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3204ED" w14:paraId="7667944A" w14:textId="77777777" w:rsidTr="005D6CE0">
        <w:trPr>
          <w:trHeight w:val="636"/>
        </w:trPr>
        <w:tc>
          <w:tcPr>
            <w:tcW w:w="3227" w:type="dxa"/>
          </w:tcPr>
          <w:p w14:paraId="44975457" w14:textId="77777777" w:rsidR="003204ED" w:rsidRPr="006A4D17" w:rsidRDefault="003204ED" w:rsidP="005D6CE0">
            <w:bookmarkStart w:id="0" w:name="unique_1"/>
            <w:bookmarkStart w:id="1" w:name="_Hlk107001998"/>
            <w:r w:rsidRPr="006A4D17">
              <w:rPr>
                <w:noProof/>
              </w:rPr>
              <w:drawing>
                <wp:anchor distT="0" distB="0" distL="114300" distR="114300" simplePos="0" relativeHeight="251659264" behindDoc="1" locked="0" layoutInCell="1" allowOverlap="1" wp14:anchorId="3A4DAC53" wp14:editId="50D8D0EE">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0896CE69" w14:textId="56C6FEF6" w:rsidR="003204ED" w:rsidRPr="00E540A2" w:rsidRDefault="003204ED" w:rsidP="003204ED">
            <w:pPr>
              <w:pStyle w:val="SAPCollateralType"/>
            </w:pPr>
            <w:r>
              <w:t>Test Script</w:t>
            </w:r>
          </w:p>
          <w:p w14:paraId="1C795967" w14:textId="6DDA8BDA" w:rsidR="003204ED" w:rsidRPr="00CF3F1C" w:rsidRDefault="003204ED" w:rsidP="003204ED">
            <w:pPr>
              <w:pStyle w:val="SAPDocumentVersion"/>
            </w:pPr>
            <w:r>
              <w:t>SAP S/4HANA - 05-09-24</w:t>
            </w:r>
          </w:p>
        </w:tc>
      </w:tr>
      <w:tr w:rsidR="003204ED" w14:paraId="54F66FB8" w14:textId="77777777" w:rsidTr="005D6CE0">
        <w:trPr>
          <w:trHeight w:hRule="exact" w:val="1656"/>
        </w:trPr>
        <w:tc>
          <w:tcPr>
            <w:tcW w:w="3227" w:type="dxa"/>
          </w:tcPr>
          <w:p w14:paraId="7EB0CCD8" w14:textId="77777777" w:rsidR="003204ED" w:rsidRPr="006A4D17" w:rsidRDefault="003204ED" w:rsidP="005D6CE0"/>
        </w:tc>
        <w:tc>
          <w:tcPr>
            <w:tcW w:w="11340" w:type="dxa"/>
          </w:tcPr>
          <w:p w14:paraId="6B9A17DD" w14:textId="7434115E" w:rsidR="003204ED" w:rsidRDefault="003204ED" w:rsidP="003204ED">
            <w:pPr>
              <w:pStyle w:val="SAPMainTitle"/>
            </w:pPr>
            <w:bookmarkStart w:id="2" w:name="maintitle"/>
            <w:r>
              <w:t>SAP Fiori Analytical Apps for Inventory and Warehouse Management (BGG)</w:t>
            </w:r>
            <w:bookmarkEnd w:id="2"/>
            <w:r w:rsidRPr="00585F3D">
              <w:t xml:space="preserve"> </w:t>
            </w:r>
          </w:p>
          <w:p w14:paraId="11927645" w14:textId="77777777" w:rsidR="003204ED" w:rsidRDefault="003204ED" w:rsidP="005D6CE0"/>
          <w:p w14:paraId="3ACFE7A5" w14:textId="77777777" w:rsidR="003204ED" w:rsidRPr="00585F3D" w:rsidRDefault="003204ED" w:rsidP="005D6CE0">
            <w:r w:rsidRPr="00DE3655">
              <w:rPr>
                <w:b/>
                <w:bCs/>
                <w:noProof/>
                <w:szCs w:val="28"/>
              </w:rPr>
              <w:drawing>
                <wp:anchor distT="0" distB="0" distL="114300" distR="114300" simplePos="0" relativeHeight="251660288" behindDoc="1" locked="0" layoutInCell="1" allowOverlap="1" wp14:anchorId="28D42011" wp14:editId="6CDEEB57">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3204ED" w14:paraId="59F6FCC0" w14:textId="77777777" w:rsidTr="005D6CE0">
        <w:trPr>
          <w:trHeight w:hRule="exact" w:val="481"/>
        </w:trPr>
        <w:tc>
          <w:tcPr>
            <w:tcW w:w="3227" w:type="dxa"/>
          </w:tcPr>
          <w:p w14:paraId="0D28CA53" w14:textId="77777777" w:rsidR="003204ED" w:rsidRDefault="003204ED" w:rsidP="005D6CE0"/>
        </w:tc>
        <w:tc>
          <w:tcPr>
            <w:tcW w:w="11340" w:type="dxa"/>
          </w:tcPr>
          <w:p w14:paraId="70E69BE1" w14:textId="77777777" w:rsidR="003204ED" w:rsidRDefault="003204ED" w:rsidP="005D6CE0">
            <w:pPr>
              <w:pStyle w:val="SAPSecurityLevel"/>
              <w:jc w:val="left"/>
            </w:pPr>
            <w:r>
              <w:t>PUBLIC</w:t>
            </w:r>
          </w:p>
        </w:tc>
      </w:tr>
    </w:tbl>
    <w:p w14:paraId="734B2EE2" w14:textId="77777777" w:rsidR="003204ED" w:rsidRPr="009B6859" w:rsidRDefault="003204ED" w:rsidP="001B6D24">
      <w:pPr>
        <w:pStyle w:val="SAPKeyblockTitle"/>
      </w:pPr>
      <w:r w:rsidRPr="009B6859">
        <w:t>Table of Contents</w:t>
      </w:r>
      <w:r w:rsidRPr="00BE29C5">
        <w:rPr>
          <w:rFonts w:ascii="BentonSans Book" w:hAnsi="BentonSans Book"/>
          <w:noProof/>
          <w:color w:val="000000" w:themeColor="text1"/>
          <w:sz w:val="18"/>
        </w:rPr>
        <w:t xml:space="preserve"> </w:t>
      </w:r>
    </w:p>
    <w:p w14:paraId="784C5B29" w14:textId="5EE7EA9A" w:rsidR="003204ED" w:rsidRDefault="003204ED">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48392" w:history="1">
        <w:r w:rsidRPr="007F4AA3">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7F4AA3">
          <w:rPr>
            <w:rStyle w:val="Hyperlink"/>
            <w:noProof/>
          </w:rPr>
          <w:t>Purpose</w:t>
        </w:r>
        <w:r>
          <w:rPr>
            <w:noProof/>
            <w:webHidden/>
          </w:rPr>
          <w:tab/>
        </w:r>
        <w:r>
          <w:rPr>
            <w:noProof/>
            <w:webHidden/>
          </w:rPr>
          <w:fldChar w:fldCharType="begin"/>
        </w:r>
        <w:r>
          <w:rPr>
            <w:noProof/>
            <w:webHidden/>
          </w:rPr>
          <w:instrText xml:space="preserve"> PAGEREF _Toc176448392 \h </w:instrText>
        </w:r>
        <w:r>
          <w:rPr>
            <w:noProof/>
            <w:webHidden/>
          </w:rPr>
        </w:r>
        <w:r>
          <w:rPr>
            <w:noProof/>
            <w:webHidden/>
          </w:rPr>
          <w:fldChar w:fldCharType="separate"/>
        </w:r>
        <w:r>
          <w:rPr>
            <w:noProof/>
            <w:webHidden/>
          </w:rPr>
          <w:t>2</w:t>
        </w:r>
        <w:r>
          <w:rPr>
            <w:noProof/>
            <w:webHidden/>
          </w:rPr>
          <w:fldChar w:fldCharType="end"/>
        </w:r>
      </w:hyperlink>
    </w:p>
    <w:p w14:paraId="24522C88" w14:textId="1E6FA17F" w:rsidR="003204ED" w:rsidRDefault="003204ED">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48393" w:history="1">
        <w:r w:rsidRPr="007F4AA3">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7F4AA3">
          <w:rPr>
            <w:rStyle w:val="Hyperlink"/>
            <w:noProof/>
          </w:rPr>
          <w:t>Prerequisites</w:t>
        </w:r>
        <w:r>
          <w:rPr>
            <w:noProof/>
            <w:webHidden/>
          </w:rPr>
          <w:tab/>
        </w:r>
        <w:r>
          <w:rPr>
            <w:noProof/>
            <w:webHidden/>
          </w:rPr>
          <w:fldChar w:fldCharType="begin"/>
        </w:r>
        <w:r>
          <w:rPr>
            <w:noProof/>
            <w:webHidden/>
          </w:rPr>
          <w:instrText xml:space="preserve"> PAGEREF _Toc176448393 \h </w:instrText>
        </w:r>
        <w:r>
          <w:rPr>
            <w:noProof/>
            <w:webHidden/>
          </w:rPr>
        </w:r>
        <w:r>
          <w:rPr>
            <w:noProof/>
            <w:webHidden/>
          </w:rPr>
          <w:fldChar w:fldCharType="separate"/>
        </w:r>
        <w:r>
          <w:rPr>
            <w:noProof/>
            <w:webHidden/>
          </w:rPr>
          <w:t>3</w:t>
        </w:r>
        <w:r>
          <w:rPr>
            <w:noProof/>
            <w:webHidden/>
          </w:rPr>
          <w:fldChar w:fldCharType="end"/>
        </w:r>
      </w:hyperlink>
    </w:p>
    <w:p w14:paraId="7F8321F6" w14:textId="1ADE5CFB" w:rsidR="003204ED" w:rsidRDefault="003204E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8394" w:history="1">
        <w:r w:rsidRPr="007F4AA3">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7F4AA3">
          <w:rPr>
            <w:rStyle w:val="Hyperlink"/>
            <w:noProof/>
          </w:rPr>
          <w:t>System Access</w:t>
        </w:r>
        <w:r>
          <w:rPr>
            <w:noProof/>
            <w:webHidden/>
          </w:rPr>
          <w:tab/>
        </w:r>
        <w:r>
          <w:rPr>
            <w:noProof/>
            <w:webHidden/>
          </w:rPr>
          <w:fldChar w:fldCharType="begin"/>
        </w:r>
        <w:r>
          <w:rPr>
            <w:noProof/>
            <w:webHidden/>
          </w:rPr>
          <w:instrText xml:space="preserve"> PAGEREF _Toc176448394 \h </w:instrText>
        </w:r>
        <w:r>
          <w:rPr>
            <w:noProof/>
            <w:webHidden/>
          </w:rPr>
        </w:r>
        <w:r>
          <w:rPr>
            <w:noProof/>
            <w:webHidden/>
          </w:rPr>
          <w:fldChar w:fldCharType="separate"/>
        </w:r>
        <w:r>
          <w:rPr>
            <w:noProof/>
            <w:webHidden/>
          </w:rPr>
          <w:t>3</w:t>
        </w:r>
        <w:r>
          <w:rPr>
            <w:noProof/>
            <w:webHidden/>
          </w:rPr>
          <w:fldChar w:fldCharType="end"/>
        </w:r>
      </w:hyperlink>
    </w:p>
    <w:p w14:paraId="64BAE249" w14:textId="59DDFBEE" w:rsidR="003204ED" w:rsidRDefault="003204E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8395" w:history="1">
        <w:r w:rsidRPr="007F4AA3">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7F4AA3">
          <w:rPr>
            <w:rStyle w:val="Hyperlink"/>
            <w:noProof/>
          </w:rPr>
          <w:t>Roles</w:t>
        </w:r>
        <w:r>
          <w:rPr>
            <w:noProof/>
            <w:webHidden/>
          </w:rPr>
          <w:tab/>
        </w:r>
        <w:r>
          <w:rPr>
            <w:noProof/>
            <w:webHidden/>
          </w:rPr>
          <w:fldChar w:fldCharType="begin"/>
        </w:r>
        <w:r>
          <w:rPr>
            <w:noProof/>
            <w:webHidden/>
          </w:rPr>
          <w:instrText xml:space="preserve"> PAGEREF _Toc176448395 \h </w:instrText>
        </w:r>
        <w:r>
          <w:rPr>
            <w:noProof/>
            <w:webHidden/>
          </w:rPr>
        </w:r>
        <w:r>
          <w:rPr>
            <w:noProof/>
            <w:webHidden/>
          </w:rPr>
          <w:fldChar w:fldCharType="separate"/>
        </w:r>
        <w:r>
          <w:rPr>
            <w:noProof/>
            <w:webHidden/>
          </w:rPr>
          <w:t>3</w:t>
        </w:r>
        <w:r>
          <w:rPr>
            <w:noProof/>
            <w:webHidden/>
          </w:rPr>
          <w:fldChar w:fldCharType="end"/>
        </w:r>
      </w:hyperlink>
    </w:p>
    <w:p w14:paraId="7087F78A" w14:textId="65FAA1DE" w:rsidR="003204ED" w:rsidRDefault="003204E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8396" w:history="1">
        <w:r w:rsidRPr="007F4AA3">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7F4AA3">
          <w:rPr>
            <w:rStyle w:val="Hyperlink"/>
            <w:noProof/>
          </w:rPr>
          <w:t>Business Conditions</w:t>
        </w:r>
        <w:r>
          <w:rPr>
            <w:noProof/>
            <w:webHidden/>
          </w:rPr>
          <w:tab/>
        </w:r>
        <w:r>
          <w:rPr>
            <w:noProof/>
            <w:webHidden/>
          </w:rPr>
          <w:fldChar w:fldCharType="begin"/>
        </w:r>
        <w:r>
          <w:rPr>
            <w:noProof/>
            <w:webHidden/>
          </w:rPr>
          <w:instrText xml:space="preserve"> PAGEREF _Toc176448396 \h </w:instrText>
        </w:r>
        <w:r>
          <w:rPr>
            <w:noProof/>
            <w:webHidden/>
          </w:rPr>
        </w:r>
        <w:r>
          <w:rPr>
            <w:noProof/>
            <w:webHidden/>
          </w:rPr>
          <w:fldChar w:fldCharType="separate"/>
        </w:r>
        <w:r>
          <w:rPr>
            <w:noProof/>
            <w:webHidden/>
          </w:rPr>
          <w:t>3</w:t>
        </w:r>
        <w:r>
          <w:rPr>
            <w:noProof/>
            <w:webHidden/>
          </w:rPr>
          <w:fldChar w:fldCharType="end"/>
        </w:r>
      </w:hyperlink>
    </w:p>
    <w:p w14:paraId="2B304DFD" w14:textId="0EF3C553" w:rsidR="003204ED" w:rsidRDefault="003204ED">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48397" w:history="1">
        <w:r w:rsidRPr="007F4AA3">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7F4AA3">
          <w:rPr>
            <w:rStyle w:val="Hyperlink"/>
            <w:noProof/>
          </w:rPr>
          <w:t>Overview Table</w:t>
        </w:r>
        <w:r>
          <w:rPr>
            <w:noProof/>
            <w:webHidden/>
          </w:rPr>
          <w:tab/>
        </w:r>
        <w:r>
          <w:rPr>
            <w:noProof/>
            <w:webHidden/>
          </w:rPr>
          <w:fldChar w:fldCharType="begin"/>
        </w:r>
        <w:r>
          <w:rPr>
            <w:noProof/>
            <w:webHidden/>
          </w:rPr>
          <w:instrText xml:space="preserve"> PAGEREF _Toc176448397 \h </w:instrText>
        </w:r>
        <w:r>
          <w:rPr>
            <w:noProof/>
            <w:webHidden/>
          </w:rPr>
        </w:r>
        <w:r>
          <w:rPr>
            <w:noProof/>
            <w:webHidden/>
          </w:rPr>
          <w:fldChar w:fldCharType="separate"/>
        </w:r>
        <w:r>
          <w:rPr>
            <w:noProof/>
            <w:webHidden/>
          </w:rPr>
          <w:t>6</w:t>
        </w:r>
        <w:r>
          <w:rPr>
            <w:noProof/>
            <w:webHidden/>
          </w:rPr>
          <w:fldChar w:fldCharType="end"/>
        </w:r>
      </w:hyperlink>
    </w:p>
    <w:p w14:paraId="772CA944" w14:textId="5FC810BA" w:rsidR="003204ED" w:rsidRDefault="003204ED">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48398" w:history="1">
        <w:r w:rsidRPr="007F4AA3">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7F4AA3">
          <w:rPr>
            <w:rStyle w:val="Hyperlink"/>
            <w:noProof/>
          </w:rPr>
          <w:t>Test Procedures</w:t>
        </w:r>
        <w:r>
          <w:rPr>
            <w:noProof/>
            <w:webHidden/>
          </w:rPr>
          <w:tab/>
        </w:r>
        <w:r>
          <w:rPr>
            <w:noProof/>
            <w:webHidden/>
          </w:rPr>
          <w:fldChar w:fldCharType="begin"/>
        </w:r>
        <w:r>
          <w:rPr>
            <w:noProof/>
            <w:webHidden/>
          </w:rPr>
          <w:instrText xml:space="preserve"> PAGEREF _Toc176448398 \h </w:instrText>
        </w:r>
        <w:r>
          <w:rPr>
            <w:noProof/>
            <w:webHidden/>
          </w:rPr>
        </w:r>
        <w:r>
          <w:rPr>
            <w:noProof/>
            <w:webHidden/>
          </w:rPr>
          <w:fldChar w:fldCharType="separate"/>
        </w:r>
        <w:r>
          <w:rPr>
            <w:noProof/>
            <w:webHidden/>
          </w:rPr>
          <w:t>7</w:t>
        </w:r>
        <w:r>
          <w:rPr>
            <w:noProof/>
            <w:webHidden/>
          </w:rPr>
          <w:fldChar w:fldCharType="end"/>
        </w:r>
      </w:hyperlink>
    </w:p>
    <w:p w14:paraId="0766850D" w14:textId="5EFFB342" w:rsidR="003204ED" w:rsidRDefault="003204E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8399" w:history="1">
        <w:r w:rsidRPr="007F4AA3">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7F4AA3">
          <w:rPr>
            <w:rStyle w:val="Hyperlink"/>
            <w:noProof/>
          </w:rPr>
          <w:t>Overview Inventory Processing</w:t>
        </w:r>
        <w:r>
          <w:rPr>
            <w:noProof/>
            <w:webHidden/>
          </w:rPr>
          <w:tab/>
        </w:r>
        <w:r>
          <w:rPr>
            <w:noProof/>
            <w:webHidden/>
          </w:rPr>
          <w:fldChar w:fldCharType="begin"/>
        </w:r>
        <w:r>
          <w:rPr>
            <w:noProof/>
            <w:webHidden/>
          </w:rPr>
          <w:instrText xml:space="preserve"> PAGEREF _Toc176448399 \h </w:instrText>
        </w:r>
        <w:r>
          <w:rPr>
            <w:noProof/>
            <w:webHidden/>
          </w:rPr>
        </w:r>
        <w:r>
          <w:rPr>
            <w:noProof/>
            <w:webHidden/>
          </w:rPr>
          <w:fldChar w:fldCharType="separate"/>
        </w:r>
        <w:r>
          <w:rPr>
            <w:noProof/>
            <w:webHidden/>
          </w:rPr>
          <w:t>7</w:t>
        </w:r>
        <w:r>
          <w:rPr>
            <w:noProof/>
            <w:webHidden/>
          </w:rPr>
          <w:fldChar w:fldCharType="end"/>
        </w:r>
      </w:hyperlink>
    </w:p>
    <w:p w14:paraId="030AF435" w14:textId="41DF6420" w:rsidR="003204ED" w:rsidRDefault="003204E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8400" w:history="1">
        <w:r w:rsidRPr="007F4AA3">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7F4AA3">
          <w:rPr>
            <w:rStyle w:val="Hyperlink"/>
            <w:noProof/>
          </w:rPr>
          <w:t>Overview Inventory Management</w:t>
        </w:r>
        <w:r>
          <w:rPr>
            <w:noProof/>
            <w:webHidden/>
          </w:rPr>
          <w:tab/>
        </w:r>
        <w:r>
          <w:rPr>
            <w:noProof/>
            <w:webHidden/>
          </w:rPr>
          <w:fldChar w:fldCharType="begin"/>
        </w:r>
        <w:r>
          <w:rPr>
            <w:noProof/>
            <w:webHidden/>
          </w:rPr>
          <w:instrText xml:space="preserve"> PAGEREF _Toc176448400 \h </w:instrText>
        </w:r>
        <w:r>
          <w:rPr>
            <w:noProof/>
            <w:webHidden/>
          </w:rPr>
        </w:r>
        <w:r>
          <w:rPr>
            <w:noProof/>
            <w:webHidden/>
          </w:rPr>
          <w:fldChar w:fldCharType="separate"/>
        </w:r>
        <w:r>
          <w:rPr>
            <w:noProof/>
            <w:webHidden/>
          </w:rPr>
          <w:t>9</w:t>
        </w:r>
        <w:r>
          <w:rPr>
            <w:noProof/>
            <w:webHidden/>
          </w:rPr>
          <w:fldChar w:fldCharType="end"/>
        </w:r>
      </w:hyperlink>
    </w:p>
    <w:p w14:paraId="6BEFCF86" w14:textId="5647365F" w:rsidR="003204ED" w:rsidRPr="00FE477D" w:rsidRDefault="003204ED" w:rsidP="001B6D24">
      <w:r>
        <w:fldChar w:fldCharType="end"/>
      </w:r>
    </w:p>
    <w:p w14:paraId="69F9355F" w14:textId="77777777" w:rsidR="003204ED" w:rsidRDefault="003204ED" w:rsidP="001B6D24"/>
    <w:bookmarkEnd w:id="1"/>
    <w:p w14:paraId="18817AB8" w14:textId="77777777" w:rsidR="003204ED" w:rsidRDefault="003204ED"/>
    <w:p w14:paraId="02A16FAF" w14:textId="77777777" w:rsidR="002810D5" w:rsidRDefault="003204ED">
      <w:pPr>
        <w:pStyle w:val="Heading1"/>
      </w:pPr>
      <w:bookmarkStart w:id="3" w:name="_Toc176448392"/>
      <w:r>
        <w:lastRenderedPageBreak/>
        <w:t>Purpose</w:t>
      </w:r>
      <w:bookmarkEnd w:id="0"/>
      <w:bookmarkEnd w:id="3"/>
    </w:p>
    <w:p w14:paraId="06464A78" w14:textId="77777777" w:rsidR="002810D5" w:rsidRDefault="003204ED">
      <w:r>
        <w:t>This scope item provides overview pages for the inventory manager and warehouse clerk. The focus of the analytical apps is to ensure high throughput of the goods receipts and pickings with an uninterrupted inventory flow that creates for an optimal stock situation.</w:t>
      </w:r>
    </w:p>
    <w:p w14:paraId="51A3926B" w14:textId="77777777" w:rsidR="002810D5" w:rsidRDefault="003204ED">
      <w:r>
        <w:t xml:space="preserve">This document provides a detailed procedure for testing this scope item </w:t>
      </w:r>
      <w:r>
        <w:t>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0B3505E1" w14:textId="77777777" w:rsidR="002810D5" w:rsidRDefault="002810D5"/>
    <w:tbl>
      <w:tblPr>
        <w:tblW w:w="4975" w:type="pct"/>
        <w:tblCellMar>
          <w:left w:w="10" w:type="dxa"/>
          <w:right w:w="10" w:type="dxa"/>
        </w:tblCellMar>
        <w:tblLook w:val="04A0" w:firstRow="1" w:lastRow="0" w:firstColumn="1" w:lastColumn="0" w:noHBand="0" w:noVBand="1"/>
      </w:tblPr>
      <w:tblGrid>
        <w:gridCol w:w="14185"/>
      </w:tblGrid>
      <w:tr w:rsidR="002810D5" w14:paraId="0D8FDFD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C2F4C54" w14:textId="77777777" w:rsidR="002810D5" w:rsidRDefault="003204ED">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638B5D8C" w14:textId="77777777" w:rsidR="002810D5" w:rsidRDefault="003204ED">
      <w:pPr>
        <w:pStyle w:val="Heading1"/>
      </w:pPr>
      <w:bookmarkStart w:id="4" w:name="unique_2"/>
      <w:bookmarkStart w:id="5" w:name="_Toc176448393"/>
      <w:r>
        <w:lastRenderedPageBreak/>
        <w:t>Prerequisites</w:t>
      </w:r>
      <w:bookmarkEnd w:id="4"/>
      <w:bookmarkEnd w:id="5"/>
    </w:p>
    <w:p w14:paraId="7490BC44" w14:textId="77777777" w:rsidR="002810D5" w:rsidRDefault="003204ED">
      <w:r>
        <w:t>This section summarizes all the prerequisites for conducting the test in terms of systems, users, master data, organizational data, other test data and business conditions.</w:t>
      </w:r>
    </w:p>
    <w:p w14:paraId="6F9378EF" w14:textId="77777777" w:rsidR="002810D5" w:rsidRDefault="003204ED">
      <w:pPr>
        <w:pStyle w:val="Heading2"/>
      </w:pPr>
      <w:bookmarkStart w:id="6" w:name="unique_3"/>
      <w:bookmarkStart w:id="7" w:name="_Toc176448394"/>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2810D5" w:rsidRPr="003204ED" w14:paraId="3E9F050A" w14:textId="77777777" w:rsidTr="003204ED">
        <w:trPr>
          <w:cnfStyle w:val="100000000000" w:firstRow="1" w:lastRow="0" w:firstColumn="0" w:lastColumn="0" w:oddVBand="0" w:evenVBand="0" w:oddHBand="0" w:evenHBand="0" w:firstRowFirstColumn="0" w:firstRowLastColumn="0" w:lastRowFirstColumn="0" w:lastRowLastColumn="0"/>
        </w:trPr>
        <w:tc>
          <w:tcPr>
            <w:tcW w:w="0" w:type="auto"/>
          </w:tcPr>
          <w:p w14:paraId="079348F6" w14:textId="77777777" w:rsidR="002810D5" w:rsidRPr="003204ED" w:rsidRDefault="003204ED">
            <w:pPr>
              <w:pStyle w:val="SAPTableHeader"/>
              <w:rPr>
                <w:sz w:val="16"/>
              </w:rPr>
            </w:pPr>
            <w:r w:rsidRPr="003204ED">
              <w:rPr>
                <w:sz w:val="16"/>
              </w:rPr>
              <w:t>System</w:t>
            </w:r>
          </w:p>
        </w:tc>
        <w:tc>
          <w:tcPr>
            <w:tcW w:w="0" w:type="auto"/>
          </w:tcPr>
          <w:p w14:paraId="3862BAA4" w14:textId="77777777" w:rsidR="002810D5" w:rsidRPr="003204ED" w:rsidRDefault="003204ED">
            <w:pPr>
              <w:pStyle w:val="SAPTableHeader"/>
              <w:rPr>
                <w:sz w:val="16"/>
              </w:rPr>
            </w:pPr>
            <w:r w:rsidRPr="003204ED">
              <w:rPr>
                <w:sz w:val="16"/>
              </w:rPr>
              <w:t>Details</w:t>
            </w:r>
          </w:p>
        </w:tc>
      </w:tr>
      <w:tr w:rsidR="002810D5" w:rsidRPr="003204ED" w14:paraId="47604FE6" w14:textId="77777777" w:rsidTr="003204ED">
        <w:tc>
          <w:tcPr>
            <w:tcW w:w="0" w:type="auto"/>
          </w:tcPr>
          <w:p w14:paraId="759113D7" w14:textId="77777777" w:rsidR="002810D5" w:rsidRPr="003204ED" w:rsidRDefault="003204ED">
            <w:pPr>
              <w:rPr>
                <w:sz w:val="16"/>
              </w:rPr>
            </w:pPr>
            <w:r w:rsidRPr="003204ED">
              <w:rPr>
                <w:sz w:val="16"/>
              </w:rPr>
              <w:t>System</w:t>
            </w:r>
          </w:p>
        </w:tc>
        <w:tc>
          <w:tcPr>
            <w:tcW w:w="0" w:type="auto"/>
          </w:tcPr>
          <w:p w14:paraId="59B31CAF" w14:textId="77777777" w:rsidR="002810D5" w:rsidRPr="003204ED" w:rsidRDefault="003204ED">
            <w:pPr>
              <w:rPr>
                <w:sz w:val="16"/>
              </w:rPr>
            </w:pPr>
            <w:r w:rsidRPr="003204ED">
              <w:rPr>
                <w:sz w:val="16"/>
              </w:rPr>
              <w:t>Accessible via SAP Fiori launchpad. Your system administrator provides you with the URL to access the various apps assigned to your role.</w:t>
            </w:r>
          </w:p>
        </w:tc>
      </w:tr>
    </w:tbl>
    <w:p w14:paraId="54E5FABA" w14:textId="77777777" w:rsidR="002810D5" w:rsidRDefault="003204ED">
      <w:pPr>
        <w:pStyle w:val="Heading2"/>
      </w:pPr>
      <w:bookmarkStart w:id="8" w:name="unique_4"/>
      <w:bookmarkStart w:id="9" w:name="_Toc176448395"/>
      <w:r>
        <w:t>Roles</w:t>
      </w:r>
      <w:bookmarkEnd w:id="8"/>
      <w:bookmarkEnd w:id="9"/>
    </w:p>
    <w:p w14:paraId="15D0990D" w14:textId="77777777" w:rsidR="002810D5" w:rsidRDefault="003204ED">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7E8C3547" w14:textId="77777777" w:rsidR="002810D5" w:rsidRDefault="002810D5"/>
    <w:tbl>
      <w:tblPr>
        <w:tblStyle w:val="SAPNote"/>
        <w:tblW w:w="4975" w:type="pct"/>
        <w:tblLook w:val="0480" w:firstRow="0" w:lastRow="0" w:firstColumn="1" w:lastColumn="0" w:noHBand="0" w:noVBand="1"/>
      </w:tblPr>
      <w:tblGrid>
        <w:gridCol w:w="14195"/>
      </w:tblGrid>
      <w:tr w:rsidR="002810D5" w14:paraId="07261C14" w14:textId="77777777" w:rsidTr="003204ED">
        <w:tc>
          <w:tcPr>
            <w:tcW w:w="0" w:type="auto"/>
          </w:tcPr>
          <w:p w14:paraId="711FB416" w14:textId="77777777" w:rsidR="003204ED" w:rsidRDefault="003204ED">
            <w:r>
              <w:rPr>
                <w:rStyle w:val="SAPEmphasis"/>
              </w:rPr>
              <w:t xml:space="preserve">Note </w:t>
            </w:r>
            <w:r>
              <w:t>These roles or spaces are examples provided by SAP. You can use them as templates to create your own roles or spaces.</w:t>
            </w:r>
          </w:p>
          <w:p w14:paraId="07A95B74" w14:textId="472E1675" w:rsidR="002810D5" w:rsidRDefault="003204ED">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5C0FE1D0" w14:textId="77777777" w:rsidR="003204ED" w:rsidRDefault="003204ED">
      <w:pPr>
        <w:spacing w:before="0" w:after="0"/>
        <w:rPr>
          <w:vanish/>
        </w:rPr>
      </w:pPr>
    </w:p>
    <w:tbl>
      <w:tblPr>
        <w:tblStyle w:val="SAPStandardTable"/>
        <w:tblW w:w="5000" w:type="pct"/>
        <w:tblInd w:w="3" w:type="dxa"/>
        <w:tblLook w:val="0620" w:firstRow="1" w:lastRow="0" w:firstColumn="0" w:lastColumn="0" w:noHBand="1" w:noVBand="1"/>
      </w:tblPr>
      <w:tblGrid>
        <w:gridCol w:w="2162"/>
        <w:gridCol w:w="3841"/>
        <w:gridCol w:w="2796"/>
        <w:gridCol w:w="4603"/>
        <w:gridCol w:w="902"/>
      </w:tblGrid>
      <w:tr w:rsidR="002810D5" w:rsidRPr="003204ED" w14:paraId="6562EF22" w14:textId="77777777" w:rsidTr="003204ED">
        <w:trPr>
          <w:cnfStyle w:val="100000000000" w:firstRow="1" w:lastRow="0" w:firstColumn="0" w:lastColumn="0" w:oddVBand="0" w:evenVBand="0" w:oddHBand="0" w:evenHBand="0" w:firstRowFirstColumn="0" w:firstRowLastColumn="0" w:lastRowFirstColumn="0" w:lastRowLastColumn="0"/>
        </w:trPr>
        <w:tc>
          <w:tcPr>
            <w:tcW w:w="0" w:type="auto"/>
          </w:tcPr>
          <w:p w14:paraId="6856CB64" w14:textId="77777777" w:rsidR="002810D5" w:rsidRPr="003204ED" w:rsidRDefault="003204ED">
            <w:pPr>
              <w:pStyle w:val="SAPTableHeader"/>
              <w:rPr>
                <w:sz w:val="16"/>
              </w:rPr>
            </w:pPr>
            <w:r w:rsidRPr="003204ED">
              <w:rPr>
                <w:sz w:val="16"/>
              </w:rPr>
              <w:t>Name (Role)</w:t>
            </w:r>
          </w:p>
        </w:tc>
        <w:tc>
          <w:tcPr>
            <w:tcW w:w="0" w:type="auto"/>
          </w:tcPr>
          <w:p w14:paraId="64C5AB92" w14:textId="77777777" w:rsidR="002810D5" w:rsidRPr="003204ED" w:rsidRDefault="003204ED">
            <w:pPr>
              <w:pStyle w:val="SAPTableHeader"/>
              <w:rPr>
                <w:sz w:val="16"/>
              </w:rPr>
            </w:pPr>
            <w:r w:rsidRPr="003204ED">
              <w:rPr>
                <w:sz w:val="16"/>
              </w:rPr>
              <w:t>ID (Role)</w:t>
            </w:r>
          </w:p>
        </w:tc>
        <w:tc>
          <w:tcPr>
            <w:tcW w:w="0" w:type="auto"/>
          </w:tcPr>
          <w:p w14:paraId="0E53DDA1" w14:textId="77777777" w:rsidR="002810D5" w:rsidRPr="003204ED" w:rsidRDefault="003204ED">
            <w:pPr>
              <w:pStyle w:val="SAPTableHeader"/>
              <w:rPr>
                <w:sz w:val="16"/>
              </w:rPr>
            </w:pPr>
            <w:r w:rsidRPr="003204ED">
              <w:rPr>
                <w:sz w:val="16"/>
              </w:rPr>
              <w:t>Name (Launchpad Space)</w:t>
            </w:r>
          </w:p>
        </w:tc>
        <w:tc>
          <w:tcPr>
            <w:tcW w:w="0" w:type="auto"/>
          </w:tcPr>
          <w:p w14:paraId="426A17F2" w14:textId="77777777" w:rsidR="002810D5" w:rsidRPr="003204ED" w:rsidRDefault="003204ED">
            <w:pPr>
              <w:pStyle w:val="SAPTableHeader"/>
              <w:rPr>
                <w:sz w:val="16"/>
              </w:rPr>
            </w:pPr>
            <w:r w:rsidRPr="003204ED">
              <w:rPr>
                <w:sz w:val="16"/>
              </w:rPr>
              <w:t>ID (Launchpad Space)</w:t>
            </w:r>
          </w:p>
        </w:tc>
        <w:tc>
          <w:tcPr>
            <w:tcW w:w="0" w:type="auto"/>
          </w:tcPr>
          <w:p w14:paraId="7B256A10" w14:textId="77777777" w:rsidR="002810D5" w:rsidRPr="003204ED" w:rsidRDefault="003204ED">
            <w:pPr>
              <w:pStyle w:val="SAPTableHeader"/>
              <w:rPr>
                <w:sz w:val="16"/>
              </w:rPr>
            </w:pPr>
            <w:r w:rsidRPr="003204ED">
              <w:rPr>
                <w:sz w:val="16"/>
              </w:rPr>
              <w:t>Log On</w:t>
            </w:r>
          </w:p>
        </w:tc>
      </w:tr>
      <w:tr w:rsidR="002810D5" w:rsidRPr="003204ED" w14:paraId="6692C51F" w14:textId="77777777" w:rsidTr="003204ED">
        <w:tc>
          <w:tcPr>
            <w:tcW w:w="0" w:type="auto"/>
          </w:tcPr>
          <w:p w14:paraId="1F7CC6FE" w14:textId="77777777" w:rsidR="002810D5" w:rsidRPr="003204ED" w:rsidRDefault="003204ED">
            <w:pPr>
              <w:rPr>
                <w:sz w:val="16"/>
              </w:rPr>
            </w:pPr>
            <w:r w:rsidRPr="003204ED">
              <w:rPr>
                <w:sz w:val="16"/>
              </w:rPr>
              <w:t>Warehouse Clerk</w:t>
            </w:r>
          </w:p>
        </w:tc>
        <w:tc>
          <w:tcPr>
            <w:tcW w:w="0" w:type="auto"/>
          </w:tcPr>
          <w:p w14:paraId="10EAB75F" w14:textId="77777777" w:rsidR="002810D5" w:rsidRPr="003204ED" w:rsidRDefault="003204ED">
            <w:pPr>
              <w:rPr>
                <w:sz w:val="16"/>
              </w:rPr>
            </w:pPr>
            <w:r w:rsidRPr="003204ED">
              <w:rPr>
                <w:rStyle w:val="SAPMonospace"/>
                <w:sz w:val="16"/>
              </w:rPr>
              <w:t>SAP_BR_WAREHOUSE_CLERK</w:t>
            </w:r>
          </w:p>
        </w:tc>
        <w:tc>
          <w:tcPr>
            <w:tcW w:w="0" w:type="auto"/>
          </w:tcPr>
          <w:p w14:paraId="17897ABA" w14:textId="77777777" w:rsidR="002810D5" w:rsidRPr="003204ED" w:rsidRDefault="003204ED">
            <w:pPr>
              <w:rPr>
                <w:sz w:val="16"/>
              </w:rPr>
            </w:pPr>
            <w:r w:rsidRPr="003204ED">
              <w:rPr>
                <w:sz w:val="16"/>
              </w:rPr>
              <w:t>Inventory Processing</w:t>
            </w:r>
          </w:p>
        </w:tc>
        <w:tc>
          <w:tcPr>
            <w:tcW w:w="0" w:type="auto"/>
          </w:tcPr>
          <w:p w14:paraId="1035E26D" w14:textId="77777777" w:rsidR="002810D5" w:rsidRPr="003204ED" w:rsidRDefault="003204ED">
            <w:pPr>
              <w:rPr>
                <w:sz w:val="16"/>
              </w:rPr>
            </w:pPr>
            <w:r w:rsidRPr="003204ED">
              <w:rPr>
                <w:rStyle w:val="SAPMonospace"/>
                <w:sz w:val="16"/>
              </w:rPr>
              <w:t>SAP_MMIM_SP_INVENTORY_PROCESS</w:t>
            </w:r>
          </w:p>
        </w:tc>
        <w:tc>
          <w:tcPr>
            <w:tcW w:w="0" w:type="auto"/>
          </w:tcPr>
          <w:p w14:paraId="7E3C338E" w14:textId="77777777" w:rsidR="002810D5" w:rsidRPr="003204ED" w:rsidRDefault="002810D5">
            <w:pPr>
              <w:rPr>
                <w:sz w:val="16"/>
              </w:rPr>
            </w:pPr>
          </w:p>
        </w:tc>
      </w:tr>
      <w:tr w:rsidR="002810D5" w:rsidRPr="003204ED" w14:paraId="58BD75C0" w14:textId="77777777" w:rsidTr="003204ED">
        <w:tc>
          <w:tcPr>
            <w:tcW w:w="0" w:type="auto"/>
          </w:tcPr>
          <w:p w14:paraId="27A11DE4" w14:textId="77777777" w:rsidR="002810D5" w:rsidRPr="003204ED" w:rsidRDefault="003204ED">
            <w:pPr>
              <w:rPr>
                <w:sz w:val="16"/>
              </w:rPr>
            </w:pPr>
            <w:r w:rsidRPr="003204ED">
              <w:rPr>
                <w:sz w:val="16"/>
              </w:rPr>
              <w:t>Inventory Manager</w:t>
            </w:r>
          </w:p>
        </w:tc>
        <w:tc>
          <w:tcPr>
            <w:tcW w:w="0" w:type="auto"/>
          </w:tcPr>
          <w:p w14:paraId="6B046F52" w14:textId="77777777" w:rsidR="002810D5" w:rsidRPr="003204ED" w:rsidRDefault="003204ED">
            <w:pPr>
              <w:rPr>
                <w:sz w:val="16"/>
              </w:rPr>
            </w:pPr>
            <w:r w:rsidRPr="003204ED">
              <w:rPr>
                <w:rStyle w:val="SAPMonospace"/>
                <w:sz w:val="16"/>
              </w:rPr>
              <w:t>SAP_BR_INVENTORY_MANAGER</w:t>
            </w:r>
          </w:p>
        </w:tc>
        <w:tc>
          <w:tcPr>
            <w:tcW w:w="0" w:type="auto"/>
          </w:tcPr>
          <w:p w14:paraId="242F7F2C" w14:textId="77777777" w:rsidR="002810D5" w:rsidRPr="003204ED" w:rsidRDefault="003204ED">
            <w:pPr>
              <w:rPr>
                <w:sz w:val="16"/>
              </w:rPr>
            </w:pPr>
            <w:r w:rsidRPr="003204ED">
              <w:rPr>
                <w:sz w:val="16"/>
              </w:rPr>
              <w:t>Inventory Management</w:t>
            </w:r>
          </w:p>
        </w:tc>
        <w:tc>
          <w:tcPr>
            <w:tcW w:w="0" w:type="auto"/>
          </w:tcPr>
          <w:p w14:paraId="4D2E817E" w14:textId="77777777" w:rsidR="002810D5" w:rsidRPr="003204ED" w:rsidRDefault="003204ED">
            <w:pPr>
              <w:rPr>
                <w:sz w:val="16"/>
              </w:rPr>
            </w:pPr>
            <w:r w:rsidRPr="003204ED">
              <w:rPr>
                <w:rStyle w:val="SAPMonospace"/>
                <w:sz w:val="16"/>
              </w:rPr>
              <w:t>SAP_MMIM_SP_INVENTORY_MANAGE</w:t>
            </w:r>
          </w:p>
        </w:tc>
        <w:tc>
          <w:tcPr>
            <w:tcW w:w="0" w:type="auto"/>
          </w:tcPr>
          <w:p w14:paraId="0C2A95B2" w14:textId="77777777" w:rsidR="002810D5" w:rsidRPr="003204ED" w:rsidRDefault="002810D5">
            <w:pPr>
              <w:rPr>
                <w:sz w:val="16"/>
              </w:rPr>
            </w:pPr>
          </w:p>
        </w:tc>
      </w:tr>
    </w:tbl>
    <w:p w14:paraId="775B2768" w14:textId="77777777" w:rsidR="002810D5" w:rsidRDefault="003204ED">
      <w:pPr>
        <w:pStyle w:val="Heading2"/>
      </w:pPr>
      <w:bookmarkStart w:id="10" w:name="unique_5"/>
      <w:bookmarkStart w:id="11" w:name="_Toc176448396"/>
      <w:r>
        <w:t>Business Conditions</w:t>
      </w:r>
      <w:bookmarkEnd w:id="10"/>
      <w:bookmarkEnd w:id="11"/>
    </w:p>
    <w:p w14:paraId="7F03A6C1" w14:textId="77777777" w:rsidR="002810D5" w:rsidRDefault="003204ED">
      <w:r>
        <w:t>Follow the procedures described in the following scope items for creating the corresponding business data if needed.</w:t>
      </w:r>
    </w:p>
    <w:tbl>
      <w:tblPr>
        <w:tblStyle w:val="SAPStandardTable"/>
        <w:tblW w:w="5000" w:type="pct"/>
        <w:tblInd w:w="3" w:type="dxa"/>
        <w:tblLook w:val="0620" w:firstRow="1" w:lastRow="0" w:firstColumn="0" w:lastColumn="0" w:noHBand="1" w:noVBand="1"/>
      </w:tblPr>
      <w:tblGrid>
        <w:gridCol w:w="7207"/>
        <w:gridCol w:w="7097"/>
      </w:tblGrid>
      <w:tr w:rsidR="002810D5" w:rsidRPr="003204ED" w14:paraId="0BAC8352" w14:textId="77777777" w:rsidTr="003204ED">
        <w:trPr>
          <w:cnfStyle w:val="100000000000" w:firstRow="1" w:lastRow="0" w:firstColumn="0" w:lastColumn="0" w:oddVBand="0" w:evenVBand="0" w:oddHBand="0" w:evenHBand="0" w:firstRowFirstColumn="0" w:firstRowLastColumn="0" w:lastRowFirstColumn="0" w:lastRowLastColumn="0"/>
        </w:trPr>
        <w:tc>
          <w:tcPr>
            <w:tcW w:w="0" w:type="auto"/>
          </w:tcPr>
          <w:p w14:paraId="4A21428F" w14:textId="77777777" w:rsidR="002810D5" w:rsidRPr="003204ED" w:rsidRDefault="003204ED">
            <w:pPr>
              <w:pStyle w:val="SAPTableHeader"/>
              <w:rPr>
                <w:sz w:val="16"/>
              </w:rPr>
            </w:pPr>
            <w:r w:rsidRPr="003204ED">
              <w:rPr>
                <w:sz w:val="16"/>
              </w:rPr>
              <w:t>Scope Item</w:t>
            </w:r>
          </w:p>
        </w:tc>
        <w:tc>
          <w:tcPr>
            <w:tcW w:w="0" w:type="auto"/>
          </w:tcPr>
          <w:p w14:paraId="790338F2" w14:textId="77777777" w:rsidR="002810D5" w:rsidRPr="003204ED" w:rsidRDefault="003204ED">
            <w:pPr>
              <w:pStyle w:val="SAPTableHeader"/>
              <w:rPr>
                <w:sz w:val="16"/>
              </w:rPr>
            </w:pPr>
            <w:r w:rsidRPr="003204ED">
              <w:rPr>
                <w:sz w:val="16"/>
              </w:rPr>
              <w:t>Business Condition</w:t>
            </w:r>
          </w:p>
        </w:tc>
      </w:tr>
      <w:tr w:rsidR="002810D5" w:rsidRPr="003204ED" w14:paraId="3B920539" w14:textId="77777777" w:rsidTr="003204ED">
        <w:tc>
          <w:tcPr>
            <w:tcW w:w="0" w:type="auto"/>
          </w:tcPr>
          <w:p w14:paraId="74368760" w14:textId="77777777" w:rsidR="002810D5" w:rsidRPr="003204ED" w:rsidRDefault="003204ED">
            <w:pPr>
              <w:rPr>
                <w:sz w:val="16"/>
              </w:rPr>
            </w:pPr>
            <w:r w:rsidRPr="003204ED">
              <w:rPr>
                <w:sz w:val="16"/>
              </w:rPr>
              <w:t>J45 -</w:t>
            </w:r>
            <w:r w:rsidRPr="003204ED">
              <w:rPr>
                <w:sz w:val="16"/>
              </w:rPr>
              <w:t xml:space="preserve"> Procurement of Direct Materials</w:t>
            </w:r>
          </w:p>
        </w:tc>
        <w:tc>
          <w:tcPr>
            <w:tcW w:w="0" w:type="auto"/>
          </w:tcPr>
          <w:p w14:paraId="6AF45C9E" w14:textId="77777777" w:rsidR="002810D5" w:rsidRPr="003204ED" w:rsidRDefault="003204ED">
            <w:pPr>
              <w:rPr>
                <w:sz w:val="16"/>
              </w:rPr>
            </w:pPr>
            <w:r w:rsidRPr="003204ED">
              <w:rPr>
                <w:sz w:val="16"/>
              </w:rPr>
              <w:t>Follow the scope item to create the corresponding business data.</w:t>
            </w:r>
          </w:p>
        </w:tc>
      </w:tr>
      <w:tr w:rsidR="002810D5" w:rsidRPr="003204ED" w14:paraId="63273E7F" w14:textId="77777777" w:rsidTr="003204ED">
        <w:tc>
          <w:tcPr>
            <w:tcW w:w="0" w:type="auto"/>
          </w:tcPr>
          <w:p w14:paraId="6BDF1DDE" w14:textId="77777777" w:rsidR="002810D5" w:rsidRPr="003204ED" w:rsidRDefault="003204ED">
            <w:pPr>
              <w:rPr>
                <w:sz w:val="16"/>
              </w:rPr>
            </w:pPr>
            <w:r w:rsidRPr="003204ED">
              <w:rPr>
                <w:sz w:val="16"/>
              </w:rPr>
              <w:lastRenderedPageBreak/>
              <w:t>BMD - Purchase Contract</w:t>
            </w:r>
          </w:p>
        </w:tc>
        <w:tc>
          <w:tcPr>
            <w:tcW w:w="0" w:type="auto"/>
          </w:tcPr>
          <w:p w14:paraId="6989B665" w14:textId="77777777" w:rsidR="002810D5" w:rsidRPr="003204ED" w:rsidRDefault="003204ED">
            <w:pPr>
              <w:rPr>
                <w:sz w:val="16"/>
              </w:rPr>
            </w:pPr>
            <w:r w:rsidRPr="003204ED">
              <w:rPr>
                <w:sz w:val="16"/>
              </w:rPr>
              <w:t>Follow the scope item to create the corresponding business data.</w:t>
            </w:r>
          </w:p>
        </w:tc>
      </w:tr>
      <w:tr w:rsidR="002810D5" w:rsidRPr="003204ED" w14:paraId="3FD961A9" w14:textId="77777777" w:rsidTr="003204ED">
        <w:tc>
          <w:tcPr>
            <w:tcW w:w="0" w:type="auto"/>
          </w:tcPr>
          <w:p w14:paraId="73956700" w14:textId="77777777" w:rsidR="002810D5" w:rsidRPr="003204ED" w:rsidRDefault="003204ED">
            <w:pPr>
              <w:rPr>
                <w:sz w:val="16"/>
              </w:rPr>
            </w:pPr>
            <w:r w:rsidRPr="003204ED">
              <w:rPr>
                <w:sz w:val="16"/>
              </w:rPr>
              <w:t>BMK - Return to Supplier</w:t>
            </w:r>
          </w:p>
        </w:tc>
        <w:tc>
          <w:tcPr>
            <w:tcW w:w="0" w:type="auto"/>
          </w:tcPr>
          <w:p w14:paraId="459D552C" w14:textId="77777777" w:rsidR="002810D5" w:rsidRPr="003204ED" w:rsidRDefault="003204ED">
            <w:pPr>
              <w:rPr>
                <w:sz w:val="16"/>
              </w:rPr>
            </w:pPr>
            <w:r w:rsidRPr="003204ED">
              <w:rPr>
                <w:sz w:val="16"/>
              </w:rPr>
              <w:t>Follow the scope item to create the corresponding business data.</w:t>
            </w:r>
          </w:p>
        </w:tc>
      </w:tr>
      <w:tr w:rsidR="002810D5" w:rsidRPr="003204ED" w14:paraId="130FB9DF" w14:textId="77777777" w:rsidTr="003204ED">
        <w:tc>
          <w:tcPr>
            <w:tcW w:w="0" w:type="auto"/>
          </w:tcPr>
          <w:p w14:paraId="118460B9" w14:textId="77777777" w:rsidR="002810D5" w:rsidRPr="003204ED" w:rsidRDefault="003204ED">
            <w:pPr>
              <w:rPr>
                <w:sz w:val="16"/>
              </w:rPr>
            </w:pPr>
            <w:r w:rsidRPr="003204ED">
              <w:rPr>
                <w:sz w:val="16"/>
              </w:rPr>
              <w:t>BNX - Consumable Purchasing</w:t>
            </w:r>
          </w:p>
        </w:tc>
        <w:tc>
          <w:tcPr>
            <w:tcW w:w="0" w:type="auto"/>
          </w:tcPr>
          <w:p w14:paraId="1E7F41E5" w14:textId="77777777" w:rsidR="002810D5" w:rsidRPr="003204ED" w:rsidRDefault="003204ED">
            <w:pPr>
              <w:rPr>
                <w:sz w:val="16"/>
              </w:rPr>
            </w:pPr>
            <w:r w:rsidRPr="003204ED">
              <w:rPr>
                <w:sz w:val="16"/>
              </w:rPr>
              <w:t>Follow the scope item to create the corresponding business data.</w:t>
            </w:r>
          </w:p>
        </w:tc>
      </w:tr>
      <w:tr w:rsidR="002810D5" w:rsidRPr="003204ED" w14:paraId="59032D6F" w14:textId="77777777" w:rsidTr="003204ED">
        <w:tc>
          <w:tcPr>
            <w:tcW w:w="0" w:type="auto"/>
          </w:tcPr>
          <w:p w14:paraId="5D5A6505" w14:textId="77777777" w:rsidR="002810D5" w:rsidRPr="003204ED" w:rsidRDefault="003204ED">
            <w:pPr>
              <w:rPr>
                <w:sz w:val="16"/>
              </w:rPr>
            </w:pPr>
            <w:r w:rsidRPr="003204ED">
              <w:rPr>
                <w:sz w:val="16"/>
              </w:rPr>
              <w:t>BMR - Scheduling Agreements in Procurement</w:t>
            </w:r>
          </w:p>
        </w:tc>
        <w:tc>
          <w:tcPr>
            <w:tcW w:w="0" w:type="auto"/>
          </w:tcPr>
          <w:p w14:paraId="6FE255D1" w14:textId="77777777" w:rsidR="002810D5" w:rsidRPr="003204ED" w:rsidRDefault="003204ED">
            <w:pPr>
              <w:rPr>
                <w:sz w:val="16"/>
              </w:rPr>
            </w:pPr>
            <w:r w:rsidRPr="003204ED">
              <w:rPr>
                <w:sz w:val="16"/>
              </w:rPr>
              <w:t>Follow the scope item to create the corresponding business data.</w:t>
            </w:r>
          </w:p>
        </w:tc>
      </w:tr>
      <w:tr w:rsidR="002810D5" w:rsidRPr="003204ED" w14:paraId="37009DBA" w14:textId="77777777" w:rsidTr="003204ED">
        <w:tc>
          <w:tcPr>
            <w:tcW w:w="0" w:type="auto"/>
          </w:tcPr>
          <w:p w14:paraId="69F2D490" w14:textId="77777777" w:rsidR="002810D5" w:rsidRPr="003204ED" w:rsidRDefault="003204ED">
            <w:pPr>
              <w:rPr>
                <w:sz w:val="16"/>
              </w:rPr>
            </w:pPr>
            <w:r w:rsidRPr="003204ED">
              <w:rPr>
                <w:sz w:val="16"/>
              </w:rPr>
              <w:t>BMY - Subcontracting</w:t>
            </w:r>
          </w:p>
        </w:tc>
        <w:tc>
          <w:tcPr>
            <w:tcW w:w="0" w:type="auto"/>
          </w:tcPr>
          <w:p w14:paraId="23D17EF7" w14:textId="77777777" w:rsidR="002810D5" w:rsidRPr="003204ED" w:rsidRDefault="003204ED">
            <w:pPr>
              <w:rPr>
                <w:sz w:val="16"/>
              </w:rPr>
            </w:pPr>
            <w:r w:rsidRPr="003204ED">
              <w:rPr>
                <w:sz w:val="16"/>
              </w:rPr>
              <w:t>Follow the scope item to create the corresponding business data.</w:t>
            </w:r>
          </w:p>
        </w:tc>
      </w:tr>
      <w:tr w:rsidR="002810D5" w:rsidRPr="003204ED" w14:paraId="11100DA4" w14:textId="77777777" w:rsidTr="003204ED">
        <w:tc>
          <w:tcPr>
            <w:tcW w:w="0" w:type="auto"/>
          </w:tcPr>
          <w:p w14:paraId="2DAFB3CD" w14:textId="77777777" w:rsidR="002810D5" w:rsidRPr="003204ED" w:rsidRDefault="003204ED">
            <w:pPr>
              <w:rPr>
                <w:sz w:val="16"/>
              </w:rPr>
            </w:pPr>
            <w:r w:rsidRPr="003204ED">
              <w:rPr>
                <w:sz w:val="16"/>
              </w:rPr>
              <w:t>18J - Requisitioning</w:t>
            </w:r>
          </w:p>
        </w:tc>
        <w:tc>
          <w:tcPr>
            <w:tcW w:w="0" w:type="auto"/>
          </w:tcPr>
          <w:p w14:paraId="48918109" w14:textId="77777777" w:rsidR="002810D5" w:rsidRPr="003204ED" w:rsidRDefault="003204ED">
            <w:pPr>
              <w:rPr>
                <w:sz w:val="16"/>
              </w:rPr>
            </w:pPr>
            <w:r w:rsidRPr="003204ED">
              <w:rPr>
                <w:sz w:val="16"/>
              </w:rPr>
              <w:t>Follow the scope item to create the corresponding business data.</w:t>
            </w:r>
          </w:p>
        </w:tc>
      </w:tr>
      <w:tr w:rsidR="002810D5" w:rsidRPr="003204ED" w14:paraId="62511574" w14:textId="77777777" w:rsidTr="003204ED">
        <w:tc>
          <w:tcPr>
            <w:tcW w:w="0" w:type="auto"/>
          </w:tcPr>
          <w:p w14:paraId="2FE7F81D" w14:textId="77777777" w:rsidR="002810D5" w:rsidRPr="003204ED" w:rsidRDefault="003204ED">
            <w:pPr>
              <w:rPr>
                <w:sz w:val="16"/>
              </w:rPr>
            </w:pPr>
            <w:r w:rsidRPr="003204ED">
              <w:rPr>
                <w:sz w:val="16"/>
              </w:rPr>
              <w:t>BD3 - Sales Processing using Third-Party with Shipping Notification</w:t>
            </w:r>
          </w:p>
        </w:tc>
        <w:tc>
          <w:tcPr>
            <w:tcW w:w="0" w:type="auto"/>
          </w:tcPr>
          <w:p w14:paraId="71263877" w14:textId="77777777" w:rsidR="002810D5" w:rsidRPr="003204ED" w:rsidRDefault="003204ED">
            <w:pPr>
              <w:rPr>
                <w:sz w:val="16"/>
              </w:rPr>
            </w:pPr>
            <w:r w:rsidRPr="003204ED">
              <w:rPr>
                <w:sz w:val="16"/>
              </w:rPr>
              <w:t xml:space="preserve">Follow the scope item to create the </w:t>
            </w:r>
            <w:r w:rsidRPr="003204ED">
              <w:rPr>
                <w:sz w:val="16"/>
              </w:rPr>
              <w:t>corresponding business data.</w:t>
            </w:r>
          </w:p>
        </w:tc>
      </w:tr>
      <w:tr w:rsidR="002810D5" w:rsidRPr="003204ED" w14:paraId="22A0FFC7" w14:textId="77777777" w:rsidTr="003204ED">
        <w:tc>
          <w:tcPr>
            <w:tcW w:w="0" w:type="auto"/>
          </w:tcPr>
          <w:p w14:paraId="5BB0F674" w14:textId="77777777" w:rsidR="002810D5" w:rsidRPr="003204ED" w:rsidRDefault="003204ED">
            <w:pPr>
              <w:rPr>
                <w:sz w:val="16"/>
              </w:rPr>
            </w:pPr>
            <w:r w:rsidRPr="003204ED">
              <w:rPr>
                <w:sz w:val="16"/>
              </w:rPr>
              <w:t>BD9 - Sell from Stock</w:t>
            </w:r>
          </w:p>
        </w:tc>
        <w:tc>
          <w:tcPr>
            <w:tcW w:w="0" w:type="auto"/>
          </w:tcPr>
          <w:p w14:paraId="2EEBAEE3" w14:textId="77777777" w:rsidR="002810D5" w:rsidRPr="003204ED" w:rsidRDefault="003204ED">
            <w:pPr>
              <w:rPr>
                <w:sz w:val="16"/>
              </w:rPr>
            </w:pPr>
            <w:r w:rsidRPr="003204ED">
              <w:rPr>
                <w:sz w:val="16"/>
              </w:rPr>
              <w:t>Follow the scope item to create the corresponding business data.</w:t>
            </w:r>
          </w:p>
        </w:tc>
      </w:tr>
      <w:tr w:rsidR="002810D5" w:rsidRPr="003204ED" w14:paraId="37CBB991" w14:textId="77777777" w:rsidTr="003204ED">
        <w:tc>
          <w:tcPr>
            <w:tcW w:w="0" w:type="auto"/>
          </w:tcPr>
          <w:p w14:paraId="15812972" w14:textId="77777777" w:rsidR="002810D5" w:rsidRPr="003204ED" w:rsidRDefault="003204ED">
            <w:pPr>
              <w:rPr>
                <w:sz w:val="16"/>
              </w:rPr>
            </w:pPr>
            <w:r w:rsidRPr="003204ED">
              <w:rPr>
                <w:sz w:val="16"/>
              </w:rPr>
              <w:t>BDA - Free of Charge Delivery</w:t>
            </w:r>
          </w:p>
        </w:tc>
        <w:tc>
          <w:tcPr>
            <w:tcW w:w="0" w:type="auto"/>
          </w:tcPr>
          <w:p w14:paraId="171FBE14" w14:textId="77777777" w:rsidR="002810D5" w:rsidRPr="003204ED" w:rsidRDefault="003204ED">
            <w:pPr>
              <w:rPr>
                <w:sz w:val="16"/>
              </w:rPr>
            </w:pPr>
            <w:r w:rsidRPr="003204ED">
              <w:rPr>
                <w:sz w:val="16"/>
              </w:rPr>
              <w:t>Follow the scope item to create the corresponding business data.</w:t>
            </w:r>
          </w:p>
        </w:tc>
      </w:tr>
      <w:tr w:rsidR="002810D5" w:rsidRPr="003204ED" w14:paraId="665DB98A" w14:textId="77777777" w:rsidTr="003204ED">
        <w:tc>
          <w:tcPr>
            <w:tcW w:w="0" w:type="auto"/>
          </w:tcPr>
          <w:p w14:paraId="1D9AC146" w14:textId="77777777" w:rsidR="002810D5" w:rsidRPr="003204ED" w:rsidRDefault="003204ED">
            <w:pPr>
              <w:rPr>
                <w:sz w:val="16"/>
              </w:rPr>
            </w:pPr>
            <w:r w:rsidRPr="003204ED">
              <w:rPr>
                <w:sz w:val="16"/>
              </w:rPr>
              <w:t>BDD - Lean Customer Returns</w:t>
            </w:r>
          </w:p>
        </w:tc>
        <w:tc>
          <w:tcPr>
            <w:tcW w:w="0" w:type="auto"/>
          </w:tcPr>
          <w:p w14:paraId="54F56CDA" w14:textId="77777777" w:rsidR="002810D5" w:rsidRPr="003204ED" w:rsidRDefault="003204ED">
            <w:pPr>
              <w:rPr>
                <w:sz w:val="16"/>
              </w:rPr>
            </w:pPr>
            <w:r w:rsidRPr="003204ED">
              <w:rPr>
                <w:sz w:val="16"/>
              </w:rPr>
              <w:t>Follow the scope item to create the corresponding business data.</w:t>
            </w:r>
          </w:p>
        </w:tc>
      </w:tr>
      <w:tr w:rsidR="002810D5" w:rsidRPr="003204ED" w14:paraId="516CB480" w14:textId="77777777" w:rsidTr="003204ED">
        <w:tc>
          <w:tcPr>
            <w:tcW w:w="0" w:type="auto"/>
          </w:tcPr>
          <w:p w14:paraId="34A3D4E0" w14:textId="77777777" w:rsidR="002810D5" w:rsidRPr="003204ED" w:rsidRDefault="003204ED">
            <w:pPr>
              <w:rPr>
                <w:sz w:val="16"/>
              </w:rPr>
            </w:pPr>
            <w:r w:rsidRPr="003204ED">
              <w:rPr>
                <w:sz w:val="16"/>
              </w:rPr>
              <w:t>BDH - Sales Order Entry with One-Time Customer</w:t>
            </w:r>
          </w:p>
        </w:tc>
        <w:tc>
          <w:tcPr>
            <w:tcW w:w="0" w:type="auto"/>
          </w:tcPr>
          <w:p w14:paraId="0C2A64E1" w14:textId="77777777" w:rsidR="002810D5" w:rsidRPr="003204ED" w:rsidRDefault="003204ED">
            <w:pPr>
              <w:rPr>
                <w:sz w:val="16"/>
              </w:rPr>
            </w:pPr>
            <w:r w:rsidRPr="003204ED">
              <w:rPr>
                <w:sz w:val="16"/>
              </w:rPr>
              <w:t>Follow the scope item to create the corresponding business data.</w:t>
            </w:r>
          </w:p>
        </w:tc>
      </w:tr>
      <w:tr w:rsidR="002810D5" w:rsidRPr="003204ED" w14:paraId="396422AE" w14:textId="77777777" w:rsidTr="003204ED">
        <w:tc>
          <w:tcPr>
            <w:tcW w:w="0" w:type="auto"/>
          </w:tcPr>
          <w:p w14:paraId="52556525" w14:textId="77777777" w:rsidR="002810D5" w:rsidRPr="003204ED" w:rsidRDefault="003204ED">
            <w:pPr>
              <w:rPr>
                <w:sz w:val="16"/>
              </w:rPr>
            </w:pPr>
            <w:r w:rsidRPr="003204ED">
              <w:rPr>
                <w:sz w:val="16"/>
              </w:rPr>
              <w:t>BDN - Sales of Non-Stock Item with Order-Specific Procurement</w:t>
            </w:r>
          </w:p>
        </w:tc>
        <w:tc>
          <w:tcPr>
            <w:tcW w:w="0" w:type="auto"/>
          </w:tcPr>
          <w:p w14:paraId="311623B2" w14:textId="77777777" w:rsidR="002810D5" w:rsidRPr="003204ED" w:rsidRDefault="003204ED">
            <w:pPr>
              <w:rPr>
                <w:sz w:val="16"/>
              </w:rPr>
            </w:pPr>
            <w:r w:rsidRPr="003204ED">
              <w:rPr>
                <w:sz w:val="16"/>
              </w:rPr>
              <w:t>Follow the scope item to create the corresponding business data.</w:t>
            </w:r>
          </w:p>
        </w:tc>
      </w:tr>
      <w:tr w:rsidR="002810D5" w:rsidRPr="003204ED" w14:paraId="65CA0E87" w14:textId="77777777" w:rsidTr="003204ED">
        <w:tc>
          <w:tcPr>
            <w:tcW w:w="0" w:type="auto"/>
          </w:tcPr>
          <w:p w14:paraId="51933DD5" w14:textId="77777777" w:rsidR="002810D5" w:rsidRPr="003204ED" w:rsidRDefault="003204ED">
            <w:pPr>
              <w:rPr>
                <w:sz w:val="16"/>
              </w:rPr>
            </w:pPr>
            <w:r w:rsidRPr="003204ED">
              <w:rPr>
                <w:sz w:val="16"/>
              </w:rPr>
              <w:t>BKJ - Sales Order Processing with Customer Down Payment</w:t>
            </w:r>
          </w:p>
        </w:tc>
        <w:tc>
          <w:tcPr>
            <w:tcW w:w="0" w:type="auto"/>
          </w:tcPr>
          <w:p w14:paraId="18B7FF4E" w14:textId="77777777" w:rsidR="002810D5" w:rsidRPr="003204ED" w:rsidRDefault="003204ED">
            <w:pPr>
              <w:rPr>
                <w:sz w:val="16"/>
              </w:rPr>
            </w:pPr>
            <w:r w:rsidRPr="003204ED">
              <w:rPr>
                <w:sz w:val="16"/>
              </w:rPr>
              <w:t>Follow the scope item to create the corresponding business data.</w:t>
            </w:r>
          </w:p>
        </w:tc>
      </w:tr>
      <w:tr w:rsidR="002810D5" w:rsidRPr="003204ED" w14:paraId="5996228C" w14:textId="77777777" w:rsidTr="003204ED">
        <w:tc>
          <w:tcPr>
            <w:tcW w:w="0" w:type="auto"/>
          </w:tcPr>
          <w:p w14:paraId="139C3DEB" w14:textId="77777777" w:rsidR="002810D5" w:rsidRPr="003204ED" w:rsidRDefault="003204ED">
            <w:pPr>
              <w:rPr>
                <w:sz w:val="16"/>
              </w:rPr>
            </w:pPr>
            <w:r w:rsidRPr="003204ED">
              <w:rPr>
                <w:sz w:val="16"/>
              </w:rPr>
              <w:t>BKX - Sales Order Processing - SEPA Direct Debit Handling</w:t>
            </w:r>
          </w:p>
        </w:tc>
        <w:tc>
          <w:tcPr>
            <w:tcW w:w="0" w:type="auto"/>
          </w:tcPr>
          <w:p w14:paraId="6C0010EC" w14:textId="77777777" w:rsidR="002810D5" w:rsidRPr="003204ED" w:rsidRDefault="003204ED">
            <w:pPr>
              <w:rPr>
                <w:sz w:val="16"/>
              </w:rPr>
            </w:pPr>
            <w:r w:rsidRPr="003204ED">
              <w:rPr>
                <w:sz w:val="16"/>
              </w:rPr>
              <w:t xml:space="preserve">Follow the scope item to create the </w:t>
            </w:r>
            <w:r w:rsidRPr="003204ED">
              <w:rPr>
                <w:sz w:val="16"/>
              </w:rPr>
              <w:t>corresponding business data.</w:t>
            </w:r>
          </w:p>
        </w:tc>
      </w:tr>
      <w:tr w:rsidR="002810D5" w:rsidRPr="003204ED" w14:paraId="7FC66C81" w14:textId="77777777" w:rsidTr="003204ED">
        <w:tc>
          <w:tcPr>
            <w:tcW w:w="0" w:type="auto"/>
          </w:tcPr>
          <w:p w14:paraId="6FB83597" w14:textId="77777777" w:rsidR="002810D5" w:rsidRPr="003204ED" w:rsidRDefault="003204ED">
            <w:pPr>
              <w:rPr>
                <w:sz w:val="16"/>
              </w:rPr>
            </w:pPr>
            <w:r w:rsidRPr="003204ED">
              <w:rPr>
                <w:sz w:val="16"/>
              </w:rPr>
              <w:t>BDW - Returnables Processing</w:t>
            </w:r>
          </w:p>
        </w:tc>
        <w:tc>
          <w:tcPr>
            <w:tcW w:w="0" w:type="auto"/>
          </w:tcPr>
          <w:p w14:paraId="08ECCECE" w14:textId="77777777" w:rsidR="002810D5" w:rsidRPr="003204ED" w:rsidRDefault="003204ED">
            <w:pPr>
              <w:rPr>
                <w:sz w:val="16"/>
              </w:rPr>
            </w:pPr>
            <w:r w:rsidRPr="003204ED">
              <w:rPr>
                <w:sz w:val="16"/>
              </w:rPr>
              <w:t>Follow the scope item to create the corresponding business data.</w:t>
            </w:r>
          </w:p>
        </w:tc>
      </w:tr>
      <w:tr w:rsidR="002810D5" w:rsidRPr="003204ED" w14:paraId="49331055" w14:textId="77777777" w:rsidTr="003204ED">
        <w:tc>
          <w:tcPr>
            <w:tcW w:w="0" w:type="auto"/>
          </w:tcPr>
          <w:p w14:paraId="7A3D8F7D" w14:textId="77777777" w:rsidR="002810D5" w:rsidRPr="003204ED" w:rsidRDefault="003204ED">
            <w:pPr>
              <w:rPr>
                <w:sz w:val="16"/>
              </w:rPr>
            </w:pPr>
            <w:r w:rsidRPr="003204ED">
              <w:rPr>
                <w:sz w:val="16"/>
              </w:rPr>
              <w:t>BKA - Free Goods Processing</w:t>
            </w:r>
          </w:p>
        </w:tc>
        <w:tc>
          <w:tcPr>
            <w:tcW w:w="0" w:type="auto"/>
          </w:tcPr>
          <w:p w14:paraId="26B6ADB7" w14:textId="77777777" w:rsidR="002810D5" w:rsidRPr="003204ED" w:rsidRDefault="003204ED">
            <w:pPr>
              <w:rPr>
                <w:sz w:val="16"/>
              </w:rPr>
            </w:pPr>
            <w:r w:rsidRPr="003204ED">
              <w:rPr>
                <w:sz w:val="16"/>
              </w:rPr>
              <w:t>Follow the scope item to create the corresponding business data.</w:t>
            </w:r>
          </w:p>
        </w:tc>
      </w:tr>
      <w:tr w:rsidR="002810D5" w:rsidRPr="003204ED" w14:paraId="499C3FA6" w14:textId="77777777" w:rsidTr="003204ED">
        <w:tc>
          <w:tcPr>
            <w:tcW w:w="0" w:type="auto"/>
          </w:tcPr>
          <w:p w14:paraId="47067853" w14:textId="77777777" w:rsidR="002810D5" w:rsidRPr="003204ED" w:rsidRDefault="003204ED">
            <w:pPr>
              <w:rPr>
                <w:sz w:val="16"/>
              </w:rPr>
            </w:pPr>
            <w:r w:rsidRPr="003204ED">
              <w:rPr>
                <w:sz w:val="16"/>
              </w:rPr>
              <w:t xml:space="preserve">BKZ - Sales Order </w:t>
            </w:r>
            <w:r w:rsidRPr="003204ED">
              <w:rPr>
                <w:sz w:val="16"/>
              </w:rPr>
              <w:t>Processing with Invoice List and Collective Billing</w:t>
            </w:r>
          </w:p>
        </w:tc>
        <w:tc>
          <w:tcPr>
            <w:tcW w:w="0" w:type="auto"/>
          </w:tcPr>
          <w:p w14:paraId="5E42F41F" w14:textId="77777777" w:rsidR="002810D5" w:rsidRPr="003204ED" w:rsidRDefault="003204ED">
            <w:pPr>
              <w:rPr>
                <w:sz w:val="16"/>
              </w:rPr>
            </w:pPr>
            <w:r w:rsidRPr="003204ED">
              <w:rPr>
                <w:sz w:val="16"/>
              </w:rPr>
              <w:t>Follow the scope item to create the corresponding business data.</w:t>
            </w:r>
          </w:p>
        </w:tc>
      </w:tr>
      <w:tr w:rsidR="002810D5" w:rsidRPr="003204ED" w14:paraId="50A7985C" w14:textId="77777777" w:rsidTr="003204ED">
        <w:tc>
          <w:tcPr>
            <w:tcW w:w="0" w:type="auto"/>
          </w:tcPr>
          <w:p w14:paraId="0A429CD9" w14:textId="77777777" w:rsidR="002810D5" w:rsidRPr="003204ED" w:rsidRDefault="003204ED">
            <w:pPr>
              <w:rPr>
                <w:sz w:val="16"/>
              </w:rPr>
            </w:pPr>
            <w:r w:rsidRPr="003204ED">
              <w:rPr>
                <w:sz w:val="16"/>
              </w:rPr>
              <w:t>BKP - Customer Returns</w:t>
            </w:r>
          </w:p>
        </w:tc>
        <w:tc>
          <w:tcPr>
            <w:tcW w:w="0" w:type="auto"/>
          </w:tcPr>
          <w:p w14:paraId="3887E6A2" w14:textId="77777777" w:rsidR="002810D5" w:rsidRPr="003204ED" w:rsidRDefault="003204ED">
            <w:pPr>
              <w:rPr>
                <w:sz w:val="16"/>
              </w:rPr>
            </w:pPr>
            <w:r w:rsidRPr="003204ED">
              <w:rPr>
                <w:sz w:val="16"/>
              </w:rPr>
              <w:t>Follow the scope item to create the corresponding business data.</w:t>
            </w:r>
          </w:p>
        </w:tc>
      </w:tr>
      <w:tr w:rsidR="002810D5" w:rsidRPr="003204ED" w14:paraId="5AFB90A2" w14:textId="77777777" w:rsidTr="003204ED">
        <w:tc>
          <w:tcPr>
            <w:tcW w:w="0" w:type="auto"/>
          </w:tcPr>
          <w:p w14:paraId="488CF483" w14:textId="77777777" w:rsidR="002810D5" w:rsidRPr="003204ED" w:rsidRDefault="003204ED">
            <w:pPr>
              <w:rPr>
                <w:sz w:val="16"/>
              </w:rPr>
            </w:pPr>
            <w:r w:rsidRPr="003204ED">
              <w:rPr>
                <w:sz w:val="16"/>
              </w:rPr>
              <w:t>1HO - Intercompany Sales Order Processing - Domestic</w:t>
            </w:r>
          </w:p>
        </w:tc>
        <w:tc>
          <w:tcPr>
            <w:tcW w:w="0" w:type="auto"/>
          </w:tcPr>
          <w:p w14:paraId="628D1F6D" w14:textId="77777777" w:rsidR="002810D5" w:rsidRPr="003204ED" w:rsidRDefault="003204ED">
            <w:pPr>
              <w:rPr>
                <w:sz w:val="16"/>
              </w:rPr>
            </w:pPr>
            <w:r w:rsidRPr="003204ED">
              <w:rPr>
                <w:sz w:val="16"/>
              </w:rPr>
              <w:t>Follow the scope item to create the corresponding business data.</w:t>
            </w:r>
          </w:p>
        </w:tc>
      </w:tr>
      <w:tr w:rsidR="002810D5" w:rsidRPr="003204ED" w14:paraId="51F03980" w14:textId="77777777" w:rsidTr="003204ED">
        <w:tc>
          <w:tcPr>
            <w:tcW w:w="0" w:type="auto"/>
          </w:tcPr>
          <w:p w14:paraId="7FE8703D" w14:textId="77777777" w:rsidR="002810D5" w:rsidRPr="003204ED" w:rsidRDefault="003204ED">
            <w:pPr>
              <w:rPr>
                <w:sz w:val="16"/>
              </w:rPr>
            </w:pPr>
            <w:r w:rsidRPr="003204ED">
              <w:rPr>
                <w:sz w:val="16"/>
              </w:rPr>
              <w:t>1IU - Customer Consignment</w:t>
            </w:r>
          </w:p>
        </w:tc>
        <w:tc>
          <w:tcPr>
            <w:tcW w:w="0" w:type="auto"/>
          </w:tcPr>
          <w:p w14:paraId="1326C8C0" w14:textId="77777777" w:rsidR="002810D5" w:rsidRPr="003204ED" w:rsidRDefault="003204ED">
            <w:pPr>
              <w:rPr>
                <w:sz w:val="16"/>
              </w:rPr>
            </w:pPr>
            <w:r w:rsidRPr="003204ED">
              <w:rPr>
                <w:sz w:val="16"/>
              </w:rPr>
              <w:t>Follow the scope item to create the corresponding business data.</w:t>
            </w:r>
          </w:p>
        </w:tc>
      </w:tr>
      <w:tr w:rsidR="002810D5" w:rsidRPr="003204ED" w14:paraId="5136B36E" w14:textId="77777777" w:rsidTr="003204ED">
        <w:tc>
          <w:tcPr>
            <w:tcW w:w="0" w:type="auto"/>
          </w:tcPr>
          <w:p w14:paraId="07DAD5D8" w14:textId="77777777" w:rsidR="002810D5" w:rsidRPr="003204ED" w:rsidRDefault="003204ED">
            <w:pPr>
              <w:rPr>
                <w:sz w:val="16"/>
              </w:rPr>
            </w:pPr>
            <w:r w:rsidRPr="003204ED">
              <w:rPr>
                <w:sz w:val="16"/>
              </w:rPr>
              <w:lastRenderedPageBreak/>
              <w:t>1MX - Intercompany Sales Order Processing - International</w:t>
            </w:r>
          </w:p>
        </w:tc>
        <w:tc>
          <w:tcPr>
            <w:tcW w:w="0" w:type="auto"/>
          </w:tcPr>
          <w:p w14:paraId="714A79FC" w14:textId="77777777" w:rsidR="002810D5" w:rsidRPr="003204ED" w:rsidRDefault="003204ED">
            <w:pPr>
              <w:rPr>
                <w:sz w:val="16"/>
              </w:rPr>
            </w:pPr>
            <w:r w:rsidRPr="003204ED">
              <w:rPr>
                <w:sz w:val="16"/>
              </w:rPr>
              <w:t xml:space="preserve">Follow the scope item to </w:t>
            </w:r>
            <w:r w:rsidRPr="003204ED">
              <w:rPr>
                <w:sz w:val="16"/>
              </w:rPr>
              <w:t>create the corresponding business data.</w:t>
            </w:r>
          </w:p>
        </w:tc>
      </w:tr>
      <w:tr w:rsidR="002810D5" w:rsidRPr="003204ED" w14:paraId="08AA98F5" w14:textId="77777777" w:rsidTr="003204ED">
        <w:tc>
          <w:tcPr>
            <w:tcW w:w="0" w:type="auto"/>
          </w:tcPr>
          <w:p w14:paraId="3A8E589B" w14:textId="77777777" w:rsidR="002810D5" w:rsidRPr="003204ED" w:rsidRDefault="003204ED">
            <w:pPr>
              <w:rPr>
                <w:sz w:val="16"/>
              </w:rPr>
            </w:pPr>
            <w:r w:rsidRPr="003204ED">
              <w:rPr>
                <w:sz w:val="16"/>
              </w:rPr>
              <w:t>BML - Physical Inventory - Inventory Count and Adjustment</w:t>
            </w:r>
          </w:p>
        </w:tc>
        <w:tc>
          <w:tcPr>
            <w:tcW w:w="0" w:type="auto"/>
          </w:tcPr>
          <w:p w14:paraId="01E9FD64" w14:textId="77777777" w:rsidR="002810D5" w:rsidRPr="003204ED" w:rsidRDefault="003204ED">
            <w:pPr>
              <w:rPr>
                <w:sz w:val="16"/>
              </w:rPr>
            </w:pPr>
            <w:r w:rsidRPr="003204ED">
              <w:rPr>
                <w:sz w:val="16"/>
              </w:rPr>
              <w:t>Follow the scope item to create the corresponding business data.</w:t>
            </w:r>
          </w:p>
        </w:tc>
      </w:tr>
      <w:tr w:rsidR="002810D5" w:rsidRPr="003204ED" w14:paraId="6CB7E459" w14:textId="77777777" w:rsidTr="003204ED">
        <w:tc>
          <w:tcPr>
            <w:tcW w:w="0" w:type="auto"/>
          </w:tcPr>
          <w:p w14:paraId="13BAA841" w14:textId="77777777" w:rsidR="002810D5" w:rsidRPr="003204ED" w:rsidRDefault="003204ED">
            <w:pPr>
              <w:rPr>
                <w:sz w:val="16"/>
              </w:rPr>
            </w:pPr>
            <w:r w:rsidRPr="003204ED">
              <w:rPr>
                <w:sz w:val="16"/>
              </w:rPr>
              <w:t>1FM - Quality Management in Procurement</w:t>
            </w:r>
          </w:p>
        </w:tc>
        <w:tc>
          <w:tcPr>
            <w:tcW w:w="0" w:type="auto"/>
          </w:tcPr>
          <w:p w14:paraId="7AD58763" w14:textId="77777777" w:rsidR="002810D5" w:rsidRPr="003204ED" w:rsidRDefault="003204ED">
            <w:pPr>
              <w:rPr>
                <w:sz w:val="16"/>
              </w:rPr>
            </w:pPr>
            <w:r w:rsidRPr="003204ED">
              <w:rPr>
                <w:sz w:val="16"/>
              </w:rPr>
              <w:t>Follow the scope item to create the corresponding business data.</w:t>
            </w:r>
          </w:p>
        </w:tc>
      </w:tr>
    </w:tbl>
    <w:p w14:paraId="65C02AD5" w14:textId="77777777" w:rsidR="002810D5" w:rsidRDefault="003204ED">
      <w:pPr>
        <w:pStyle w:val="Heading1"/>
      </w:pPr>
      <w:bookmarkStart w:id="12" w:name="unique_6"/>
      <w:bookmarkStart w:id="13" w:name="_Toc176448397"/>
      <w:r>
        <w:lastRenderedPageBreak/>
        <w:t>Overview Table</w:t>
      </w:r>
      <w:bookmarkEnd w:id="12"/>
      <w:bookmarkEnd w:id="13"/>
    </w:p>
    <w:p w14:paraId="18381B00" w14:textId="77777777" w:rsidR="002810D5" w:rsidRDefault="003204ED">
      <w:r>
        <w:t>This scope item consists of several process steps provided in the following table.</w:t>
      </w:r>
    </w:p>
    <w:tbl>
      <w:tblPr>
        <w:tblStyle w:val="SAPNote"/>
        <w:tblW w:w="4975" w:type="pct"/>
        <w:tblLook w:val="0480" w:firstRow="0" w:lastRow="0" w:firstColumn="1" w:lastColumn="0" w:noHBand="0" w:noVBand="1"/>
      </w:tblPr>
      <w:tblGrid>
        <w:gridCol w:w="14195"/>
      </w:tblGrid>
      <w:tr w:rsidR="002810D5" w14:paraId="5CA7657D" w14:textId="77777777" w:rsidTr="003204ED">
        <w:tc>
          <w:tcPr>
            <w:tcW w:w="0" w:type="auto"/>
          </w:tcPr>
          <w:p w14:paraId="5DEB641F" w14:textId="77777777" w:rsidR="003204ED" w:rsidRDefault="003204ED">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2D586DB2" w14:textId="77777777" w:rsidR="003204ED" w:rsidRDefault="003204ED">
            <w:r>
              <w:t>You can find all other apps not included on the homepage using the search bar.</w:t>
            </w:r>
          </w:p>
          <w:p w14:paraId="380CC326" w14:textId="2A6CDC9E" w:rsidR="002810D5" w:rsidRDefault="003204ED">
            <w:r>
              <w:t xml:space="preserve">If you want to personalize the homepage and include the hidden apps, navigate to your user profile and choose </w:t>
            </w:r>
            <w:r>
              <w:rPr>
                <w:rStyle w:val="SAPScreenElement"/>
              </w:rPr>
              <w:t>App Finder</w:t>
            </w:r>
            <w:r>
              <w:t>.</w:t>
            </w:r>
          </w:p>
        </w:tc>
      </w:tr>
    </w:tbl>
    <w:p w14:paraId="1CED60B4" w14:textId="77777777" w:rsidR="003204ED" w:rsidRDefault="003204ED">
      <w:pPr>
        <w:spacing w:before="0" w:after="0"/>
        <w:rPr>
          <w:vanish/>
        </w:rPr>
      </w:pPr>
    </w:p>
    <w:tbl>
      <w:tblPr>
        <w:tblStyle w:val="SAPStandardTable"/>
        <w:tblW w:w="5000" w:type="pct"/>
        <w:tblInd w:w="3" w:type="dxa"/>
        <w:tblLook w:val="0620" w:firstRow="1" w:lastRow="0" w:firstColumn="0" w:lastColumn="0" w:noHBand="1" w:noVBand="1"/>
      </w:tblPr>
      <w:tblGrid>
        <w:gridCol w:w="3453"/>
        <w:gridCol w:w="1598"/>
        <w:gridCol w:w="3533"/>
        <w:gridCol w:w="5720"/>
      </w:tblGrid>
      <w:tr w:rsidR="002810D5" w:rsidRPr="003204ED" w14:paraId="3922201A" w14:textId="77777777" w:rsidTr="003204ED">
        <w:trPr>
          <w:cnfStyle w:val="100000000000" w:firstRow="1" w:lastRow="0" w:firstColumn="0" w:lastColumn="0" w:oddVBand="0" w:evenVBand="0" w:oddHBand="0" w:evenHBand="0" w:firstRowFirstColumn="0" w:firstRowLastColumn="0" w:lastRowFirstColumn="0" w:lastRowLastColumn="0"/>
        </w:trPr>
        <w:tc>
          <w:tcPr>
            <w:tcW w:w="0" w:type="auto"/>
          </w:tcPr>
          <w:p w14:paraId="59A38945" w14:textId="77777777" w:rsidR="002810D5" w:rsidRPr="003204ED" w:rsidRDefault="003204ED">
            <w:pPr>
              <w:pStyle w:val="SAPTableHeader"/>
              <w:rPr>
                <w:sz w:val="16"/>
              </w:rPr>
            </w:pPr>
            <w:r w:rsidRPr="003204ED">
              <w:rPr>
                <w:sz w:val="16"/>
              </w:rPr>
              <w:t>Process Step</w:t>
            </w:r>
          </w:p>
        </w:tc>
        <w:tc>
          <w:tcPr>
            <w:tcW w:w="0" w:type="auto"/>
          </w:tcPr>
          <w:p w14:paraId="71D5F886" w14:textId="77777777" w:rsidR="002810D5" w:rsidRPr="003204ED" w:rsidRDefault="003204ED">
            <w:pPr>
              <w:pStyle w:val="SAPTableHeader"/>
              <w:rPr>
                <w:sz w:val="16"/>
              </w:rPr>
            </w:pPr>
            <w:r w:rsidRPr="003204ED">
              <w:rPr>
                <w:sz w:val="16"/>
              </w:rPr>
              <w:t>Business Role</w:t>
            </w:r>
          </w:p>
        </w:tc>
        <w:tc>
          <w:tcPr>
            <w:tcW w:w="0" w:type="auto"/>
          </w:tcPr>
          <w:p w14:paraId="38AC326D" w14:textId="77777777" w:rsidR="002810D5" w:rsidRPr="003204ED" w:rsidRDefault="003204ED">
            <w:pPr>
              <w:pStyle w:val="SAPTableHeader"/>
              <w:rPr>
                <w:sz w:val="16"/>
              </w:rPr>
            </w:pPr>
            <w:r w:rsidRPr="003204ED">
              <w:rPr>
                <w:sz w:val="16"/>
              </w:rPr>
              <w:t>Transaction/App</w:t>
            </w:r>
          </w:p>
        </w:tc>
        <w:tc>
          <w:tcPr>
            <w:tcW w:w="0" w:type="auto"/>
          </w:tcPr>
          <w:p w14:paraId="41176247" w14:textId="77777777" w:rsidR="002810D5" w:rsidRPr="003204ED" w:rsidRDefault="003204ED">
            <w:pPr>
              <w:pStyle w:val="SAPTableHeader"/>
              <w:rPr>
                <w:sz w:val="16"/>
              </w:rPr>
            </w:pPr>
            <w:r w:rsidRPr="003204ED">
              <w:rPr>
                <w:sz w:val="16"/>
              </w:rPr>
              <w:t>Expected Results</w:t>
            </w:r>
          </w:p>
        </w:tc>
      </w:tr>
      <w:tr w:rsidR="002810D5" w:rsidRPr="003204ED" w14:paraId="4F132A31" w14:textId="77777777" w:rsidTr="003204ED">
        <w:tc>
          <w:tcPr>
            <w:tcW w:w="0" w:type="auto"/>
          </w:tcPr>
          <w:p w14:paraId="6D3644E8" w14:textId="51980C62" w:rsidR="002810D5" w:rsidRPr="003204ED" w:rsidRDefault="003204ED">
            <w:pPr>
              <w:rPr>
                <w:sz w:val="16"/>
              </w:rPr>
            </w:pPr>
            <w:hyperlink r:id="rId10" w:history="1">
              <w:r w:rsidRPr="003204ED">
                <w:rPr>
                  <w:sz w:val="16"/>
                </w:rPr>
                <w:t>Overview Inventory Processing</w:t>
              </w:r>
            </w:hyperlink>
            <w:r w:rsidRPr="003204ED">
              <w:rPr>
                <w:sz w:val="16"/>
              </w:rPr>
              <w:t xml:space="preserve">  [page ] </w:t>
            </w:r>
            <w:r w:rsidRPr="003204ED">
              <w:rPr>
                <w:sz w:val="16"/>
              </w:rPr>
              <w:fldChar w:fldCharType="begin"/>
            </w:r>
            <w:r w:rsidRPr="003204ED">
              <w:rPr>
                <w:sz w:val="16"/>
              </w:rPr>
              <w:instrText xml:space="preserve"> PAGEREF unique_7 </w:instrText>
            </w:r>
            <w:r w:rsidRPr="003204ED">
              <w:rPr>
                <w:sz w:val="16"/>
              </w:rPr>
              <w:fldChar w:fldCharType="separate"/>
            </w:r>
            <w:r>
              <w:rPr>
                <w:noProof/>
                <w:sz w:val="16"/>
              </w:rPr>
              <w:t>7</w:t>
            </w:r>
            <w:r w:rsidRPr="003204ED">
              <w:rPr>
                <w:sz w:val="16"/>
              </w:rPr>
              <w:fldChar w:fldCharType="end"/>
            </w:r>
          </w:p>
        </w:tc>
        <w:tc>
          <w:tcPr>
            <w:tcW w:w="0" w:type="auto"/>
          </w:tcPr>
          <w:p w14:paraId="55FE72B7" w14:textId="77777777" w:rsidR="002810D5" w:rsidRPr="003204ED" w:rsidRDefault="003204ED">
            <w:pPr>
              <w:rPr>
                <w:sz w:val="16"/>
              </w:rPr>
            </w:pPr>
            <w:r w:rsidRPr="003204ED">
              <w:rPr>
                <w:sz w:val="16"/>
              </w:rPr>
              <w:t>Warehouse Clerk</w:t>
            </w:r>
          </w:p>
        </w:tc>
        <w:tc>
          <w:tcPr>
            <w:tcW w:w="0" w:type="auto"/>
          </w:tcPr>
          <w:p w14:paraId="1D83A8D4" w14:textId="77777777" w:rsidR="002810D5" w:rsidRPr="003204ED" w:rsidRDefault="003204ED">
            <w:pPr>
              <w:rPr>
                <w:sz w:val="16"/>
              </w:rPr>
            </w:pPr>
            <w:r w:rsidRPr="003204ED">
              <w:rPr>
                <w:rStyle w:val="SAPScreenElement"/>
                <w:sz w:val="16"/>
              </w:rPr>
              <w:t>Overview Inventory Processing</w:t>
            </w:r>
            <w:r w:rsidRPr="003204ED">
              <w:rPr>
                <w:sz w:val="16"/>
              </w:rPr>
              <w:t xml:space="preserve"> </w:t>
            </w:r>
            <w:r w:rsidRPr="003204ED">
              <w:rPr>
                <w:rStyle w:val="SAPMonospace"/>
                <w:sz w:val="16"/>
              </w:rPr>
              <w:t>(F2416)</w:t>
            </w:r>
          </w:p>
        </w:tc>
        <w:tc>
          <w:tcPr>
            <w:tcW w:w="0" w:type="auto"/>
          </w:tcPr>
          <w:p w14:paraId="5EF09864" w14:textId="77777777" w:rsidR="002810D5" w:rsidRPr="003204ED" w:rsidRDefault="003204ED">
            <w:pPr>
              <w:rPr>
                <w:sz w:val="16"/>
              </w:rPr>
            </w:pPr>
            <w:r w:rsidRPr="003204ED">
              <w:rPr>
                <w:sz w:val="16"/>
              </w:rPr>
              <w:t xml:space="preserve">The </w:t>
            </w:r>
            <w:r w:rsidRPr="003204ED">
              <w:rPr>
                <w:rStyle w:val="SAPScreenElement"/>
                <w:sz w:val="16"/>
              </w:rPr>
              <w:t>Overview Inventory Processing</w:t>
            </w:r>
            <w:r w:rsidRPr="003204ED">
              <w:rPr>
                <w:sz w:val="16"/>
              </w:rPr>
              <w:t xml:space="preserve"> </w:t>
            </w:r>
            <w:r w:rsidRPr="003204ED">
              <w:rPr>
                <w:rStyle w:val="SAPMonospace"/>
                <w:sz w:val="16"/>
              </w:rPr>
              <w:t>(F2416)</w:t>
            </w:r>
            <w:r w:rsidRPr="003204ED">
              <w:rPr>
                <w:sz w:val="16"/>
              </w:rPr>
              <w:t xml:space="preserve"> app is running properly.</w:t>
            </w:r>
          </w:p>
        </w:tc>
      </w:tr>
      <w:tr w:rsidR="002810D5" w:rsidRPr="003204ED" w14:paraId="62077149" w14:textId="77777777" w:rsidTr="003204ED">
        <w:tc>
          <w:tcPr>
            <w:tcW w:w="0" w:type="auto"/>
          </w:tcPr>
          <w:p w14:paraId="2D4668ED" w14:textId="5041AB41" w:rsidR="002810D5" w:rsidRPr="003204ED" w:rsidRDefault="003204ED">
            <w:pPr>
              <w:rPr>
                <w:sz w:val="16"/>
              </w:rPr>
            </w:pPr>
            <w:hyperlink r:id="rId11" w:history="1">
              <w:r w:rsidRPr="003204ED">
                <w:rPr>
                  <w:sz w:val="16"/>
                </w:rPr>
                <w:t>Overview Inventory Management</w:t>
              </w:r>
            </w:hyperlink>
            <w:r w:rsidRPr="003204ED">
              <w:rPr>
                <w:sz w:val="16"/>
              </w:rPr>
              <w:t xml:space="preserve">  [page ] </w:t>
            </w:r>
            <w:r w:rsidRPr="003204ED">
              <w:rPr>
                <w:sz w:val="16"/>
              </w:rPr>
              <w:fldChar w:fldCharType="begin"/>
            </w:r>
            <w:r w:rsidRPr="003204ED">
              <w:rPr>
                <w:sz w:val="16"/>
              </w:rPr>
              <w:instrText xml:space="preserve"> PAGEREF unique_8 </w:instrText>
            </w:r>
            <w:r w:rsidRPr="003204ED">
              <w:rPr>
                <w:sz w:val="16"/>
              </w:rPr>
              <w:fldChar w:fldCharType="separate"/>
            </w:r>
            <w:r>
              <w:rPr>
                <w:noProof/>
                <w:sz w:val="16"/>
              </w:rPr>
              <w:t>9</w:t>
            </w:r>
            <w:r w:rsidRPr="003204ED">
              <w:rPr>
                <w:sz w:val="16"/>
              </w:rPr>
              <w:fldChar w:fldCharType="end"/>
            </w:r>
          </w:p>
        </w:tc>
        <w:tc>
          <w:tcPr>
            <w:tcW w:w="0" w:type="auto"/>
          </w:tcPr>
          <w:p w14:paraId="01341EBF" w14:textId="77777777" w:rsidR="002810D5" w:rsidRPr="003204ED" w:rsidRDefault="003204ED">
            <w:pPr>
              <w:rPr>
                <w:sz w:val="16"/>
              </w:rPr>
            </w:pPr>
            <w:r w:rsidRPr="003204ED">
              <w:rPr>
                <w:sz w:val="16"/>
              </w:rPr>
              <w:t>Inventory Manager</w:t>
            </w:r>
          </w:p>
        </w:tc>
        <w:tc>
          <w:tcPr>
            <w:tcW w:w="0" w:type="auto"/>
          </w:tcPr>
          <w:p w14:paraId="478C4646" w14:textId="77777777" w:rsidR="002810D5" w:rsidRPr="003204ED" w:rsidRDefault="003204ED">
            <w:pPr>
              <w:rPr>
                <w:sz w:val="16"/>
              </w:rPr>
            </w:pPr>
            <w:r w:rsidRPr="003204ED">
              <w:rPr>
                <w:rStyle w:val="SAPScreenElement"/>
                <w:sz w:val="16"/>
              </w:rPr>
              <w:t>Overview Inventory Management</w:t>
            </w:r>
            <w:r w:rsidRPr="003204ED">
              <w:rPr>
                <w:sz w:val="16"/>
              </w:rPr>
              <w:t xml:space="preserve"> </w:t>
            </w:r>
            <w:r w:rsidRPr="003204ED">
              <w:rPr>
                <w:rStyle w:val="SAPMonospace"/>
                <w:sz w:val="16"/>
              </w:rPr>
              <w:t>(F2769)</w:t>
            </w:r>
          </w:p>
        </w:tc>
        <w:tc>
          <w:tcPr>
            <w:tcW w:w="0" w:type="auto"/>
          </w:tcPr>
          <w:p w14:paraId="6B70D0CE" w14:textId="77777777" w:rsidR="002810D5" w:rsidRPr="003204ED" w:rsidRDefault="003204ED">
            <w:pPr>
              <w:rPr>
                <w:sz w:val="16"/>
              </w:rPr>
            </w:pPr>
            <w:r w:rsidRPr="003204ED">
              <w:rPr>
                <w:sz w:val="16"/>
              </w:rPr>
              <w:t xml:space="preserve">The </w:t>
            </w:r>
            <w:r w:rsidRPr="003204ED">
              <w:rPr>
                <w:rStyle w:val="SAPScreenElement"/>
                <w:sz w:val="16"/>
              </w:rPr>
              <w:t>Overview Inventory Management</w:t>
            </w:r>
            <w:r w:rsidRPr="003204ED">
              <w:rPr>
                <w:sz w:val="16"/>
              </w:rPr>
              <w:t xml:space="preserve"> </w:t>
            </w:r>
            <w:r w:rsidRPr="003204ED">
              <w:rPr>
                <w:rStyle w:val="SAPMonospace"/>
                <w:sz w:val="16"/>
              </w:rPr>
              <w:t>(F2769)</w:t>
            </w:r>
            <w:r w:rsidRPr="003204ED">
              <w:rPr>
                <w:sz w:val="16"/>
              </w:rPr>
              <w:t xml:space="preserve"> app is running properly.</w:t>
            </w:r>
          </w:p>
        </w:tc>
      </w:tr>
    </w:tbl>
    <w:p w14:paraId="5291E080" w14:textId="77777777" w:rsidR="002810D5" w:rsidRDefault="003204ED">
      <w:pPr>
        <w:pStyle w:val="Heading1"/>
      </w:pPr>
      <w:bookmarkStart w:id="14" w:name="unique_9"/>
      <w:bookmarkStart w:id="15" w:name="_Toc176448398"/>
      <w:r>
        <w:lastRenderedPageBreak/>
        <w:t>Test Procedures</w:t>
      </w:r>
      <w:bookmarkEnd w:id="14"/>
      <w:bookmarkEnd w:id="15"/>
    </w:p>
    <w:p w14:paraId="415E6651" w14:textId="77777777" w:rsidR="002810D5" w:rsidRDefault="003204ED">
      <w:r>
        <w:t>This section describes test procedures for each process step that belongs to this scope item.</w:t>
      </w:r>
    </w:p>
    <w:p w14:paraId="5D8806C5" w14:textId="77777777" w:rsidR="002810D5" w:rsidRDefault="003204ED">
      <w:pPr>
        <w:pStyle w:val="Heading2"/>
      </w:pPr>
      <w:bookmarkStart w:id="16" w:name="unique_7"/>
      <w:bookmarkStart w:id="17" w:name="_Toc176448399"/>
      <w:r>
        <w:t>Overview Inventory Processing</w:t>
      </w:r>
      <w:bookmarkEnd w:id="16"/>
      <w:bookmarkEnd w:id="17"/>
    </w:p>
    <w:p w14:paraId="46788922" w14:textId="77777777" w:rsidR="002810D5" w:rsidRDefault="003204ED">
      <w:pPr>
        <w:pStyle w:val="SAPKeyblockTitle"/>
      </w:pPr>
      <w:r>
        <w:t>Test Administration</w:t>
      </w:r>
    </w:p>
    <w:p w14:paraId="1931C7D4" w14:textId="77777777" w:rsidR="002810D5" w:rsidRDefault="003204ED">
      <w:r>
        <w:t>Customer project: Fill in the project-specific parts.</w:t>
      </w:r>
    </w:p>
    <w:p w14:paraId="25CBC7C4" w14:textId="77777777" w:rsidR="002810D5" w:rsidRDefault="002810D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810D5" w:rsidRPr="003204ED" w14:paraId="7AF95E51" w14:textId="77777777" w:rsidTr="003204E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5BB6314" w14:textId="77777777" w:rsidR="002810D5" w:rsidRPr="003204ED" w:rsidRDefault="003204ED">
            <w:pPr>
              <w:rPr>
                <w:sz w:val="12"/>
              </w:rPr>
            </w:pPr>
            <w:r w:rsidRPr="003204E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D4A492" w14:textId="77777777" w:rsidR="002810D5" w:rsidRPr="003204ED" w:rsidRDefault="003204ED">
            <w:pPr>
              <w:rPr>
                <w:sz w:val="12"/>
              </w:rPr>
            </w:pPr>
            <w:r w:rsidRPr="003204E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BA589F" w14:textId="77777777" w:rsidR="002810D5" w:rsidRPr="003204ED" w:rsidRDefault="003204ED">
            <w:pPr>
              <w:rPr>
                <w:sz w:val="12"/>
              </w:rPr>
            </w:pPr>
            <w:r w:rsidRPr="003204E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E68E98" w14:textId="77777777" w:rsidR="003204ED" w:rsidRPr="003204ED" w:rsidRDefault="003204ED">
            <w:pPr>
              <w:rPr>
                <w:sz w:val="12"/>
              </w:rPr>
            </w:pPr>
          </w:p>
        </w:tc>
      </w:tr>
      <w:tr w:rsidR="002810D5" w:rsidRPr="003204ED" w14:paraId="30F8CC2E" w14:textId="77777777" w:rsidTr="003204E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A4486E" w14:textId="77777777" w:rsidR="002810D5" w:rsidRPr="003204ED" w:rsidRDefault="003204ED">
            <w:pPr>
              <w:rPr>
                <w:sz w:val="12"/>
              </w:rPr>
            </w:pPr>
            <w:r w:rsidRPr="003204E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87B794D" w14:textId="77777777" w:rsidR="003204ED" w:rsidRPr="003204ED" w:rsidRDefault="003204E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E97AE8" w14:textId="77777777" w:rsidR="002810D5" w:rsidRPr="003204ED" w:rsidRDefault="003204ED">
            <w:pPr>
              <w:rPr>
                <w:sz w:val="12"/>
              </w:rPr>
            </w:pPr>
            <w:r w:rsidRPr="003204E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F1CDA8B" w14:textId="77777777" w:rsidR="003204ED" w:rsidRPr="003204ED" w:rsidRDefault="003204ED">
            <w:pPr>
              <w:rPr>
                <w:sz w:val="12"/>
              </w:rPr>
            </w:pPr>
          </w:p>
        </w:tc>
      </w:tr>
      <w:tr w:rsidR="002810D5" w:rsidRPr="003204ED" w14:paraId="35827ECA" w14:textId="77777777" w:rsidTr="003204E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BDD7B4" w14:textId="77777777" w:rsidR="002810D5" w:rsidRPr="003204ED" w:rsidRDefault="003204ED">
            <w:pPr>
              <w:rPr>
                <w:sz w:val="12"/>
              </w:rPr>
            </w:pPr>
            <w:r w:rsidRPr="003204E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508E9CF" w14:textId="77777777" w:rsidR="003204ED" w:rsidRPr="003204ED" w:rsidRDefault="003204E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FE86BD" w14:textId="77777777" w:rsidR="002810D5" w:rsidRPr="003204ED" w:rsidRDefault="003204ED">
            <w:pPr>
              <w:rPr>
                <w:sz w:val="12"/>
              </w:rPr>
            </w:pPr>
            <w:r w:rsidRPr="003204E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C83C0A7" w14:textId="77777777" w:rsidR="002810D5" w:rsidRPr="003204ED" w:rsidRDefault="003204ED">
            <w:pPr>
              <w:rPr>
                <w:sz w:val="12"/>
              </w:rPr>
            </w:pPr>
            <w:r w:rsidRPr="003204ED">
              <w:rPr>
                <w:rStyle w:val="SAPUserEntry"/>
                <w:sz w:val="12"/>
              </w:rPr>
              <w:t>&lt;State the Service Provider, Customer or Joint Service Provider and Customer&gt;</w:t>
            </w:r>
          </w:p>
        </w:tc>
      </w:tr>
    </w:tbl>
    <w:p w14:paraId="6A46E718" w14:textId="77777777" w:rsidR="002810D5" w:rsidRDefault="003204ED">
      <w:pPr>
        <w:pStyle w:val="SAPKeyblockTitle"/>
      </w:pPr>
      <w:r>
        <w:t>Purpose</w:t>
      </w:r>
    </w:p>
    <w:p w14:paraId="3D1C6A25" w14:textId="77777777" w:rsidR="002810D5" w:rsidRDefault="003204ED">
      <w:r>
        <w:t xml:space="preserve">Following the steps below, you can test if the </w:t>
      </w:r>
      <w:r>
        <w:rPr>
          <w:rStyle w:val="SAPScreenElement"/>
        </w:rPr>
        <w:t>Overview Inventory Processing</w:t>
      </w:r>
      <w:r>
        <w:t xml:space="preserve"> </w:t>
      </w:r>
      <w:r>
        <w:rPr>
          <w:rStyle w:val="SAPMonospace"/>
        </w:rPr>
        <w:t>(F2416)</w:t>
      </w:r>
      <w:r>
        <w:t xml:space="preserve"> app is running correctly.</w:t>
      </w:r>
    </w:p>
    <w:p w14:paraId="0620F2E6" w14:textId="77777777" w:rsidR="002810D5" w:rsidRDefault="003204ED">
      <w:pPr>
        <w:pStyle w:val="SAPKeyblockTitle"/>
      </w:pPr>
      <w:r>
        <w:t>Prerequisite</w:t>
      </w:r>
    </w:p>
    <w:p w14:paraId="391312C9" w14:textId="77777777" w:rsidR="002810D5" w:rsidRDefault="003204ED">
      <w:r>
        <w:t xml:space="preserve">You have implemented the </w:t>
      </w:r>
      <w:r>
        <w:rPr>
          <w:rStyle w:val="SAPScreenElement"/>
        </w:rPr>
        <w:t>Overview Inventory Processing</w:t>
      </w:r>
      <w:r>
        <w:t xml:space="preserve"> </w:t>
      </w:r>
      <w:r>
        <w:rPr>
          <w:rStyle w:val="SAPMonospace"/>
        </w:rPr>
        <w:t>(F2416)</w:t>
      </w:r>
      <w:r>
        <w:t xml:space="preserve"> app.</w:t>
      </w:r>
    </w:p>
    <w:p w14:paraId="2BC46976" w14:textId="77777777" w:rsidR="002810D5" w:rsidRDefault="003204ED">
      <w:pPr>
        <w:pStyle w:val="SAPKeyblockTitle"/>
      </w:pPr>
      <w:r>
        <w:t>Procedure</w:t>
      </w:r>
    </w:p>
    <w:tbl>
      <w:tblPr>
        <w:tblStyle w:val="SAPStandardTable"/>
        <w:tblW w:w="5000" w:type="pct"/>
        <w:tblInd w:w="0" w:type="dxa"/>
        <w:tblLook w:val="0620" w:firstRow="1" w:lastRow="0" w:firstColumn="0" w:lastColumn="0" w:noHBand="1" w:noVBand="1"/>
      </w:tblPr>
      <w:tblGrid>
        <w:gridCol w:w="639"/>
        <w:gridCol w:w="2146"/>
        <w:gridCol w:w="5843"/>
        <w:gridCol w:w="4626"/>
        <w:gridCol w:w="1050"/>
      </w:tblGrid>
      <w:tr w:rsidR="002810D5" w:rsidRPr="003204ED" w14:paraId="6C281B5E" w14:textId="77777777" w:rsidTr="003204ED">
        <w:trPr>
          <w:cnfStyle w:val="100000000000" w:firstRow="1" w:lastRow="0" w:firstColumn="0" w:lastColumn="0" w:oddVBand="0" w:evenVBand="0" w:oddHBand="0" w:evenHBand="0" w:firstRowFirstColumn="0" w:firstRowLastColumn="0" w:lastRowFirstColumn="0" w:lastRowLastColumn="0"/>
        </w:trPr>
        <w:tc>
          <w:tcPr>
            <w:tcW w:w="0" w:type="auto"/>
          </w:tcPr>
          <w:p w14:paraId="290E8F70" w14:textId="77777777" w:rsidR="002810D5" w:rsidRPr="003204ED" w:rsidRDefault="003204ED">
            <w:pPr>
              <w:pStyle w:val="SAPTableHeader"/>
              <w:rPr>
                <w:sz w:val="16"/>
              </w:rPr>
            </w:pPr>
            <w:r w:rsidRPr="003204ED">
              <w:rPr>
                <w:sz w:val="16"/>
              </w:rPr>
              <w:t>Test Step #</w:t>
            </w:r>
          </w:p>
        </w:tc>
        <w:tc>
          <w:tcPr>
            <w:tcW w:w="0" w:type="auto"/>
          </w:tcPr>
          <w:p w14:paraId="2EA17EAD" w14:textId="77777777" w:rsidR="002810D5" w:rsidRPr="003204ED" w:rsidRDefault="003204ED">
            <w:pPr>
              <w:pStyle w:val="SAPTableHeader"/>
              <w:rPr>
                <w:sz w:val="16"/>
              </w:rPr>
            </w:pPr>
            <w:r w:rsidRPr="003204ED">
              <w:rPr>
                <w:sz w:val="16"/>
              </w:rPr>
              <w:t>Test Step Name</w:t>
            </w:r>
          </w:p>
        </w:tc>
        <w:tc>
          <w:tcPr>
            <w:tcW w:w="0" w:type="auto"/>
          </w:tcPr>
          <w:p w14:paraId="0485752A" w14:textId="77777777" w:rsidR="002810D5" w:rsidRPr="003204ED" w:rsidRDefault="003204ED">
            <w:pPr>
              <w:pStyle w:val="SAPTableHeader"/>
              <w:rPr>
                <w:sz w:val="16"/>
              </w:rPr>
            </w:pPr>
            <w:r w:rsidRPr="003204ED">
              <w:rPr>
                <w:sz w:val="16"/>
              </w:rPr>
              <w:t>Instruction</w:t>
            </w:r>
          </w:p>
        </w:tc>
        <w:tc>
          <w:tcPr>
            <w:tcW w:w="0" w:type="auto"/>
          </w:tcPr>
          <w:p w14:paraId="0EEC7639" w14:textId="77777777" w:rsidR="002810D5" w:rsidRPr="003204ED" w:rsidRDefault="003204ED">
            <w:pPr>
              <w:pStyle w:val="SAPTableHeader"/>
              <w:rPr>
                <w:sz w:val="16"/>
              </w:rPr>
            </w:pPr>
            <w:r w:rsidRPr="003204ED">
              <w:rPr>
                <w:sz w:val="16"/>
              </w:rPr>
              <w:t>Expected Result</w:t>
            </w:r>
          </w:p>
        </w:tc>
        <w:tc>
          <w:tcPr>
            <w:tcW w:w="0" w:type="auto"/>
          </w:tcPr>
          <w:p w14:paraId="20801165" w14:textId="77777777" w:rsidR="002810D5" w:rsidRPr="003204ED" w:rsidRDefault="003204ED">
            <w:pPr>
              <w:pStyle w:val="SAPTableHeader"/>
              <w:rPr>
                <w:sz w:val="16"/>
              </w:rPr>
            </w:pPr>
            <w:r w:rsidRPr="003204ED">
              <w:rPr>
                <w:sz w:val="16"/>
              </w:rPr>
              <w:t>Pass / Fail / Comment</w:t>
            </w:r>
          </w:p>
        </w:tc>
      </w:tr>
      <w:tr w:rsidR="002810D5" w:rsidRPr="003204ED" w14:paraId="79777092" w14:textId="77777777" w:rsidTr="003204ED">
        <w:tc>
          <w:tcPr>
            <w:tcW w:w="0" w:type="auto"/>
          </w:tcPr>
          <w:p w14:paraId="59AED085" w14:textId="77777777" w:rsidR="002810D5" w:rsidRPr="003204ED" w:rsidRDefault="003204ED">
            <w:pPr>
              <w:rPr>
                <w:sz w:val="16"/>
              </w:rPr>
            </w:pPr>
            <w:r w:rsidRPr="003204ED">
              <w:rPr>
                <w:sz w:val="16"/>
              </w:rPr>
              <w:t>1</w:t>
            </w:r>
          </w:p>
        </w:tc>
        <w:tc>
          <w:tcPr>
            <w:tcW w:w="0" w:type="auto"/>
          </w:tcPr>
          <w:p w14:paraId="22826366" w14:textId="77777777" w:rsidR="002810D5" w:rsidRPr="003204ED" w:rsidRDefault="003204ED">
            <w:pPr>
              <w:rPr>
                <w:sz w:val="16"/>
              </w:rPr>
            </w:pPr>
            <w:r w:rsidRPr="003204ED">
              <w:rPr>
                <w:rStyle w:val="SAPEmphasis"/>
                <w:sz w:val="16"/>
              </w:rPr>
              <w:t>Log On to SAP Fiori Launchpad</w:t>
            </w:r>
          </w:p>
        </w:tc>
        <w:tc>
          <w:tcPr>
            <w:tcW w:w="0" w:type="auto"/>
          </w:tcPr>
          <w:p w14:paraId="7F2BF4CD" w14:textId="77777777" w:rsidR="002810D5" w:rsidRPr="003204ED" w:rsidRDefault="003204ED">
            <w:pPr>
              <w:rPr>
                <w:sz w:val="16"/>
              </w:rPr>
            </w:pPr>
            <w:r w:rsidRPr="003204ED">
              <w:rPr>
                <w:sz w:val="16"/>
              </w:rPr>
              <w:t>Log on to the SAP Fiori launchpad as a Warehouse Clerk.</w:t>
            </w:r>
          </w:p>
        </w:tc>
        <w:tc>
          <w:tcPr>
            <w:tcW w:w="0" w:type="auto"/>
          </w:tcPr>
          <w:p w14:paraId="545B57E1" w14:textId="77777777" w:rsidR="002810D5" w:rsidRPr="003204ED" w:rsidRDefault="003204ED">
            <w:pPr>
              <w:rPr>
                <w:sz w:val="16"/>
              </w:rPr>
            </w:pPr>
            <w:r w:rsidRPr="003204ED">
              <w:rPr>
                <w:sz w:val="16"/>
              </w:rPr>
              <w:t>The SAP Fiori launchpad is displayed.</w:t>
            </w:r>
          </w:p>
        </w:tc>
        <w:tc>
          <w:tcPr>
            <w:tcW w:w="0" w:type="auto"/>
          </w:tcPr>
          <w:p w14:paraId="4F4732DF" w14:textId="77777777" w:rsidR="002810D5" w:rsidRPr="003204ED" w:rsidRDefault="002810D5">
            <w:pPr>
              <w:rPr>
                <w:sz w:val="16"/>
              </w:rPr>
            </w:pPr>
          </w:p>
        </w:tc>
      </w:tr>
      <w:tr w:rsidR="002810D5" w:rsidRPr="003204ED" w14:paraId="0E20D08A" w14:textId="77777777" w:rsidTr="003204ED">
        <w:tc>
          <w:tcPr>
            <w:tcW w:w="0" w:type="auto"/>
          </w:tcPr>
          <w:p w14:paraId="76268FE4" w14:textId="77777777" w:rsidR="002810D5" w:rsidRPr="003204ED" w:rsidRDefault="003204ED">
            <w:pPr>
              <w:rPr>
                <w:sz w:val="16"/>
              </w:rPr>
            </w:pPr>
            <w:r w:rsidRPr="003204ED">
              <w:rPr>
                <w:sz w:val="16"/>
              </w:rPr>
              <w:lastRenderedPageBreak/>
              <w:t>2</w:t>
            </w:r>
          </w:p>
        </w:tc>
        <w:tc>
          <w:tcPr>
            <w:tcW w:w="0" w:type="auto"/>
          </w:tcPr>
          <w:p w14:paraId="406B0B99" w14:textId="77777777" w:rsidR="002810D5" w:rsidRPr="003204ED" w:rsidRDefault="003204ED">
            <w:pPr>
              <w:rPr>
                <w:sz w:val="16"/>
              </w:rPr>
            </w:pPr>
            <w:r w:rsidRPr="003204ED">
              <w:rPr>
                <w:rStyle w:val="SAPEmphasis"/>
                <w:sz w:val="16"/>
              </w:rPr>
              <w:t xml:space="preserve">Start the </w:t>
            </w:r>
            <w:r w:rsidRPr="003204ED">
              <w:rPr>
                <w:rStyle w:val="SAPEmphasis"/>
                <w:sz w:val="16"/>
              </w:rPr>
              <w:t>Overview Inventory Processing App</w:t>
            </w:r>
          </w:p>
        </w:tc>
        <w:tc>
          <w:tcPr>
            <w:tcW w:w="0" w:type="auto"/>
          </w:tcPr>
          <w:p w14:paraId="088374DD" w14:textId="77777777" w:rsidR="003204ED" w:rsidRPr="003204ED" w:rsidRDefault="003204ED">
            <w:pPr>
              <w:rPr>
                <w:sz w:val="16"/>
              </w:rPr>
            </w:pPr>
            <w:r w:rsidRPr="003204ED">
              <w:rPr>
                <w:sz w:val="16"/>
              </w:rPr>
              <w:t xml:space="preserve">Check that the </w:t>
            </w:r>
            <w:r w:rsidRPr="003204ED">
              <w:rPr>
                <w:rStyle w:val="SAPScreenElement"/>
                <w:sz w:val="16"/>
              </w:rPr>
              <w:t>Overview Inventory Processing</w:t>
            </w:r>
            <w:r w:rsidRPr="003204ED">
              <w:rPr>
                <w:sz w:val="16"/>
              </w:rPr>
              <w:t xml:space="preserve"> </w:t>
            </w:r>
            <w:r w:rsidRPr="003204ED">
              <w:rPr>
                <w:rStyle w:val="SAPMonospace"/>
                <w:sz w:val="16"/>
              </w:rPr>
              <w:t>(F2416)</w:t>
            </w:r>
            <w:r w:rsidRPr="003204ED">
              <w:rPr>
                <w:sz w:val="16"/>
              </w:rPr>
              <w:t xml:space="preserve"> app is starting and the following cards are shown including content (exact names may vary):</w:t>
            </w:r>
          </w:p>
          <w:p w14:paraId="2B4469C5" w14:textId="34750667" w:rsidR="002810D5" w:rsidRPr="003204ED" w:rsidRDefault="003204ED">
            <w:pPr>
              <w:pStyle w:val="listpara1"/>
              <w:numPr>
                <w:ilvl w:val="0"/>
                <w:numId w:val="5"/>
              </w:numPr>
              <w:rPr>
                <w:sz w:val="16"/>
              </w:rPr>
            </w:pPr>
            <w:r w:rsidRPr="003204ED">
              <w:rPr>
                <w:rStyle w:val="SAPScreenElement"/>
                <w:sz w:val="16"/>
              </w:rPr>
              <w:t>Recent Inventory Counts</w:t>
            </w:r>
          </w:p>
          <w:p w14:paraId="7A9A66A8" w14:textId="77777777" w:rsidR="002810D5" w:rsidRPr="003204ED" w:rsidRDefault="003204ED">
            <w:pPr>
              <w:pStyle w:val="listpara1"/>
              <w:numPr>
                <w:ilvl w:val="0"/>
                <w:numId w:val="3"/>
              </w:numPr>
              <w:rPr>
                <w:sz w:val="16"/>
              </w:rPr>
            </w:pPr>
            <w:r w:rsidRPr="003204ED">
              <w:rPr>
                <w:rStyle w:val="SAPScreenElement"/>
                <w:sz w:val="16"/>
              </w:rPr>
              <w:t>Warehouse Throughput History</w:t>
            </w:r>
          </w:p>
          <w:p w14:paraId="10612ECC" w14:textId="77777777" w:rsidR="002810D5" w:rsidRPr="003204ED" w:rsidRDefault="003204ED">
            <w:pPr>
              <w:pStyle w:val="listpara1"/>
              <w:numPr>
                <w:ilvl w:val="0"/>
                <w:numId w:val="3"/>
              </w:numPr>
              <w:rPr>
                <w:sz w:val="16"/>
              </w:rPr>
            </w:pPr>
            <w:r w:rsidRPr="003204ED">
              <w:rPr>
                <w:rStyle w:val="SAPScreenElement"/>
                <w:sz w:val="16"/>
              </w:rPr>
              <w:t>Recent Material Documents</w:t>
            </w:r>
          </w:p>
          <w:p w14:paraId="7B4D1402" w14:textId="77777777" w:rsidR="002810D5" w:rsidRPr="003204ED" w:rsidRDefault="003204ED">
            <w:pPr>
              <w:pStyle w:val="listpara1"/>
              <w:numPr>
                <w:ilvl w:val="0"/>
                <w:numId w:val="3"/>
              </w:numPr>
              <w:rPr>
                <w:sz w:val="16"/>
              </w:rPr>
            </w:pPr>
            <w:r w:rsidRPr="003204ED">
              <w:rPr>
                <w:rStyle w:val="SAPScreenElement"/>
                <w:sz w:val="16"/>
              </w:rPr>
              <w:t>Overdue Materials</w:t>
            </w:r>
            <w:r w:rsidRPr="003204ED">
              <w:rPr>
                <w:sz w:val="16"/>
              </w:rPr>
              <w:t xml:space="preserve"> - </w:t>
            </w:r>
            <w:r w:rsidRPr="003204ED">
              <w:rPr>
                <w:rStyle w:val="SAPScreenElement"/>
                <w:sz w:val="16"/>
              </w:rPr>
              <w:t>Stock in Transit</w:t>
            </w:r>
          </w:p>
          <w:p w14:paraId="57059101" w14:textId="77777777" w:rsidR="002810D5" w:rsidRPr="003204ED" w:rsidRDefault="003204ED">
            <w:pPr>
              <w:pStyle w:val="listpara1"/>
              <w:numPr>
                <w:ilvl w:val="0"/>
                <w:numId w:val="3"/>
              </w:numPr>
              <w:rPr>
                <w:sz w:val="16"/>
              </w:rPr>
            </w:pPr>
            <w:r w:rsidRPr="003204ED">
              <w:rPr>
                <w:rStyle w:val="SAPScreenElement"/>
                <w:sz w:val="16"/>
              </w:rPr>
              <w:t>Monitor Purchase Order Items</w:t>
            </w:r>
          </w:p>
          <w:p w14:paraId="0B98AC02" w14:textId="77777777" w:rsidR="002810D5" w:rsidRPr="003204ED" w:rsidRDefault="003204ED">
            <w:pPr>
              <w:pStyle w:val="listpara1"/>
              <w:numPr>
                <w:ilvl w:val="0"/>
                <w:numId w:val="3"/>
              </w:numPr>
              <w:rPr>
                <w:sz w:val="16"/>
              </w:rPr>
            </w:pPr>
            <w:r w:rsidRPr="003204ED">
              <w:rPr>
                <w:rStyle w:val="SAPScreenElement"/>
                <w:sz w:val="16"/>
              </w:rPr>
              <w:t>Overdue Materials</w:t>
            </w:r>
            <w:r w:rsidRPr="003204ED">
              <w:rPr>
                <w:sz w:val="16"/>
              </w:rPr>
              <w:t>-</w:t>
            </w:r>
            <w:r w:rsidRPr="003204ED">
              <w:rPr>
                <w:rStyle w:val="SAPScreenElement"/>
                <w:sz w:val="16"/>
              </w:rPr>
              <w:t>GR Blocked Stock</w:t>
            </w:r>
          </w:p>
          <w:p w14:paraId="7B0B77A1" w14:textId="77777777" w:rsidR="002810D5" w:rsidRPr="003204ED" w:rsidRDefault="003204ED">
            <w:pPr>
              <w:pStyle w:val="listpara1"/>
              <w:numPr>
                <w:ilvl w:val="0"/>
                <w:numId w:val="3"/>
              </w:numPr>
              <w:rPr>
                <w:sz w:val="16"/>
              </w:rPr>
            </w:pPr>
            <w:r w:rsidRPr="003204ED">
              <w:rPr>
                <w:rStyle w:val="SAPScreenElement"/>
                <w:sz w:val="16"/>
              </w:rPr>
              <w:t>Inbound Delivery List</w:t>
            </w:r>
          </w:p>
          <w:p w14:paraId="01F95075" w14:textId="77777777" w:rsidR="002810D5" w:rsidRPr="003204ED" w:rsidRDefault="003204ED">
            <w:pPr>
              <w:pStyle w:val="listpara1"/>
              <w:numPr>
                <w:ilvl w:val="0"/>
                <w:numId w:val="3"/>
              </w:numPr>
              <w:rPr>
                <w:sz w:val="16"/>
              </w:rPr>
            </w:pPr>
            <w:r w:rsidRPr="003204ED">
              <w:rPr>
                <w:rStyle w:val="SAPScreenElement"/>
                <w:sz w:val="16"/>
              </w:rPr>
              <w:t>Outbound Delivery List</w:t>
            </w:r>
          </w:p>
        </w:tc>
        <w:tc>
          <w:tcPr>
            <w:tcW w:w="0" w:type="auto"/>
          </w:tcPr>
          <w:p w14:paraId="54903A72" w14:textId="77777777" w:rsidR="002810D5" w:rsidRPr="003204ED" w:rsidRDefault="003204ED">
            <w:pPr>
              <w:rPr>
                <w:sz w:val="16"/>
              </w:rPr>
            </w:pPr>
            <w:r w:rsidRPr="003204ED">
              <w:rPr>
                <w:sz w:val="16"/>
              </w:rPr>
              <w:t>The app starts and the cards are shown including content.</w:t>
            </w:r>
          </w:p>
        </w:tc>
        <w:tc>
          <w:tcPr>
            <w:tcW w:w="0" w:type="auto"/>
          </w:tcPr>
          <w:p w14:paraId="3C1F0C1F" w14:textId="77777777" w:rsidR="002810D5" w:rsidRPr="003204ED" w:rsidRDefault="002810D5">
            <w:pPr>
              <w:rPr>
                <w:sz w:val="16"/>
              </w:rPr>
            </w:pPr>
          </w:p>
        </w:tc>
      </w:tr>
      <w:tr w:rsidR="002810D5" w:rsidRPr="003204ED" w14:paraId="10D56309" w14:textId="77777777" w:rsidTr="003204ED">
        <w:tc>
          <w:tcPr>
            <w:tcW w:w="0" w:type="auto"/>
          </w:tcPr>
          <w:p w14:paraId="1BECF85B" w14:textId="77777777" w:rsidR="002810D5" w:rsidRPr="003204ED" w:rsidRDefault="003204ED">
            <w:pPr>
              <w:rPr>
                <w:sz w:val="16"/>
              </w:rPr>
            </w:pPr>
            <w:r w:rsidRPr="003204ED">
              <w:rPr>
                <w:sz w:val="16"/>
              </w:rPr>
              <w:t>3</w:t>
            </w:r>
          </w:p>
        </w:tc>
        <w:tc>
          <w:tcPr>
            <w:tcW w:w="0" w:type="auto"/>
          </w:tcPr>
          <w:p w14:paraId="6D0073B4" w14:textId="77777777" w:rsidR="002810D5" w:rsidRPr="003204ED" w:rsidRDefault="003204ED">
            <w:pPr>
              <w:rPr>
                <w:sz w:val="16"/>
              </w:rPr>
            </w:pPr>
            <w:r w:rsidRPr="003204ED">
              <w:rPr>
                <w:rStyle w:val="SAPEmphasis"/>
                <w:sz w:val="16"/>
              </w:rPr>
              <w:t>Use the Global Filter</w:t>
            </w:r>
          </w:p>
        </w:tc>
        <w:tc>
          <w:tcPr>
            <w:tcW w:w="0" w:type="auto"/>
          </w:tcPr>
          <w:p w14:paraId="0F89AD32" w14:textId="77777777" w:rsidR="003204ED" w:rsidRPr="003204ED" w:rsidRDefault="003204ED">
            <w:pPr>
              <w:rPr>
                <w:sz w:val="16"/>
              </w:rPr>
            </w:pPr>
            <w:r w:rsidRPr="003204ED">
              <w:rPr>
                <w:sz w:val="16"/>
              </w:rPr>
              <w:t xml:space="preserve">The smart filter bar for the global filter is shown at the top of the </w:t>
            </w:r>
            <w:r w:rsidRPr="003204ED">
              <w:rPr>
                <w:rStyle w:val="SAPScreenElement"/>
                <w:sz w:val="16"/>
              </w:rPr>
              <w:t>Overview Inventory Processing</w:t>
            </w:r>
            <w:r w:rsidRPr="003204ED">
              <w:rPr>
                <w:sz w:val="16"/>
              </w:rPr>
              <w:t xml:space="preserve"> </w:t>
            </w:r>
            <w:r w:rsidRPr="003204ED">
              <w:rPr>
                <w:rStyle w:val="SAPMonospace"/>
                <w:sz w:val="16"/>
              </w:rPr>
              <w:t>(F2416)</w:t>
            </w:r>
            <w:r w:rsidRPr="003204ED">
              <w:rPr>
                <w:sz w:val="16"/>
              </w:rPr>
              <w:t xml:space="preserve"> app.</w:t>
            </w:r>
          </w:p>
          <w:p w14:paraId="5DC94DC5" w14:textId="77777777" w:rsidR="003204ED" w:rsidRPr="003204ED" w:rsidRDefault="003204ED">
            <w:pPr>
              <w:rPr>
                <w:sz w:val="16"/>
              </w:rPr>
            </w:pPr>
            <w:r w:rsidRPr="003204ED">
              <w:rPr>
                <w:sz w:val="16"/>
              </w:rPr>
              <w:t xml:space="preserve">Extra fields can be added to the smart filter bar via </w:t>
            </w:r>
            <w:r w:rsidRPr="003204ED">
              <w:rPr>
                <w:rStyle w:val="SAPScreenElement"/>
                <w:sz w:val="16"/>
              </w:rPr>
              <w:t>Adapt Filters</w:t>
            </w:r>
            <w:r w:rsidRPr="003204ED">
              <w:rPr>
                <w:sz w:val="16"/>
              </w:rPr>
              <w:t xml:space="preserve"> and then selecting </w:t>
            </w:r>
            <w:r w:rsidRPr="003204ED">
              <w:rPr>
                <w:rStyle w:val="SAPScreenElement"/>
                <w:sz w:val="16"/>
              </w:rPr>
              <w:t>More Filters</w:t>
            </w:r>
            <w:r w:rsidRPr="003204ED">
              <w:rPr>
                <w:sz w:val="16"/>
              </w:rPr>
              <w:t xml:space="preserve"> in the dialog box.</w:t>
            </w:r>
          </w:p>
          <w:p w14:paraId="7C4148BF" w14:textId="77777777" w:rsidR="003204ED" w:rsidRPr="003204ED" w:rsidRDefault="003204ED">
            <w:pPr>
              <w:rPr>
                <w:sz w:val="16"/>
              </w:rPr>
            </w:pPr>
            <w:r w:rsidRPr="003204ED">
              <w:rPr>
                <w:sz w:val="16"/>
              </w:rPr>
              <w:t>The content of the cards shown is filtered via corresponding fields in the smart filter bar.</w:t>
            </w:r>
          </w:p>
          <w:p w14:paraId="2635643F" w14:textId="0EB9781A" w:rsidR="002810D5" w:rsidRPr="003204ED" w:rsidRDefault="003204ED">
            <w:pPr>
              <w:rPr>
                <w:sz w:val="16"/>
              </w:rPr>
            </w:pPr>
            <w:r w:rsidRPr="003204ED">
              <w:rPr>
                <w:sz w:val="16"/>
              </w:rPr>
              <w:t>Enter different values in different fields of the global filter.</w:t>
            </w:r>
          </w:p>
        </w:tc>
        <w:tc>
          <w:tcPr>
            <w:tcW w:w="0" w:type="auto"/>
          </w:tcPr>
          <w:p w14:paraId="695390F0" w14:textId="77777777" w:rsidR="002810D5" w:rsidRPr="003204ED" w:rsidRDefault="003204ED">
            <w:pPr>
              <w:rPr>
                <w:sz w:val="16"/>
              </w:rPr>
            </w:pPr>
            <w:r w:rsidRPr="003204ED">
              <w:rPr>
                <w:sz w:val="16"/>
              </w:rPr>
              <w:t>The content of the corresponding cards is filtered accordingly.</w:t>
            </w:r>
          </w:p>
        </w:tc>
        <w:tc>
          <w:tcPr>
            <w:tcW w:w="0" w:type="auto"/>
          </w:tcPr>
          <w:p w14:paraId="45EC2F0A" w14:textId="77777777" w:rsidR="002810D5" w:rsidRPr="003204ED" w:rsidRDefault="002810D5">
            <w:pPr>
              <w:rPr>
                <w:sz w:val="16"/>
              </w:rPr>
            </w:pPr>
          </w:p>
        </w:tc>
      </w:tr>
      <w:tr w:rsidR="002810D5" w:rsidRPr="003204ED" w14:paraId="6B735C99" w14:textId="77777777" w:rsidTr="003204ED">
        <w:tc>
          <w:tcPr>
            <w:tcW w:w="0" w:type="auto"/>
          </w:tcPr>
          <w:p w14:paraId="6544FFEC" w14:textId="77777777" w:rsidR="002810D5" w:rsidRPr="003204ED" w:rsidRDefault="003204ED">
            <w:pPr>
              <w:rPr>
                <w:sz w:val="16"/>
              </w:rPr>
            </w:pPr>
            <w:r w:rsidRPr="003204ED">
              <w:rPr>
                <w:sz w:val="16"/>
              </w:rPr>
              <w:t>4</w:t>
            </w:r>
          </w:p>
        </w:tc>
        <w:tc>
          <w:tcPr>
            <w:tcW w:w="0" w:type="auto"/>
          </w:tcPr>
          <w:p w14:paraId="231AEEA8" w14:textId="77777777" w:rsidR="002810D5" w:rsidRPr="003204ED" w:rsidRDefault="003204ED">
            <w:pPr>
              <w:rPr>
                <w:sz w:val="16"/>
              </w:rPr>
            </w:pPr>
            <w:r w:rsidRPr="003204ED">
              <w:rPr>
                <w:rStyle w:val="SAPEmphasis"/>
                <w:sz w:val="16"/>
              </w:rPr>
              <w:t>Pass On Filter Criteria to the Corresponding App</w:t>
            </w:r>
          </w:p>
        </w:tc>
        <w:tc>
          <w:tcPr>
            <w:tcW w:w="0" w:type="auto"/>
          </w:tcPr>
          <w:p w14:paraId="5B42686A" w14:textId="77777777" w:rsidR="002810D5" w:rsidRPr="003204ED" w:rsidRDefault="003204ED">
            <w:pPr>
              <w:rPr>
                <w:sz w:val="16"/>
              </w:rPr>
            </w:pPr>
            <w:r w:rsidRPr="003204ED">
              <w:rPr>
                <w:sz w:val="16"/>
              </w:rPr>
              <w:t>Use an active filter criteria (for example, filtered by a specific Storage Location), then choose different card headers.</w:t>
            </w:r>
          </w:p>
        </w:tc>
        <w:tc>
          <w:tcPr>
            <w:tcW w:w="0" w:type="auto"/>
          </w:tcPr>
          <w:p w14:paraId="1DAC8BFE" w14:textId="77777777" w:rsidR="002810D5" w:rsidRPr="003204ED" w:rsidRDefault="003204ED">
            <w:pPr>
              <w:rPr>
                <w:sz w:val="16"/>
              </w:rPr>
            </w:pPr>
            <w:r w:rsidRPr="003204ED">
              <w:rPr>
                <w:sz w:val="16"/>
              </w:rPr>
              <w:t xml:space="preserve">The filter values from the </w:t>
            </w:r>
            <w:r w:rsidRPr="003204ED">
              <w:rPr>
                <w:rStyle w:val="SAPScreenElement"/>
                <w:sz w:val="16"/>
              </w:rPr>
              <w:t>Overview Inventory Processing</w:t>
            </w:r>
            <w:r w:rsidRPr="003204ED">
              <w:rPr>
                <w:sz w:val="16"/>
              </w:rPr>
              <w:t xml:space="preserve"> </w:t>
            </w:r>
            <w:r w:rsidRPr="003204ED">
              <w:rPr>
                <w:rStyle w:val="SAPMonospace"/>
                <w:sz w:val="16"/>
              </w:rPr>
              <w:t>(F2416)</w:t>
            </w:r>
            <w:r w:rsidRPr="003204ED">
              <w:rPr>
                <w:sz w:val="16"/>
              </w:rPr>
              <w:t xml:space="preserve"> app have been applied in the corresponding card.</w:t>
            </w:r>
          </w:p>
        </w:tc>
        <w:tc>
          <w:tcPr>
            <w:tcW w:w="0" w:type="auto"/>
          </w:tcPr>
          <w:p w14:paraId="7F834ECF" w14:textId="77777777" w:rsidR="002810D5" w:rsidRPr="003204ED" w:rsidRDefault="002810D5">
            <w:pPr>
              <w:rPr>
                <w:sz w:val="16"/>
              </w:rPr>
            </w:pPr>
          </w:p>
        </w:tc>
      </w:tr>
      <w:tr w:rsidR="002810D5" w:rsidRPr="003204ED" w14:paraId="24872923" w14:textId="77777777" w:rsidTr="003204ED">
        <w:tc>
          <w:tcPr>
            <w:tcW w:w="0" w:type="auto"/>
          </w:tcPr>
          <w:p w14:paraId="43B44E18" w14:textId="77777777" w:rsidR="002810D5" w:rsidRPr="003204ED" w:rsidRDefault="003204ED">
            <w:pPr>
              <w:rPr>
                <w:sz w:val="16"/>
              </w:rPr>
            </w:pPr>
            <w:r w:rsidRPr="003204ED">
              <w:rPr>
                <w:sz w:val="16"/>
              </w:rPr>
              <w:t>5</w:t>
            </w:r>
          </w:p>
        </w:tc>
        <w:tc>
          <w:tcPr>
            <w:tcW w:w="0" w:type="auto"/>
          </w:tcPr>
          <w:p w14:paraId="7724D9F0" w14:textId="77777777" w:rsidR="002810D5" w:rsidRPr="003204ED" w:rsidRDefault="003204ED">
            <w:pPr>
              <w:rPr>
                <w:sz w:val="16"/>
              </w:rPr>
            </w:pPr>
            <w:r w:rsidRPr="003204ED">
              <w:rPr>
                <w:rStyle w:val="SAPEmphasis"/>
                <w:sz w:val="16"/>
              </w:rPr>
              <w:t>Hide Cards</w:t>
            </w:r>
          </w:p>
        </w:tc>
        <w:tc>
          <w:tcPr>
            <w:tcW w:w="0" w:type="auto"/>
          </w:tcPr>
          <w:p w14:paraId="1DADBB67" w14:textId="77777777" w:rsidR="003204ED" w:rsidRPr="003204ED" w:rsidRDefault="003204ED">
            <w:pPr>
              <w:rPr>
                <w:sz w:val="16"/>
              </w:rPr>
            </w:pPr>
            <w:r w:rsidRPr="003204ED">
              <w:rPr>
                <w:sz w:val="16"/>
              </w:rPr>
              <w:t>Choose the user icon at the top left of the page.</w:t>
            </w:r>
          </w:p>
          <w:p w14:paraId="3B8A9A95" w14:textId="77777777" w:rsidR="003204ED" w:rsidRPr="003204ED" w:rsidRDefault="003204ED">
            <w:pPr>
              <w:rPr>
                <w:sz w:val="16"/>
              </w:rPr>
            </w:pPr>
            <w:r w:rsidRPr="003204ED">
              <w:rPr>
                <w:sz w:val="16"/>
              </w:rPr>
              <w:t xml:space="preserve">Select </w:t>
            </w:r>
            <w:r w:rsidRPr="003204ED">
              <w:rPr>
                <w:rStyle w:val="SAPScreenElement"/>
                <w:sz w:val="16"/>
              </w:rPr>
              <w:t>Manage Cards</w:t>
            </w:r>
            <w:r w:rsidRPr="003204ED">
              <w:rPr>
                <w:sz w:val="16"/>
              </w:rPr>
              <w:t>.</w:t>
            </w:r>
          </w:p>
          <w:p w14:paraId="279F909D" w14:textId="77777777" w:rsidR="003204ED" w:rsidRPr="003204ED" w:rsidRDefault="003204ED">
            <w:pPr>
              <w:rPr>
                <w:sz w:val="16"/>
              </w:rPr>
            </w:pPr>
            <w:r w:rsidRPr="003204ED">
              <w:rPr>
                <w:sz w:val="16"/>
              </w:rPr>
              <w:t xml:space="preserve">Disable various cards via the toggle buttons in the dialog box and choose </w:t>
            </w:r>
            <w:r w:rsidRPr="003204ED">
              <w:rPr>
                <w:rStyle w:val="SAPScreenElement"/>
                <w:sz w:val="16"/>
              </w:rPr>
              <w:t>OK</w:t>
            </w:r>
            <w:r w:rsidRPr="003204ED">
              <w:rPr>
                <w:sz w:val="16"/>
              </w:rPr>
              <w:t>.</w:t>
            </w:r>
          </w:p>
          <w:p w14:paraId="36295F77" w14:textId="77777777" w:rsidR="003204ED" w:rsidRPr="003204ED" w:rsidRDefault="003204ED">
            <w:pPr>
              <w:rPr>
                <w:sz w:val="16"/>
              </w:rPr>
            </w:pPr>
            <w:r w:rsidRPr="003204ED">
              <w:rPr>
                <w:sz w:val="16"/>
              </w:rPr>
              <w:t xml:space="preserve">In the same way, you can add the cards again to the overview page (or simply choose </w:t>
            </w:r>
            <w:r w:rsidRPr="003204ED">
              <w:rPr>
                <w:rStyle w:val="SAPScreenElement"/>
                <w:sz w:val="16"/>
              </w:rPr>
              <w:t>Reset</w:t>
            </w:r>
            <w:r w:rsidRPr="003204ED">
              <w:rPr>
                <w:sz w:val="16"/>
              </w:rPr>
              <w:t xml:space="preserve"> in the </w:t>
            </w:r>
            <w:r w:rsidRPr="003204ED">
              <w:rPr>
                <w:rStyle w:val="SAPScreenElement"/>
                <w:sz w:val="16"/>
              </w:rPr>
              <w:t xml:space="preserve">Manage Cards </w:t>
            </w:r>
            <w:r w:rsidRPr="003204ED">
              <w:rPr>
                <w:sz w:val="16"/>
              </w:rPr>
              <w:t>dialog box).</w:t>
            </w:r>
          </w:p>
          <w:p w14:paraId="16281C68" w14:textId="2F7BA9AF" w:rsidR="002810D5" w:rsidRPr="003204ED" w:rsidRDefault="003204ED">
            <w:pPr>
              <w:rPr>
                <w:sz w:val="16"/>
              </w:rPr>
            </w:pPr>
            <w:r w:rsidRPr="003204ED">
              <w:rPr>
                <w:sz w:val="16"/>
              </w:rPr>
              <w:t xml:space="preserve">In addition, you can drag and drop the cards into the </w:t>
            </w:r>
            <w:r w:rsidRPr="003204ED">
              <w:rPr>
                <w:rStyle w:val="SAPScreenElement"/>
                <w:sz w:val="16"/>
              </w:rPr>
              <w:t>Overview Inventory Processing</w:t>
            </w:r>
            <w:r w:rsidRPr="003204ED">
              <w:rPr>
                <w:sz w:val="16"/>
              </w:rPr>
              <w:t xml:space="preserve"> </w:t>
            </w:r>
            <w:r w:rsidRPr="003204ED">
              <w:rPr>
                <w:rStyle w:val="SAPMonospace"/>
                <w:sz w:val="16"/>
              </w:rPr>
              <w:t>(F2416)</w:t>
            </w:r>
            <w:r w:rsidRPr="003204ED">
              <w:rPr>
                <w:sz w:val="16"/>
              </w:rPr>
              <w:t xml:space="preserve"> app.</w:t>
            </w:r>
          </w:p>
        </w:tc>
        <w:tc>
          <w:tcPr>
            <w:tcW w:w="0" w:type="auto"/>
          </w:tcPr>
          <w:p w14:paraId="1BD679C1" w14:textId="77777777" w:rsidR="002810D5" w:rsidRPr="003204ED" w:rsidRDefault="003204ED">
            <w:pPr>
              <w:rPr>
                <w:sz w:val="16"/>
              </w:rPr>
            </w:pPr>
            <w:r w:rsidRPr="003204ED">
              <w:rPr>
                <w:sz w:val="16"/>
              </w:rPr>
              <w:t>The cards can be rearranged, hidden, and shown again.</w:t>
            </w:r>
          </w:p>
        </w:tc>
        <w:tc>
          <w:tcPr>
            <w:tcW w:w="0" w:type="auto"/>
          </w:tcPr>
          <w:p w14:paraId="0E09AEE4" w14:textId="77777777" w:rsidR="002810D5" w:rsidRPr="003204ED" w:rsidRDefault="002810D5">
            <w:pPr>
              <w:rPr>
                <w:sz w:val="16"/>
              </w:rPr>
            </w:pPr>
          </w:p>
        </w:tc>
      </w:tr>
    </w:tbl>
    <w:p w14:paraId="7041E20D" w14:textId="77777777" w:rsidR="002810D5" w:rsidRDefault="003204ED">
      <w:pPr>
        <w:pStyle w:val="SAPKeyblockTitle"/>
      </w:pPr>
      <w:r>
        <w:lastRenderedPageBreak/>
        <w:t>Card-Specific Test</w:t>
      </w:r>
    </w:p>
    <w:tbl>
      <w:tblPr>
        <w:tblStyle w:val="SAPStandardTable"/>
        <w:tblW w:w="5000" w:type="pct"/>
        <w:tblInd w:w="3" w:type="dxa"/>
        <w:tblLook w:val="0620" w:firstRow="1" w:lastRow="0" w:firstColumn="0" w:lastColumn="0" w:noHBand="1" w:noVBand="1"/>
      </w:tblPr>
      <w:tblGrid>
        <w:gridCol w:w="563"/>
        <w:gridCol w:w="1488"/>
        <w:gridCol w:w="3121"/>
        <w:gridCol w:w="8275"/>
        <w:gridCol w:w="857"/>
      </w:tblGrid>
      <w:tr w:rsidR="002810D5" w:rsidRPr="003204ED" w14:paraId="36F269AB" w14:textId="77777777" w:rsidTr="003204ED">
        <w:trPr>
          <w:cnfStyle w:val="100000000000" w:firstRow="1" w:lastRow="0" w:firstColumn="0" w:lastColumn="0" w:oddVBand="0" w:evenVBand="0" w:oddHBand="0" w:evenHBand="0" w:firstRowFirstColumn="0" w:firstRowLastColumn="0" w:lastRowFirstColumn="0" w:lastRowLastColumn="0"/>
        </w:trPr>
        <w:tc>
          <w:tcPr>
            <w:tcW w:w="0" w:type="auto"/>
          </w:tcPr>
          <w:p w14:paraId="2A8A11B9" w14:textId="77777777" w:rsidR="002810D5" w:rsidRPr="003204ED" w:rsidRDefault="003204ED">
            <w:pPr>
              <w:pStyle w:val="SAPTableHeader"/>
              <w:rPr>
                <w:sz w:val="16"/>
              </w:rPr>
            </w:pPr>
            <w:r w:rsidRPr="003204ED">
              <w:rPr>
                <w:sz w:val="16"/>
              </w:rPr>
              <w:t>Test Step #</w:t>
            </w:r>
          </w:p>
        </w:tc>
        <w:tc>
          <w:tcPr>
            <w:tcW w:w="0" w:type="auto"/>
          </w:tcPr>
          <w:p w14:paraId="0DD6A992" w14:textId="77777777" w:rsidR="002810D5" w:rsidRPr="003204ED" w:rsidRDefault="003204ED">
            <w:pPr>
              <w:pStyle w:val="SAPTableHeader"/>
              <w:rPr>
                <w:sz w:val="16"/>
              </w:rPr>
            </w:pPr>
            <w:r w:rsidRPr="003204ED">
              <w:rPr>
                <w:sz w:val="16"/>
              </w:rPr>
              <w:t>Test Step Name</w:t>
            </w:r>
          </w:p>
        </w:tc>
        <w:tc>
          <w:tcPr>
            <w:tcW w:w="0" w:type="auto"/>
          </w:tcPr>
          <w:p w14:paraId="7F3404D3" w14:textId="77777777" w:rsidR="002810D5" w:rsidRPr="003204ED" w:rsidRDefault="003204ED">
            <w:pPr>
              <w:pStyle w:val="SAPTableHeader"/>
              <w:rPr>
                <w:sz w:val="16"/>
              </w:rPr>
            </w:pPr>
            <w:r w:rsidRPr="003204ED">
              <w:rPr>
                <w:sz w:val="16"/>
              </w:rPr>
              <w:t>Instruction</w:t>
            </w:r>
          </w:p>
        </w:tc>
        <w:tc>
          <w:tcPr>
            <w:tcW w:w="0" w:type="auto"/>
          </w:tcPr>
          <w:p w14:paraId="09AA1B1A" w14:textId="77777777" w:rsidR="002810D5" w:rsidRPr="003204ED" w:rsidRDefault="003204ED">
            <w:pPr>
              <w:pStyle w:val="SAPTableHeader"/>
              <w:rPr>
                <w:sz w:val="16"/>
              </w:rPr>
            </w:pPr>
            <w:r w:rsidRPr="003204ED">
              <w:rPr>
                <w:sz w:val="16"/>
              </w:rPr>
              <w:t>Expected Result</w:t>
            </w:r>
          </w:p>
        </w:tc>
        <w:tc>
          <w:tcPr>
            <w:tcW w:w="0" w:type="auto"/>
          </w:tcPr>
          <w:p w14:paraId="5DDE5F14" w14:textId="77777777" w:rsidR="002810D5" w:rsidRPr="003204ED" w:rsidRDefault="003204ED">
            <w:pPr>
              <w:pStyle w:val="SAPTableHeader"/>
              <w:rPr>
                <w:sz w:val="16"/>
              </w:rPr>
            </w:pPr>
            <w:r w:rsidRPr="003204ED">
              <w:rPr>
                <w:sz w:val="16"/>
              </w:rPr>
              <w:t>Pass / Fail / Comment</w:t>
            </w:r>
          </w:p>
        </w:tc>
      </w:tr>
      <w:tr w:rsidR="002810D5" w:rsidRPr="003204ED" w14:paraId="76294CC3" w14:textId="77777777" w:rsidTr="003204ED">
        <w:tc>
          <w:tcPr>
            <w:tcW w:w="0" w:type="auto"/>
          </w:tcPr>
          <w:p w14:paraId="0CCC9213" w14:textId="77777777" w:rsidR="002810D5" w:rsidRPr="003204ED" w:rsidRDefault="003204ED">
            <w:pPr>
              <w:rPr>
                <w:sz w:val="16"/>
              </w:rPr>
            </w:pPr>
            <w:r w:rsidRPr="003204ED">
              <w:rPr>
                <w:sz w:val="16"/>
              </w:rPr>
              <w:t>1</w:t>
            </w:r>
          </w:p>
        </w:tc>
        <w:tc>
          <w:tcPr>
            <w:tcW w:w="0" w:type="auto"/>
          </w:tcPr>
          <w:p w14:paraId="1F0CAB49" w14:textId="77777777" w:rsidR="002810D5" w:rsidRPr="003204ED" w:rsidRDefault="003204ED">
            <w:pPr>
              <w:rPr>
                <w:sz w:val="16"/>
              </w:rPr>
            </w:pPr>
            <w:r w:rsidRPr="003204ED">
              <w:rPr>
                <w:rStyle w:val="SAPEmphasis"/>
                <w:sz w:val="16"/>
              </w:rPr>
              <w:t>Start the Overview Inventory Processing App</w:t>
            </w:r>
          </w:p>
        </w:tc>
        <w:tc>
          <w:tcPr>
            <w:tcW w:w="0" w:type="auto"/>
          </w:tcPr>
          <w:p w14:paraId="71C89C82" w14:textId="77777777" w:rsidR="003204ED" w:rsidRPr="003204ED" w:rsidRDefault="003204ED">
            <w:pPr>
              <w:rPr>
                <w:sz w:val="16"/>
              </w:rPr>
            </w:pPr>
            <w:r w:rsidRPr="003204ED">
              <w:rPr>
                <w:sz w:val="16"/>
              </w:rPr>
              <w:t xml:space="preserve">After you have launched the </w:t>
            </w:r>
            <w:r w:rsidRPr="003204ED">
              <w:rPr>
                <w:rStyle w:val="SAPScreenElement"/>
                <w:sz w:val="16"/>
              </w:rPr>
              <w:t>Overview Inventory Processing</w:t>
            </w:r>
            <w:r w:rsidRPr="003204ED">
              <w:rPr>
                <w:sz w:val="16"/>
              </w:rPr>
              <w:t xml:space="preserve"> </w:t>
            </w:r>
            <w:r w:rsidRPr="003204ED">
              <w:rPr>
                <w:rStyle w:val="SAPMonospace"/>
                <w:sz w:val="16"/>
              </w:rPr>
              <w:t>(F2416)</w:t>
            </w:r>
            <w:r w:rsidRPr="003204ED">
              <w:rPr>
                <w:sz w:val="16"/>
              </w:rPr>
              <w:t xml:space="preserve"> app, check the following cards:</w:t>
            </w:r>
          </w:p>
          <w:p w14:paraId="5D065C11" w14:textId="6C40173E" w:rsidR="002810D5" w:rsidRPr="003204ED" w:rsidRDefault="003204ED">
            <w:pPr>
              <w:pStyle w:val="listpara1"/>
              <w:numPr>
                <w:ilvl w:val="0"/>
                <w:numId w:val="6"/>
              </w:numPr>
              <w:rPr>
                <w:sz w:val="16"/>
              </w:rPr>
            </w:pPr>
            <w:r w:rsidRPr="003204ED">
              <w:rPr>
                <w:rStyle w:val="SAPScreenElement"/>
                <w:sz w:val="16"/>
              </w:rPr>
              <w:t>Recent Inventory Counts</w:t>
            </w:r>
          </w:p>
          <w:p w14:paraId="5806D2D6" w14:textId="77777777" w:rsidR="002810D5" w:rsidRPr="003204ED" w:rsidRDefault="003204ED">
            <w:pPr>
              <w:pStyle w:val="listpara1"/>
              <w:numPr>
                <w:ilvl w:val="0"/>
                <w:numId w:val="3"/>
              </w:numPr>
              <w:rPr>
                <w:sz w:val="16"/>
              </w:rPr>
            </w:pPr>
            <w:r w:rsidRPr="003204ED">
              <w:rPr>
                <w:rStyle w:val="SAPScreenElement"/>
                <w:sz w:val="16"/>
              </w:rPr>
              <w:t>Warehouse Throughput History</w:t>
            </w:r>
          </w:p>
          <w:p w14:paraId="18D353B5" w14:textId="77777777" w:rsidR="002810D5" w:rsidRPr="003204ED" w:rsidRDefault="003204ED">
            <w:pPr>
              <w:pStyle w:val="listpara1"/>
              <w:numPr>
                <w:ilvl w:val="0"/>
                <w:numId w:val="3"/>
              </w:numPr>
              <w:rPr>
                <w:sz w:val="16"/>
              </w:rPr>
            </w:pPr>
            <w:r w:rsidRPr="003204ED">
              <w:rPr>
                <w:rStyle w:val="SAPScreenElement"/>
                <w:sz w:val="16"/>
              </w:rPr>
              <w:t>Overdue Materials</w:t>
            </w:r>
            <w:r w:rsidRPr="003204ED">
              <w:rPr>
                <w:sz w:val="16"/>
              </w:rPr>
              <w:t>-</w:t>
            </w:r>
            <w:r w:rsidRPr="003204ED">
              <w:rPr>
                <w:rStyle w:val="SAPScreenElement"/>
                <w:sz w:val="16"/>
              </w:rPr>
              <w:t>Stock in Transit</w:t>
            </w:r>
          </w:p>
          <w:p w14:paraId="7E3EF2CF" w14:textId="77777777" w:rsidR="002810D5" w:rsidRPr="003204ED" w:rsidRDefault="003204ED">
            <w:pPr>
              <w:pStyle w:val="listpara1"/>
              <w:numPr>
                <w:ilvl w:val="0"/>
                <w:numId w:val="3"/>
              </w:numPr>
              <w:rPr>
                <w:sz w:val="16"/>
              </w:rPr>
            </w:pPr>
            <w:r w:rsidRPr="003204ED">
              <w:rPr>
                <w:rStyle w:val="SAPScreenElement"/>
                <w:sz w:val="16"/>
              </w:rPr>
              <w:t>Recent Material Documents</w:t>
            </w:r>
          </w:p>
          <w:p w14:paraId="4FF5E7E8" w14:textId="77777777" w:rsidR="002810D5" w:rsidRPr="003204ED" w:rsidRDefault="003204ED">
            <w:pPr>
              <w:pStyle w:val="listpara1"/>
              <w:numPr>
                <w:ilvl w:val="0"/>
                <w:numId w:val="3"/>
              </w:numPr>
              <w:rPr>
                <w:sz w:val="16"/>
              </w:rPr>
            </w:pPr>
            <w:r w:rsidRPr="003204ED">
              <w:rPr>
                <w:rStyle w:val="SAPScreenElement"/>
                <w:sz w:val="16"/>
              </w:rPr>
              <w:t>Monitor Purchase Order Items</w:t>
            </w:r>
          </w:p>
          <w:p w14:paraId="27CEA119" w14:textId="77777777" w:rsidR="002810D5" w:rsidRPr="003204ED" w:rsidRDefault="003204ED">
            <w:pPr>
              <w:pStyle w:val="listpara1"/>
              <w:numPr>
                <w:ilvl w:val="0"/>
                <w:numId w:val="3"/>
              </w:numPr>
              <w:rPr>
                <w:sz w:val="16"/>
              </w:rPr>
            </w:pPr>
            <w:r w:rsidRPr="003204ED">
              <w:rPr>
                <w:rStyle w:val="SAPScreenElement"/>
                <w:sz w:val="16"/>
              </w:rPr>
              <w:t>Overdue Materials</w:t>
            </w:r>
            <w:r w:rsidRPr="003204ED">
              <w:rPr>
                <w:sz w:val="16"/>
              </w:rPr>
              <w:t>-</w:t>
            </w:r>
            <w:r w:rsidRPr="003204ED">
              <w:rPr>
                <w:rStyle w:val="SAPScreenElement"/>
                <w:sz w:val="16"/>
              </w:rPr>
              <w:t>GR Blocked Stock</w:t>
            </w:r>
          </w:p>
          <w:p w14:paraId="3D07128D" w14:textId="77777777" w:rsidR="002810D5" w:rsidRPr="003204ED" w:rsidRDefault="003204ED">
            <w:pPr>
              <w:pStyle w:val="listpara1"/>
              <w:numPr>
                <w:ilvl w:val="0"/>
                <w:numId w:val="3"/>
              </w:numPr>
              <w:rPr>
                <w:sz w:val="16"/>
              </w:rPr>
            </w:pPr>
            <w:r w:rsidRPr="003204ED">
              <w:rPr>
                <w:rStyle w:val="SAPScreenElement"/>
                <w:sz w:val="16"/>
              </w:rPr>
              <w:t>Inbound Delivery List</w:t>
            </w:r>
          </w:p>
          <w:p w14:paraId="535F763A" w14:textId="77777777" w:rsidR="002810D5" w:rsidRPr="003204ED" w:rsidRDefault="003204ED">
            <w:pPr>
              <w:pStyle w:val="listpara1"/>
              <w:numPr>
                <w:ilvl w:val="0"/>
                <w:numId w:val="3"/>
              </w:numPr>
              <w:rPr>
                <w:sz w:val="16"/>
              </w:rPr>
            </w:pPr>
            <w:r w:rsidRPr="003204ED">
              <w:rPr>
                <w:rStyle w:val="SAPScreenElement"/>
                <w:sz w:val="16"/>
              </w:rPr>
              <w:t>Outbound Delivery List</w:t>
            </w:r>
          </w:p>
        </w:tc>
        <w:tc>
          <w:tcPr>
            <w:tcW w:w="0" w:type="auto"/>
          </w:tcPr>
          <w:p w14:paraId="10476218" w14:textId="77777777" w:rsidR="002810D5" w:rsidRPr="003204ED" w:rsidRDefault="003204ED">
            <w:pPr>
              <w:rPr>
                <w:sz w:val="16"/>
              </w:rPr>
            </w:pPr>
            <w:r w:rsidRPr="003204ED">
              <w:rPr>
                <w:sz w:val="16"/>
              </w:rPr>
              <w:t>The data is shown properly.</w:t>
            </w:r>
          </w:p>
        </w:tc>
        <w:tc>
          <w:tcPr>
            <w:tcW w:w="0" w:type="auto"/>
          </w:tcPr>
          <w:p w14:paraId="1D8AF016" w14:textId="77777777" w:rsidR="002810D5" w:rsidRPr="003204ED" w:rsidRDefault="002810D5">
            <w:pPr>
              <w:rPr>
                <w:sz w:val="16"/>
              </w:rPr>
            </w:pPr>
          </w:p>
        </w:tc>
      </w:tr>
      <w:tr w:rsidR="002810D5" w:rsidRPr="003204ED" w14:paraId="79147EB9" w14:textId="77777777" w:rsidTr="003204ED">
        <w:tc>
          <w:tcPr>
            <w:tcW w:w="0" w:type="auto"/>
          </w:tcPr>
          <w:p w14:paraId="2972CDB3" w14:textId="77777777" w:rsidR="002810D5" w:rsidRPr="003204ED" w:rsidRDefault="003204ED">
            <w:pPr>
              <w:rPr>
                <w:sz w:val="16"/>
              </w:rPr>
            </w:pPr>
            <w:r w:rsidRPr="003204ED">
              <w:rPr>
                <w:sz w:val="16"/>
              </w:rPr>
              <w:t>2</w:t>
            </w:r>
          </w:p>
        </w:tc>
        <w:tc>
          <w:tcPr>
            <w:tcW w:w="0" w:type="auto"/>
          </w:tcPr>
          <w:p w14:paraId="344A256B" w14:textId="77777777" w:rsidR="002810D5" w:rsidRPr="003204ED" w:rsidRDefault="003204ED">
            <w:pPr>
              <w:rPr>
                <w:sz w:val="16"/>
              </w:rPr>
            </w:pPr>
            <w:r w:rsidRPr="003204ED">
              <w:rPr>
                <w:rStyle w:val="SAPEmphasis"/>
                <w:sz w:val="16"/>
              </w:rPr>
              <w:t>Header Navigation to Apps</w:t>
            </w:r>
          </w:p>
        </w:tc>
        <w:tc>
          <w:tcPr>
            <w:tcW w:w="0" w:type="auto"/>
          </w:tcPr>
          <w:p w14:paraId="1B8A4819" w14:textId="77777777" w:rsidR="002810D5" w:rsidRPr="003204ED" w:rsidRDefault="003204ED">
            <w:pPr>
              <w:rPr>
                <w:sz w:val="16"/>
              </w:rPr>
            </w:pPr>
            <w:r w:rsidRPr="003204ED">
              <w:rPr>
                <w:sz w:val="16"/>
              </w:rPr>
              <w:t>Choose the headers of these cards.</w:t>
            </w:r>
          </w:p>
        </w:tc>
        <w:tc>
          <w:tcPr>
            <w:tcW w:w="0" w:type="auto"/>
          </w:tcPr>
          <w:p w14:paraId="22FCB2D6" w14:textId="77777777" w:rsidR="002810D5" w:rsidRPr="003204ED" w:rsidRDefault="003204ED">
            <w:pPr>
              <w:rPr>
                <w:sz w:val="16"/>
              </w:rPr>
            </w:pPr>
            <w:r w:rsidRPr="003204ED">
              <w:rPr>
                <w:sz w:val="16"/>
              </w:rPr>
              <w:t xml:space="preserve">The corresponding app starts, for example: </w:t>
            </w:r>
            <w:r w:rsidRPr="003204ED">
              <w:rPr>
                <w:rStyle w:val="SAPScreenElement"/>
                <w:sz w:val="16"/>
              </w:rPr>
              <w:t>Manage Physical Inventory Documents</w:t>
            </w:r>
            <w:r w:rsidRPr="003204ED">
              <w:rPr>
                <w:sz w:val="16"/>
              </w:rPr>
              <w:t xml:space="preserve"> </w:t>
            </w:r>
            <w:r w:rsidRPr="003204ED">
              <w:rPr>
                <w:rStyle w:val="SAPMonospace"/>
                <w:sz w:val="16"/>
              </w:rPr>
              <w:t>(F0379A)</w:t>
            </w:r>
            <w:r w:rsidRPr="003204ED">
              <w:rPr>
                <w:sz w:val="16"/>
              </w:rPr>
              <w:t xml:space="preserve">, </w:t>
            </w:r>
            <w:r w:rsidRPr="003204ED">
              <w:rPr>
                <w:rStyle w:val="SAPScreenElement"/>
                <w:sz w:val="16"/>
              </w:rPr>
              <w:t>Goods Movement Analysis</w:t>
            </w:r>
            <w:r w:rsidRPr="003204ED">
              <w:rPr>
                <w:sz w:val="16"/>
              </w:rPr>
              <w:t xml:space="preserve"> , </w:t>
            </w:r>
            <w:r w:rsidRPr="003204ED">
              <w:rPr>
                <w:rStyle w:val="SAPScreenElement"/>
                <w:sz w:val="16"/>
              </w:rPr>
              <w:t>Material Documents Overview</w:t>
            </w:r>
            <w:r w:rsidRPr="003204ED">
              <w:rPr>
                <w:sz w:val="16"/>
              </w:rPr>
              <w:t xml:space="preserve"> </w:t>
            </w:r>
            <w:r w:rsidRPr="003204ED">
              <w:rPr>
                <w:rStyle w:val="SAPMonospace"/>
                <w:sz w:val="16"/>
              </w:rPr>
              <w:t>(F1077)</w:t>
            </w:r>
            <w:r w:rsidRPr="003204ED">
              <w:rPr>
                <w:sz w:val="16"/>
              </w:rPr>
              <w:t xml:space="preserve">, </w:t>
            </w:r>
            <w:r w:rsidRPr="003204ED">
              <w:rPr>
                <w:rStyle w:val="SAPScreenElement"/>
                <w:sz w:val="16"/>
              </w:rPr>
              <w:t>Overdue Materials</w:t>
            </w:r>
            <w:r w:rsidRPr="003204ED">
              <w:rPr>
                <w:sz w:val="16"/>
              </w:rPr>
              <w:t xml:space="preserve"> </w:t>
            </w:r>
            <w:r w:rsidRPr="003204ED">
              <w:rPr>
                <w:rStyle w:val="SAPMonospace"/>
                <w:sz w:val="16"/>
              </w:rPr>
              <w:t>(F2139)</w:t>
            </w:r>
            <w:r w:rsidRPr="003204ED">
              <w:rPr>
                <w:sz w:val="16"/>
              </w:rPr>
              <w:t xml:space="preserve">, </w:t>
            </w:r>
            <w:r w:rsidRPr="003204ED">
              <w:rPr>
                <w:rStyle w:val="SAPScreenElement"/>
                <w:sz w:val="16"/>
              </w:rPr>
              <w:t>Monitor Purchase Order Items</w:t>
            </w:r>
            <w:r w:rsidRPr="003204ED">
              <w:rPr>
                <w:sz w:val="16"/>
              </w:rPr>
              <w:t xml:space="preserve"> </w:t>
            </w:r>
            <w:r w:rsidRPr="003204ED">
              <w:rPr>
                <w:rStyle w:val="SAPMonospace"/>
                <w:sz w:val="16"/>
              </w:rPr>
              <w:t>(F2358)</w:t>
            </w:r>
            <w:r w:rsidRPr="003204ED">
              <w:rPr>
                <w:sz w:val="16"/>
              </w:rPr>
              <w:t xml:space="preserve">, </w:t>
            </w:r>
            <w:r w:rsidRPr="003204ED">
              <w:rPr>
                <w:rStyle w:val="SAPScreenElement"/>
                <w:sz w:val="16"/>
              </w:rPr>
              <w:t>Overdue Materials</w:t>
            </w:r>
            <w:r w:rsidRPr="003204ED">
              <w:rPr>
                <w:sz w:val="16"/>
              </w:rPr>
              <w:t xml:space="preserve"> </w:t>
            </w:r>
            <w:r w:rsidRPr="003204ED">
              <w:rPr>
                <w:rStyle w:val="SAPMonospace"/>
                <w:sz w:val="16"/>
              </w:rPr>
              <w:t>(F2347)</w:t>
            </w:r>
            <w:r w:rsidRPr="003204ED">
              <w:rPr>
                <w:sz w:val="16"/>
              </w:rPr>
              <w:t xml:space="preserve">, </w:t>
            </w:r>
            <w:r w:rsidRPr="003204ED">
              <w:rPr>
                <w:rStyle w:val="SAPScreenElement"/>
                <w:sz w:val="16"/>
              </w:rPr>
              <w:t>List of Inbound Deliveries</w:t>
            </w:r>
            <w:r w:rsidRPr="003204ED">
              <w:rPr>
                <w:sz w:val="16"/>
              </w:rPr>
              <w:t xml:space="preserve">, </w:t>
            </w:r>
            <w:r w:rsidRPr="003204ED">
              <w:rPr>
                <w:rStyle w:val="SAPScreenElement"/>
                <w:sz w:val="16"/>
              </w:rPr>
              <w:t>General Delivery List</w:t>
            </w:r>
            <w:r w:rsidRPr="003204ED">
              <w:rPr>
                <w:sz w:val="16"/>
              </w:rPr>
              <w:t>.</w:t>
            </w:r>
          </w:p>
        </w:tc>
        <w:tc>
          <w:tcPr>
            <w:tcW w:w="0" w:type="auto"/>
          </w:tcPr>
          <w:p w14:paraId="536587B8" w14:textId="77777777" w:rsidR="002810D5" w:rsidRPr="003204ED" w:rsidRDefault="002810D5">
            <w:pPr>
              <w:rPr>
                <w:sz w:val="16"/>
              </w:rPr>
            </w:pPr>
          </w:p>
        </w:tc>
      </w:tr>
      <w:tr w:rsidR="002810D5" w:rsidRPr="003204ED" w14:paraId="739A76DA" w14:textId="77777777" w:rsidTr="003204ED">
        <w:tc>
          <w:tcPr>
            <w:tcW w:w="0" w:type="auto"/>
          </w:tcPr>
          <w:p w14:paraId="224E7A17" w14:textId="77777777" w:rsidR="002810D5" w:rsidRPr="003204ED" w:rsidRDefault="003204ED">
            <w:pPr>
              <w:rPr>
                <w:sz w:val="16"/>
              </w:rPr>
            </w:pPr>
            <w:r w:rsidRPr="003204ED">
              <w:rPr>
                <w:sz w:val="16"/>
              </w:rPr>
              <w:t>3</w:t>
            </w:r>
          </w:p>
        </w:tc>
        <w:tc>
          <w:tcPr>
            <w:tcW w:w="0" w:type="auto"/>
          </w:tcPr>
          <w:p w14:paraId="37AE9A00" w14:textId="77777777" w:rsidR="002810D5" w:rsidRPr="003204ED" w:rsidRDefault="003204ED">
            <w:pPr>
              <w:rPr>
                <w:sz w:val="16"/>
              </w:rPr>
            </w:pPr>
            <w:r w:rsidRPr="003204ED">
              <w:rPr>
                <w:rStyle w:val="SAPEmphasis"/>
                <w:sz w:val="16"/>
              </w:rPr>
              <w:t>Item Navigation to Apps</w:t>
            </w:r>
          </w:p>
        </w:tc>
        <w:tc>
          <w:tcPr>
            <w:tcW w:w="0" w:type="auto"/>
          </w:tcPr>
          <w:p w14:paraId="4056BD14" w14:textId="77777777" w:rsidR="002810D5" w:rsidRPr="003204ED" w:rsidRDefault="003204ED">
            <w:pPr>
              <w:rPr>
                <w:sz w:val="16"/>
              </w:rPr>
            </w:pPr>
            <w:r w:rsidRPr="003204ED">
              <w:rPr>
                <w:sz w:val="16"/>
              </w:rPr>
              <w:t>Select items from these cards.</w:t>
            </w:r>
          </w:p>
        </w:tc>
        <w:tc>
          <w:tcPr>
            <w:tcW w:w="0" w:type="auto"/>
          </w:tcPr>
          <w:p w14:paraId="5AA08241" w14:textId="77777777" w:rsidR="002810D5" w:rsidRPr="003204ED" w:rsidRDefault="003204ED">
            <w:pPr>
              <w:rPr>
                <w:sz w:val="16"/>
              </w:rPr>
            </w:pPr>
            <w:r w:rsidRPr="003204ED">
              <w:rPr>
                <w:sz w:val="16"/>
              </w:rPr>
              <w:t>The lines navigate to the corresponding Object Page / Display Transaction.</w:t>
            </w:r>
          </w:p>
        </w:tc>
        <w:tc>
          <w:tcPr>
            <w:tcW w:w="0" w:type="auto"/>
          </w:tcPr>
          <w:p w14:paraId="5AB1D738" w14:textId="77777777" w:rsidR="002810D5" w:rsidRPr="003204ED" w:rsidRDefault="002810D5">
            <w:pPr>
              <w:rPr>
                <w:sz w:val="16"/>
              </w:rPr>
            </w:pPr>
          </w:p>
        </w:tc>
      </w:tr>
    </w:tbl>
    <w:p w14:paraId="07CE7E89" w14:textId="77777777" w:rsidR="002810D5" w:rsidRDefault="003204ED">
      <w:pPr>
        <w:pStyle w:val="Heading2"/>
      </w:pPr>
      <w:bookmarkStart w:id="18" w:name="unique_8"/>
      <w:bookmarkStart w:id="19" w:name="_Toc176448400"/>
      <w:r>
        <w:t>Overview Inventory Management</w:t>
      </w:r>
      <w:bookmarkEnd w:id="18"/>
      <w:bookmarkEnd w:id="19"/>
    </w:p>
    <w:p w14:paraId="17D912A2" w14:textId="77777777" w:rsidR="002810D5" w:rsidRDefault="003204ED">
      <w:pPr>
        <w:pStyle w:val="SAPKeyblockTitle"/>
      </w:pPr>
      <w:r>
        <w:t>Test Administration</w:t>
      </w:r>
    </w:p>
    <w:p w14:paraId="7DAC818D" w14:textId="77777777" w:rsidR="002810D5" w:rsidRDefault="003204ED">
      <w:r>
        <w:t>Customer project: Fill in the project-specific parts.</w:t>
      </w:r>
    </w:p>
    <w:p w14:paraId="5DF300F9" w14:textId="77777777" w:rsidR="002810D5" w:rsidRDefault="002810D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810D5" w:rsidRPr="003204ED" w14:paraId="0975461B" w14:textId="77777777" w:rsidTr="003204E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E7928F2" w14:textId="77777777" w:rsidR="002810D5" w:rsidRPr="003204ED" w:rsidRDefault="003204ED">
            <w:pPr>
              <w:rPr>
                <w:sz w:val="12"/>
              </w:rPr>
            </w:pPr>
            <w:r w:rsidRPr="003204E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24B99D" w14:textId="77777777" w:rsidR="002810D5" w:rsidRPr="003204ED" w:rsidRDefault="003204ED">
            <w:pPr>
              <w:rPr>
                <w:sz w:val="12"/>
              </w:rPr>
            </w:pPr>
            <w:r w:rsidRPr="003204E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F16C84" w14:textId="77777777" w:rsidR="002810D5" w:rsidRPr="003204ED" w:rsidRDefault="003204ED">
            <w:pPr>
              <w:rPr>
                <w:sz w:val="12"/>
              </w:rPr>
            </w:pPr>
            <w:r w:rsidRPr="003204E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DCCB6F" w14:textId="77777777" w:rsidR="003204ED" w:rsidRPr="003204ED" w:rsidRDefault="003204ED">
            <w:pPr>
              <w:rPr>
                <w:sz w:val="12"/>
              </w:rPr>
            </w:pPr>
          </w:p>
        </w:tc>
      </w:tr>
      <w:tr w:rsidR="002810D5" w:rsidRPr="003204ED" w14:paraId="4F7B251E" w14:textId="77777777" w:rsidTr="003204E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0F390C" w14:textId="77777777" w:rsidR="002810D5" w:rsidRPr="003204ED" w:rsidRDefault="003204ED">
            <w:pPr>
              <w:rPr>
                <w:sz w:val="12"/>
              </w:rPr>
            </w:pPr>
            <w:r w:rsidRPr="003204E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A0C66E4" w14:textId="77777777" w:rsidR="003204ED" w:rsidRPr="003204ED" w:rsidRDefault="003204E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D3F11A" w14:textId="77777777" w:rsidR="002810D5" w:rsidRPr="003204ED" w:rsidRDefault="003204ED">
            <w:pPr>
              <w:rPr>
                <w:sz w:val="12"/>
              </w:rPr>
            </w:pPr>
            <w:r w:rsidRPr="003204E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5D535BB" w14:textId="77777777" w:rsidR="003204ED" w:rsidRPr="003204ED" w:rsidRDefault="003204ED">
            <w:pPr>
              <w:rPr>
                <w:sz w:val="12"/>
              </w:rPr>
            </w:pPr>
          </w:p>
        </w:tc>
      </w:tr>
      <w:tr w:rsidR="002810D5" w:rsidRPr="003204ED" w14:paraId="522F9CA0" w14:textId="77777777" w:rsidTr="003204E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4BD61A" w14:textId="77777777" w:rsidR="002810D5" w:rsidRPr="003204ED" w:rsidRDefault="003204ED">
            <w:pPr>
              <w:rPr>
                <w:sz w:val="12"/>
              </w:rPr>
            </w:pPr>
            <w:r w:rsidRPr="003204E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26173FE" w14:textId="77777777" w:rsidR="003204ED" w:rsidRPr="003204ED" w:rsidRDefault="003204E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ABBB3B" w14:textId="77777777" w:rsidR="002810D5" w:rsidRPr="003204ED" w:rsidRDefault="003204ED">
            <w:pPr>
              <w:rPr>
                <w:sz w:val="12"/>
              </w:rPr>
            </w:pPr>
            <w:r w:rsidRPr="003204E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A3A85E7" w14:textId="77777777" w:rsidR="002810D5" w:rsidRPr="003204ED" w:rsidRDefault="003204ED">
            <w:pPr>
              <w:rPr>
                <w:sz w:val="12"/>
              </w:rPr>
            </w:pPr>
            <w:r w:rsidRPr="003204ED">
              <w:rPr>
                <w:rStyle w:val="SAPUserEntry"/>
                <w:sz w:val="12"/>
              </w:rPr>
              <w:t>&lt;State the Service Provider, Customer or Joint Service Provider and Customer&gt;</w:t>
            </w:r>
          </w:p>
        </w:tc>
      </w:tr>
    </w:tbl>
    <w:p w14:paraId="07987853" w14:textId="77777777" w:rsidR="002810D5" w:rsidRDefault="003204ED">
      <w:pPr>
        <w:pStyle w:val="SAPKeyblockTitle"/>
      </w:pPr>
      <w:r>
        <w:lastRenderedPageBreak/>
        <w:t>Purpose</w:t>
      </w:r>
    </w:p>
    <w:p w14:paraId="7F4CC597" w14:textId="77777777" w:rsidR="002810D5" w:rsidRDefault="003204ED">
      <w:r>
        <w:t xml:space="preserve">Following the steps below, you can test if the </w:t>
      </w:r>
      <w:r>
        <w:rPr>
          <w:rStyle w:val="SAPScreenElement"/>
        </w:rPr>
        <w:t>Overview Inventory Management</w:t>
      </w:r>
      <w:r>
        <w:t xml:space="preserve"> </w:t>
      </w:r>
      <w:r>
        <w:rPr>
          <w:rStyle w:val="SAPMonospace"/>
        </w:rPr>
        <w:t>(F2769)</w:t>
      </w:r>
      <w:r>
        <w:t xml:space="preserve"> app is running correctly.</w:t>
      </w:r>
    </w:p>
    <w:p w14:paraId="3F452FF6" w14:textId="77777777" w:rsidR="002810D5" w:rsidRDefault="003204ED">
      <w:pPr>
        <w:pStyle w:val="SAPKeyblockTitle"/>
      </w:pPr>
      <w:r>
        <w:t>Prerequisite</w:t>
      </w:r>
    </w:p>
    <w:p w14:paraId="5C4DBED1" w14:textId="77777777" w:rsidR="002810D5" w:rsidRDefault="003204ED">
      <w:r>
        <w:t xml:space="preserve">You have implemented the </w:t>
      </w:r>
      <w:r>
        <w:rPr>
          <w:rStyle w:val="SAPScreenElement"/>
        </w:rPr>
        <w:t>Overview Inventory Management</w:t>
      </w:r>
      <w:r>
        <w:t xml:space="preserve"> </w:t>
      </w:r>
      <w:r>
        <w:rPr>
          <w:rStyle w:val="SAPMonospace"/>
        </w:rPr>
        <w:t>(F2769)</w:t>
      </w:r>
      <w:r>
        <w:t xml:space="preserve"> app.</w:t>
      </w:r>
    </w:p>
    <w:p w14:paraId="2D9E3896" w14:textId="77777777" w:rsidR="002810D5" w:rsidRDefault="003204ED">
      <w:pPr>
        <w:pStyle w:val="SAPKeyblockTitle"/>
      </w:pPr>
      <w:r>
        <w:t>Procedure</w:t>
      </w:r>
    </w:p>
    <w:tbl>
      <w:tblPr>
        <w:tblStyle w:val="SAPStandardTable"/>
        <w:tblW w:w="5000" w:type="pct"/>
        <w:tblInd w:w="3" w:type="dxa"/>
        <w:tblLook w:val="0620" w:firstRow="1" w:lastRow="0" w:firstColumn="0" w:lastColumn="0" w:noHBand="1" w:noVBand="1"/>
      </w:tblPr>
      <w:tblGrid>
        <w:gridCol w:w="670"/>
        <w:gridCol w:w="2222"/>
        <w:gridCol w:w="5487"/>
        <w:gridCol w:w="4797"/>
        <w:gridCol w:w="1128"/>
      </w:tblGrid>
      <w:tr w:rsidR="002810D5" w:rsidRPr="003204ED" w14:paraId="73E97270" w14:textId="77777777" w:rsidTr="003204ED">
        <w:trPr>
          <w:cnfStyle w:val="100000000000" w:firstRow="1" w:lastRow="0" w:firstColumn="0" w:lastColumn="0" w:oddVBand="0" w:evenVBand="0" w:oddHBand="0" w:evenHBand="0" w:firstRowFirstColumn="0" w:firstRowLastColumn="0" w:lastRowFirstColumn="0" w:lastRowLastColumn="0"/>
        </w:trPr>
        <w:tc>
          <w:tcPr>
            <w:tcW w:w="0" w:type="auto"/>
          </w:tcPr>
          <w:p w14:paraId="29ED921C" w14:textId="77777777" w:rsidR="002810D5" w:rsidRPr="003204ED" w:rsidRDefault="003204ED">
            <w:pPr>
              <w:pStyle w:val="SAPTableHeader"/>
              <w:rPr>
                <w:sz w:val="16"/>
              </w:rPr>
            </w:pPr>
            <w:r w:rsidRPr="003204ED">
              <w:rPr>
                <w:sz w:val="16"/>
              </w:rPr>
              <w:t>Test Step #</w:t>
            </w:r>
          </w:p>
        </w:tc>
        <w:tc>
          <w:tcPr>
            <w:tcW w:w="0" w:type="auto"/>
          </w:tcPr>
          <w:p w14:paraId="1A0AF7D1" w14:textId="77777777" w:rsidR="002810D5" w:rsidRPr="003204ED" w:rsidRDefault="003204ED">
            <w:pPr>
              <w:pStyle w:val="SAPTableHeader"/>
              <w:rPr>
                <w:sz w:val="16"/>
              </w:rPr>
            </w:pPr>
            <w:r w:rsidRPr="003204ED">
              <w:rPr>
                <w:sz w:val="16"/>
              </w:rPr>
              <w:t>Test Step Name</w:t>
            </w:r>
          </w:p>
        </w:tc>
        <w:tc>
          <w:tcPr>
            <w:tcW w:w="0" w:type="auto"/>
          </w:tcPr>
          <w:p w14:paraId="31D1D6E2" w14:textId="77777777" w:rsidR="002810D5" w:rsidRPr="003204ED" w:rsidRDefault="003204ED">
            <w:pPr>
              <w:pStyle w:val="SAPTableHeader"/>
              <w:rPr>
                <w:sz w:val="16"/>
              </w:rPr>
            </w:pPr>
            <w:r w:rsidRPr="003204ED">
              <w:rPr>
                <w:sz w:val="16"/>
              </w:rPr>
              <w:t>Instruction</w:t>
            </w:r>
          </w:p>
        </w:tc>
        <w:tc>
          <w:tcPr>
            <w:tcW w:w="0" w:type="auto"/>
          </w:tcPr>
          <w:p w14:paraId="5A2D5A4A" w14:textId="77777777" w:rsidR="002810D5" w:rsidRPr="003204ED" w:rsidRDefault="003204ED">
            <w:pPr>
              <w:pStyle w:val="SAPTableHeader"/>
              <w:rPr>
                <w:sz w:val="16"/>
              </w:rPr>
            </w:pPr>
            <w:r w:rsidRPr="003204ED">
              <w:rPr>
                <w:sz w:val="16"/>
              </w:rPr>
              <w:t>Expected Result</w:t>
            </w:r>
          </w:p>
        </w:tc>
        <w:tc>
          <w:tcPr>
            <w:tcW w:w="0" w:type="auto"/>
          </w:tcPr>
          <w:p w14:paraId="18EDBFF2" w14:textId="77777777" w:rsidR="002810D5" w:rsidRPr="003204ED" w:rsidRDefault="003204ED">
            <w:pPr>
              <w:pStyle w:val="SAPTableHeader"/>
              <w:rPr>
                <w:sz w:val="16"/>
              </w:rPr>
            </w:pPr>
            <w:r w:rsidRPr="003204ED">
              <w:rPr>
                <w:sz w:val="16"/>
              </w:rPr>
              <w:t>Pass / Fail / Comment</w:t>
            </w:r>
          </w:p>
        </w:tc>
      </w:tr>
      <w:tr w:rsidR="002810D5" w:rsidRPr="003204ED" w14:paraId="18A7E4F7" w14:textId="77777777" w:rsidTr="003204ED">
        <w:tc>
          <w:tcPr>
            <w:tcW w:w="0" w:type="auto"/>
          </w:tcPr>
          <w:p w14:paraId="5DD8367C" w14:textId="77777777" w:rsidR="002810D5" w:rsidRPr="003204ED" w:rsidRDefault="003204ED">
            <w:pPr>
              <w:rPr>
                <w:sz w:val="16"/>
              </w:rPr>
            </w:pPr>
            <w:r w:rsidRPr="003204ED">
              <w:rPr>
                <w:sz w:val="16"/>
              </w:rPr>
              <w:t>1</w:t>
            </w:r>
          </w:p>
        </w:tc>
        <w:tc>
          <w:tcPr>
            <w:tcW w:w="0" w:type="auto"/>
          </w:tcPr>
          <w:p w14:paraId="4AAF205E" w14:textId="77777777" w:rsidR="002810D5" w:rsidRPr="003204ED" w:rsidRDefault="003204ED">
            <w:pPr>
              <w:rPr>
                <w:sz w:val="16"/>
              </w:rPr>
            </w:pPr>
            <w:r w:rsidRPr="003204ED">
              <w:rPr>
                <w:rStyle w:val="SAPEmphasis"/>
                <w:sz w:val="16"/>
              </w:rPr>
              <w:t>Log On</w:t>
            </w:r>
          </w:p>
        </w:tc>
        <w:tc>
          <w:tcPr>
            <w:tcW w:w="0" w:type="auto"/>
          </w:tcPr>
          <w:p w14:paraId="3B799083" w14:textId="77777777" w:rsidR="002810D5" w:rsidRPr="003204ED" w:rsidRDefault="003204ED">
            <w:pPr>
              <w:rPr>
                <w:sz w:val="16"/>
              </w:rPr>
            </w:pPr>
            <w:r w:rsidRPr="003204ED">
              <w:rPr>
                <w:sz w:val="16"/>
              </w:rPr>
              <w:t>Log on to the SAP Fiori launchpad as an Inventory Manager.</w:t>
            </w:r>
          </w:p>
        </w:tc>
        <w:tc>
          <w:tcPr>
            <w:tcW w:w="0" w:type="auto"/>
          </w:tcPr>
          <w:p w14:paraId="41A9CDAD" w14:textId="77777777" w:rsidR="002810D5" w:rsidRPr="003204ED" w:rsidRDefault="003204ED">
            <w:pPr>
              <w:rPr>
                <w:sz w:val="16"/>
              </w:rPr>
            </w:pPr>
            <w:r w:rsidRPr="003204ED">
              <w:rPr>
                <w:sz w:val="16"/>
              </w:rPr>
              <w:t>The SAP Fiori launchpad is displayed.</w:t>
            </w:r>
          </w:p>
        </w:tc>
        <w:tc>
          <w:tcPr>
            <w:tcW w:w="0" w:type="auto"/>
          </w:tcPr>
          <w:p w14:paraId="2A4448C1" w14:textId="77777777" w:rsidR="002810D5" w:rsidRPr="003204ED" w:rsidRDefault="002810D5">
            <w:pPr>
              <w:rPr>
                <w:sz w:val="16"/>
              </w:rPr>
            </w:pPr>
          </w:p>
        </w:tc>
      </w:tr>
      <w:tr w:rsidR="002810D5" w:rsidRPr="003204ED" w14:paraId="6C646E6F" w14:textId="77777777" w:rsidTr="003204ED">
        <w:tc>
          <w:tcPr>
            <w:tcW w:w="0" w:type="auto"/>
          </w:tcPr>
          <w:p w14:paraId="7C078AD4" w14:textId="77777777" w:rsidR="002810D5" w:rsidRPr="003204ED" w:rsidRDefault="003204ED">
            <w:pPr>
              <w:rPr>
                <w:sz w:val="16"/>
              </w:rPr>
            </w:pPr>
            <w:r w:rsidRPr="003204ED">
              <w:rPr>
                <w:sz w:val="16"/>
              </w:rPr>
              <w:t>2</w:t>
            </w:r>
          </w:p>
        </w:tc>
        <w:tc>
          <w:tcPr>
            <w:tcW w:w="0" w:type="auto"/>
          </w:tcPr>
          <w:p w14:paraId="4865E292" w14:textId="77777777" w:rsidR="002810D5" w:rsidRPr="003204ED" w:rsidRDefault="003204ED">
            <w:pPr>
              <w:rPr>
                <w:sz w:val="16"/>
              </w:rPr>
            </w:pPr>
            <w:r w:rsidRPr="003204ED">
              <w:rPr>
                <w:rStyle w:val="SAPEmphasis"/>
                <w:sz w:val="16"/>
              </w:rPr>
              <w:t>Start the Overview Inventory Management App</w:t>
            </w:r>
          </w:p>
        </w:tc>
        <w:tc>
          <w:tcPr>
            <w:tcW w:w="0" w:type="auto"/>
          </w:tcPr>
          <w:p w14:paraId="1AAA1D70" w14:textId="77777777" w:rsidR="003204ED" w:rsidRPr="003204ED" w:rsidRDefault="003204ED">
            <w:pPr>
              <w:rPr>
                <w:sz w:val="16"/>
              </w:rPr>
            </w:pPr>
            <w:r w:rsidRPr="003204ED">
              <w:rPr>
                <w:sz w:val="16"/>
              </w:rPr>
              <w:t xml:space="preserve">Open the </w:t>
            </w:r>
            <w:r w:rsidRPr="003204ED">
              <w:rPr>
                <w:rStyle w:val="SAPScreenElement"/>
                <w:sz w:val="16"/>
              </w:rPr>
              <w:t>Overview Inventory Management</w:t>
            </w:r>
            <w:r w:rsidRPr="003204ED">
              <w:rPr>
                <w:sz w:val="16"/>
              </w:rPr>
              <w:t xml:space="preserve"> </w:t>
            </w:r>
            <w:r w:rsidRPr="003204ED">
              <w:rPr>
                <w:rStyle w:val="SAPMonospace"/>
                <w:sz w:val="16"/>
              </w:rPr>
              <w:t>(F2769)</w:t>
            </w:r>
            <w:r w:rsidRPr="003204ED">
              <w:rPr>
                <w:sz w:val="16"/>
              </w:rPr>
              <w:t xml:space="preserve"> app.</w:t>
            </w:r>
          </w:p>
          <w:p w14:paraId="0310610F" w14:textId="77777777" w:rsidR="003204ED" w:rsidRPr="003204ED" w:rsidRDefault="003204ED">
            <w:pPr>
              <w:rPr>
                <w:sz w:val="16"/>
              </w:rPr>
            </w:pPr>
            <w:r w:rsidRPr="003204ED">
              <w:rPr>
                <w:sz w:val="16"/>
              </w:rPr>
              <w:t>Check that the app is starting and the following cards are shown including content (exact names may vary):</w:t>
            </w:r>
          </w:p>
          <w:p w14:paraId="176CC705" w14:textId="0B381F2B" w:rsidR="002810D5" w:rsidRPr="003204ED" w:rsidRDefault="003204ED">
            <w:pPr>
              <w:pStyle w:val="listpara1"/>
              <w:numPr>
                <w:ilvl w:val="0"/>
                <w:numId w:val="7"/>
              </w:numPr>
              <w:rPr>
                <w:sz w:val="16"/>
              </w:rPr>
            </w:pPr>
            <w:r w:rsidRPr="003204ED">
              <w:rPr>
                <w:rStyle w:val="SAPScreenElement"/>
                <w:sz w:val="16"/>
              </w:rPr>
              <w:t>Recent Material Documents</w:t>
            </w:r>
          </w:p>
          <w:p w14:paraId="431BD60B" w14:textId="77777777" w:rsidR="002810D5" w:rsidRPr="003204ED" w:rsidRDefault="003204ED">
            <w:pPr>
              <w:pStyle w:val="listpara1"/>
              <w:numPr>
                <w:ilvl w:val="0"/>
                <w:numId w:val="3"/>
              </w:numPr>
              <w:rPr>
                <w:sz w:val="16"/>
              </w:rPr>
            </w:pPr>
            <w:r w:rsidRPr="003204ED">
              <w:rPr>
                <w:rStyle w:val="SAPScreenElement"/>
                <w:sz w:val="16"/>
              </w:rPr>
              <w:t>Warehouse Throughput History</w:t>
            </w:r>
          </w:p>
          <w:p w14:paraId="1DEF4BED" w14:textId="77777777" w:rsidR="002810D5" w:rsidRPr="003204ED" w:rsidRDefault="003204ED">
            <w:pPr>
              <w:pStyle w:val="listpara1"/>
              <w:numPr>
                <w:ilvl w:val="0"/>
                <w:numId w:val="3"/>
              </w:numPr>
              <w:rPr>
                <w:sz w:val="16"/>
              </w:rPr>
            </w:pPr>
            <w:r w:rsidRPr="003204ED">
              <w:rPr>
                <w:rStyle w:val="SAPScreenElement"/>
                <w:sz w:val="16"/>
              </w:rPr>
              <w:t>Overdue Materials</w:t>
            </w:r>
            <w:r w:rsidRPr="003204ED">
              <w:rPr>
                <w:sz w:val="16"/>
              </w:rPr>
              <w:t xml:space="preserve">- </w:t>
            </w:r>
            <w:r w:rsidRPr="003204ED">
              <w:rPr>
                <w:rStyle w:val="SAPScreenElement"/>
                <w:sz w:val="16"/>
              </w:rPr>
              <w:t>Stock in Transit</w:t>
            </w:r>
          </w:p>
          <w:p w14:paraId="0040741B" w14:textId="77777777" w:rsidR="002810D5" w:rsidRPr="003204ED" w:rsidRDefault="003204ED">
            <w:pPr>
              <w:pStyle w:val="listpara1"/>
              <w:numPr>
                <w:ilvl w:val="0"/>
                <w:numId w:val="3"/>
              </w:numPr>
              <w:rPr>
                <w:sz w:val="16"/>
              </w:rPr>
            </w:pPr>
            <w:r w:rsidRPr="003204ED">
              <w:rPr>
                <w:rStyle w:val="SAPScreenElement"/>
                <w:sz w:val="16"/>
              </w:rPr>
              <w:t>Overdue Materials</w:t>
            </w:r>
            <w:r w:rsidRPr="003204ED">
              <w:rPr>
                <w:sz w:val="16"/>
              </w:rPr>
              <w:t xml:space="preserve">- </w:t>
            </w:r>
            <w:r w:rsidRPr="003204ED">
              <w:rPr>
                <w:rStyle w:val="SAPScreenElement"/>
                <w:sz w:val="16"/>
              </w:rPr>
              <w:t>GR Blocked Stock</w:t>
            </w:r>
          </w:p>
          <w:p w14:paraId="43B2DB58" w14:textId="77777777" w:rsidR="002810D5" w:rsidRPr="003204ED" w:rsidRDefault="003204ED">
            <w:pPr>
              <w:pStyle w:val="listpara1"/>
              <w:numPr>
                <w:ilvl w:val="0"/>
                <w:numId w:val="3"/>
              </w:numPr>
              <w:rPr>
                <w:sz w:val="16"/>
              </w:rPr>
            </w:pPr>
            <w:r w:rsidRPr="003204ED">
              <w:rPr>
                <w:rStyle w:val="SAPScreenElement"/>
                <w:sz w:val="16"/>
              </w:rPr>
              <w:t>Monitor Purchase Order Items</w:t>
            </w:r>
          </w:p>
          <w:p w14:paraId="3F9586E7" w14:textId="77777777" w:rsidR="002810D5" w:rsidRPr="003204ED" w:rsidRDefault="003204ED">
            <w:pPr>
              <w:pStyle w:val="listpara1"/>
              <w:numPr>
                <w:ilvl w:val="0"/>
                <w:numId w:val="3"/>
              </w:numPr>
              <w:rPr>
                <w:sz w:val="16"/>
              </w:rPr>
            </w:pPr>
            <w:r w:rsidRPr="003204ED">
              <w:rPr>
                <w:rStyle w:val="SAPScreenElement"/>
                <w:sz w:val="16"/>
              </w:rPr>
              <w:t>Stock Value by Stock Type</w:t>
            </w:r>
          </w:p>
          <w:p w14:paraId="66651C2A" w14:textId="77777777" w:rsidR="002810D5" w:rsidRPr="003204ED" w:rsidRDefault="003204ED">
            <w:pPr>
              <w:pStyle w:val="listpara1"/>
              <w:numPr>
                <w:ilvl w:val="0"/>
                <w:numId w:val="3"/>
              </w:numPr>
              <w:rPr>
                <w:sz w:val="16"/>
              </w:rPr>
            </w:pPr>
            <w:r w:rsidRPr="003204ED">
              <w:rPr>
                <w:rStyle w:val="SAPScreenElement"/>
                <w:sz w:val="16"/>
              </w:rPr>
              <w:t>Stock Value by Special Stock Type</w:t>
            </w:r>
          </w:p>
        </w:tc>
        <w:tc>
          <w:tcPr>
            <w:tcW w:w="0" w:type="auto"/>
          </w:tcPr>
          <w:p w14:paraId="4FF665B4" w14:textId="77777777" w:rsidR="002810D5" w:rsidRPr="003204ED" w:rsidRDefault="003204ED">
            <w:pPr>
              <w:rPr>
                <w:sz w:val="16"/>
              </w:rPr>
            </w:pPr>
            <w:r w:rsidRPr="003204ED">
              <w:rPr>
                <w:sz w:val="16"/>
              </w:rPr>
              <w:t>The app starts and the cards are shown including content.</w:t>
            </w:r>
          </w:p>
        </w:tc>
        <w:tc>
          <w:tcPr>
            <w:tcW w:w="0" w:type="auto"/>
          </w:tcPr>
          <w:p w14:paraId="3AA87A31" w14:textId="77777777" w:rsidR="002810D5" w:rsidRPr="003204ED" w:rsidRDefault="002810D5">
            <w:pPr>
              <w:rPr>
                <w:sz w:val="16"/>
              </w:rPr>
            </w:pPr>
          </w:p>
        </w:tc>
      </w:tr>
      <w:tr w:rsidR="002810D5" w:rsidRPr="003204ED" w14:paraId="246F1B5A" w14:textId="77777777" w:rsidTr="003204ED">
        <w:tc>
          <w:tcPr>
            <w:tcW w:w="0" w:type="auto"/>
          </w:tcPr>
          <w:p w14:paraId="63ED80D9" w14:textId="77777777" w:rsidR="002810D5" w:rsidRPr="003204ED" w:rsidRDefault="003204ED">
            <w:pPr>
              <w:rPr>
                <w:sz w:val="16"/>
              </w:rPr>
            </w:pPr>
            <w:r w:rsidRPr="003204ED">
              <w:rPr>
                <w:sz w:val="16"/>
              </w:rPr>
              <w:t>3</w:t>
            </w:r>
          </w:p>
        </w:tc>
        <w:tc>
          <w:tcPr>
            <w:tcW w:w="0" w:type="auto"/>
          </w:tcPr>
          <w:p w14:paraId="2974EDA9" w14:textId="77777777" w:rsidR="002810D5" w:rsidRPr="003204ED" w:rsidRDefault="003204ED">
            <w:pPr>
              <w:rPr>
                <w:sz w:val="16"/>
              </w:rPr>
            </w:pPr>
            <w:r w:rsidRPr="003204ED">
              <w:rPr>
                <w:rStyle w:val="SAPEmphasis"/>
                <w:sz w:val="16"/>
              </w:rPr>
              <w:t>Use the Global Filter</w:t>
            </w:r>
          </w:p>
        </w:tc>
        <w:tc>
          <w:tcPr>
            <w:tcW w:w="0" w:type="auto"/>
          </w:tcPr>
          <w:p w14:paraId="045CDBC9" w14:textId="77777777" w:rsidR="003204ED" w:rsidRPr="003204ED" w:rsidRDefault="003204ED">
            <w:pPr>
              <w:rPr>
                <w:sz w:val="16"/>
              </w:rPr>
            </w:pPr>
            <w:r w:rsidRPr="003204ED">
              <w:rPr>
                <w:sz w:val="16"/>
              </w:rPr>
              <w:t xml:space="preserve">The smart filter bar for the </w:t>
            </w:r>
            <w:r w:rsidRPr="003204ED">
              <w:rPr>
                <w:rStyle w:val="SAPScreenElement"/>
                <w:sz w:val="16"/>
              </w:rPr>
              <w:t>Global Filter</w:t>
            </w:r>
            <w:r w:rsidRPr="003204ED">
              <w:rPr>
                <w:sz w:val="16"/>
              </w:rPr>
              <w:t xml:space="preserve"> is shown at the top of the </w:t>
            </w:r>
            <w:r w:rsidRPr="003204ED">
              <w:rPr>
                <w:rStyle w:val="SAPScreenElement"/>
                <w:sz w:val="16"/>
              </w:rPr>
              <w:t>Overview Inventory Management</w:t>
            </w:r>
            <w:r w:rsidRPr="003204ED">
              <w:rPr>
                <w:sz w:val="16"/>
              </w:rPr>
              <w:t>.</w:t>
            </w:r>
          </w:p>
          <w:p w14:paraId="369EBDB8" w14:textId="77777777" w:rsidR="003204ED" w:rsidRPr="003204ED" w:rsidRDefault="003204ED">
            <w:pPr>
              <w:rPr>
                <w:sz w:val="16"/>
              </w:rPr>
            </w:pPr>
            <w:r w:rsidRPr="003204ED">
              <w:rPr>
                <w:sz w:val="16"/>
              </w:rPr>
              <w:t xml:space="preserve">Additional fields can be added to the smart filter bar via </w:t>
            </w:r>
            <w:r w:rsidRPr="003204ED">
              <w:rPr>
                <w:rStyle w:val="SAPScreenElement"/>
                <w:sz w:val="16"/>
              </w:rPr>
              <w:t>Adapt Filters</w:t>
            </w:r>
            <w:r w:rsidRPr="003204ED">
              <w:rPr>
                <w:sz w:val="16"/>
              </w:rPr>
              <w:t xml:space="preserve"> and selecting </w:t>
            </w:r>
            <w:r w:rsidRPr="003204ED">
              <w:rPr>
                <w:rStyle w:val="SAPScreenElement"/>
                <w:sz w:val="16"/>
              </w:rPr>
              <w:t>More Filters</w:t>
            </w:r>
            <w:r w:rsidRPr="003204ED">
              <w:rPr>
                <w:sz w:val="16"/>
              </w:rPr>
              <w:t xml:space="preserve"> in the dialog box.</w:t>
            </w:r>
          </w:p>
          <w:p w14:paraId="10E4226C" w14:textId="77777777" w:rsidR="003204ED" w:rsidRPr="003204ED" w:rsidRDefault="003204ED">
            <w:pPr>
              <w:rPr>
                <w:sz w:val="16"/>
              </w:rPr>
            </w:pPr>
            <w:r w:rsidRPr="003204ED">
              <w:rPr>
                <w:sz w:val="16"/>
              </w:rPr>
              <w:t>The content of the shown cards is filtered via corresponding fields in the smart filter bar.</w:t>
            </w:r>
          </w:p>
          <w:p w14:paraId="57825DE0" w14:textId="02E11B62" w:rsidR="002810D5" w:rsidRPr="003204ED" w:rsidRDefault="003204ED">
            <w:pPr>
              <w:rPr>
                <w:sz w:val="16"/>
              </w:rPr>
            </w:pPr>
            <w:r w:rsidRPr="003204ED">
              <w:rPr>
                <w:sz w:val="16"/>
              </w:rPr>
              <w:t>Enter different values in different fields of the global filter.</w:t>
            </w:r>
          </w:p>
        </w:tc>
        <w:tc>
          <w:tcPr>
            <w:tcW w:w="0" w:type="auto"/>
          </w:tcPr>
          <w:p w14:paraId="3F5849F2" w14:textId="77777777" w:rsidR="002810D5" w:rsidRPr="003204ED" w:rsidRDefault="003204ED">
            <w:pPr>
              <w:rPr>
                <w:sz w:val="16"/>
              </w:rPr>
            </w:pPr>
            <w:r w:rsidRPr="003204ED">
              <w:rPr>
                <w:sz w:val="16"/>
              </w:rPr>
              <w:t>Check if the content of the corresponding cards is filtered accordingly.</w:t>
            </w:r>
          </w:p>
        </w:tc>
        <w:tc>
          <w:tcPr>
            <w:tcW w:w="0" w:type="auto"/>
          </w:tcPr>
          <w:p w14:paraId="39198E26" w14:textId="77777777" w:rsidR="002810D5" w:rsidRPr="003204ED" w:rsidRDefault="002810D5">
            <w:pPr>
              <w:rPr>
                <w:sz w:val="16"/>
              </w:rPr>
            </w:pPr>
          </w:p>
        </w:tc>
      </w:tr>
      <w:tr w:rsidR="002810D5" w:rsidRPr="003204ED" w14:paraId="19ED5463" w14:textId="77777777" w:rsidTr="003204ED">
        <w:tc>
          <w:tcPr>
            <w:tcW w:w="0" w:type="auto"/>
          </w:tcPr>
          <w:p w14:paraId="5579137A" w14:textId="77777777" w:rsidR="002810D5" w:rsidRPr="003204ED" w:rsidRDefault="003204ED">
            <w:pPr>
              <w:rPr>
                <w:sz w:val="16"/>
              </w:rPr>
            </w:pPr>
            <w:r w:rsidRPr="003204ED">
              <w:rPr>
                <w:sz w:val="16"/>
              </w:rPr>
              <w:t>4</w:t>
            </w:r>
          </w:p>
        </w:tc>
        <w:tc>
          <w:tcPr>
            <w:tcW w:w="0" w:type="auto"/>
          </w:tcPr>
          <w:p w14:paraId="20ED099C" w14:textId="77777777" w:rsidR="002810D5" w:rsidRPr="003204ED" w:rsidRDefault="003204ED">
            <w:pPr>
              <w:rPr>
                <w:sz w:val="16"/>
              </w:rPr>
            </w:pPr>
            <w:r w:rsidRPr="003204ED">
              <w:rPr>
                <w:rStyle w:val="SAPEmphasis"/>
                <w:sz w:val="16"/>
              </w:rPr>
              <w:t>Pass On Filter Criteria to the Corresponding App</w:t>
            </w:r>
          </w:p>
        </w:tc>
        <w:tc>
          <w:tcPr>
            <w:tcW w:w="0" w:type="auto"/>
          </w:tcPr>
          <w:p w14:paraId="40967ACA" w14:textId="77777777" w:rsidR="002810D5" w:rsidRPr="003204ED" w:rsidRDefault="003204ED">
            <w:pPr>
              <w:rPr>
                <w:sz w:val="16"/>
              </w:rPr>
            </w:pPr>
            <w:r w:rsidRPr="003204ED">
              <w:rPr>
                <w:sz w:val="16"/>
              </w:rPr>
              <w:t>Having an active filter criteria (for example, filtered by a specific Storage Location), choose different card headers.</w:t>
            </w:r>
          </w:p>
        </w:tc>
        <w:tc>
          <w:tcPr>
            <w:tcW w:w="0" w:type="auto"/>
          </w:tcPr>
          <w:p w14:paraId="67F17E68" w14:textId="77777777" w:rsidR="002810D5" w:rsidRPr="003204ED" w:rsidRDefault="003204ED">
            <w:pPr>
              <w:rPr>
                <w:sz w:val="16"/>
              </w:rPr>
            </w:pPr>
            <w:r w:rsidRPr="003204ED">
              <w:rPr>
                <w:sz w:val="16"/>
              </w:rPr>
              <w:t xml:space="preserve">Check if the filter values from </w:t>
            </w:r>
            <w:r w:rsidRPr="003204ED">
              <w:rPr>
                <w:rStyle w:val="SAPScreenElement"/>
                <w:sz w:val="16"/>
              </w:rPr>
              <w:t xml:space="preserve">Overview Inventory Management </w:t>
            </w:r>
            <w:r w:rsidRPr="003204ED">
              <w:rPr>
                <w:sz w:val="16"/>
              </w:rPr>
              <w:t>have been applied in the corresponding card.</w:t>
            </w:r>
          </w:p>
        </w:tc>
        <w:tc>
          <w:tcPr>
            <w:tcW w:w="0" w:type="auto"/>
          </w:tcPr>
          <w:p w14:paraId="368B529E" w14:textId="77777777" w:rsidR="002810D5" w:rsidRPr="003204ED" w:rsidRDefault="002810D5">
            <w:pPr>
              <w:rPr>
                <w:sz w:val="16"/>
              </w:rPr>
            </w:pPr>
          </w:p>
        </w:tc>
      </w:tr>
      <w:tr w:rsidR="002810D5" w:rsidRPr="003204ED" w14:paraId="352578BD" w14:textId="77777777" w:rsidTr="003204ED">
        <w:tc>
          <w:tcPr>
            <w:tcW w:w="0" w:type="auto"/>
          </w:tcPr>
          <w:p w14:paraId="40CB1D67" w14:textId="77777777" w:rsidR="002810D5" w:rsidRPr="003204ED" w:rsidRDefault="003204ED">
            <w:pPr>
              <w:rPr>
                <w:sz w:val="16"/>
              </w:rPr>
            </w:pPr>
            <w:r w:rsidRPr="003204ED">
              <w:rPr>
                <w:sz w:val="16"/>
              </w:rPr>
              <w:t>5</w:t>
            </w:r>
          </w:p>
        </w:tc>
        <w:tc>
          <w:tcPr>
            <w:tcW w:w="0" w:type="auto"/>
          </w:tcPr>
          <w:p w14:paraId="4B33BE2D" w14:textId="77777777" w:rsidR="002810D5" w:rsidRPr="003204ED" w:rsidRDefault="003204ED">
            <w:pPr>
              <w:rPr>
                <w:sz w:val="16"/>
              </w:rPr>
            </w:pPr>
            <w:r w:rsidRPr="003204ED">
              <w:rPr>
                <w:rStyle w:val="SAPEmphasis"/>
                <w:sz w:val="16"/>
              </w:rPr>
              <w:t>Hide Cards</w:t>
            </w:r>
          </w:p>
        </w:tc>
        <w:tc>
          <w:tcPr>
            <w:tcW w:w="0" w:type="auto"/>
          </w:tcPr>
          <w:p w14:paraId="4B68466E" w14:textId="77777777" w:rsidR="003204ED" w:rsidRPr="003204ED" w:rsidRDefault="003204ED">
            <w:pPr>
              <w:rPr>
                <w:sz w:val="16"/>
              </w:rPr>
            </w:pPr>
            <w:r w:rsidRPr="003204ED">
              <w:rPr>
                <w:sz w:val="16"/>
              </w:rPr>
              <w:t>Choose the user icon at the top left of the page.</w:t>
            </w:r>
          </w:p>
          <w:p w14:paraId="3C686557" w14:textId="77777777" w:rsidR="003204ED" w:rsidRPr="003204ED" w:rsidRDefault="003204ED">
            <w:pPr>
              <w:rPr>
                <w:sz w:val="16"/>
              </w:rPr>
            </w:pPr>
            <w:r w:rsidRPr="003204ED">
              <w:rPr>
                <w:sz w:val="16"/>
              </w:rPr>
              <w:t xml:space="preserve">Choose </w:t>
            </w:r>
            <w:r w:rsidRPr="003204ED">
              <w:rPr>
                <w:rStyle w:val="SAPScreenElement"/>
                <w:sz w:val="16"/>
              </w:rPr>
              <w:t>Manage Cards</w:t>
            </w:r>
            <w:r w:rsidRPr="003204ED">
              <w:rPr>
                <w:sz w:val="16"/>
              </w:rPr>
              <w:t>.</w:t>
            </w:r>
          </w:p>
          <w:p w14:paraId="26247212" w14:textId="77777777" w:rsidR="003204ED" w:rsidRPr="003204ED" w:rsidRDefault="003204ED">
            <w:pPr>
              <w:rPr>
                <w:sz w:val="16"/>
              </w:rPr>
            </w:pPr>
            <w:r w:rsidRPr="003204ED">
              <w:rPr>
                <w:sz w:val="16"/>
              </w:rPr>
              <w:lastRenderedPageBreak/>
              <w:t xml:space="preserve">Disable various cards via the toggle buttons in the dialog box and choose </w:t>
            </w:r>
            <w:r w:rsidRPr="003204ED">
              <w:rPr>
                <w:rStyle w:val="SAPScreenElement"/>
                <w:sz w:val="16"/>
              </w:rPr>
              <w:t>OK</w:t>
            </w:r>
            <w:r w:rsidRPr="003204ED">
              <w:rPr>
                <w:sz w:val="16"/>
              </w:rPr>
              <w:t>.</w:t>
            </w:r>
          </w:p>
          <w:p w14:paraId="261A46E1" w14:textId="77777777" w:rsidR="003204ED" w:rsidRPr="003204ED" w:rsidRDefault="003204ED">
            <w:pPr>
              <w:rPr>
                <w:sz w:val="16"/>
              </w:rPr>
            </w:pPr>
            <w:r w:rsidRPr="003204ED">
              <w:rPr>
                <w:sz w:val="16"/>
              </w:rPr>
              <w:t xml:space="preserve">In the same way, you can add the </w:t>
            </w:r>
            <w:r w:rsidRPr="003204ED">
              <w:rPr>
                <w:sz w:val="16"/>
              </w:rPr>
              <w:t xml:space="preserve">cards again to the overview page (or simply choose </w:t>
            </w:r>
            <w:r w:rsidRPr="003204ED">
              <w:rPr>
                <w:rStyle w:val="SAPScreenElement"/>
                <w:sz w:val="16"/>
              </w:rPr>
              <w:t>Reset</w:t>
            </w:r>
            <w:r w:rsidRPr="003204ED">
              <w:rPr>
                <w:sz w:val="16"/>
              </w:rPr>
              <w:t xml:space="preserve"> in the </w:t>
            </w:r>
            <w:r w:rsidRPr="003204ED">
              <w:rPr>
                <w:rStyle w:val="SAPScreenElement"/>
                <w:sz w:val="16"/>
              </w:rPr>
              <w:t>Manage Cards</w:t>
            </w:r>
            <w:r w:rsidRPr="003204ED">
              <w:rPr>
                <w:sz w:val="16"/>
              </w:rPr>
              <w:t xml:space="preserve"> dialog box).</w:t>
            </w:r>
          </w:p>
          <w:p w14:paraId="0D7F1F7F" w14:textId="5F38EE49" w:rsidR="002810D5" w:rsidRPr="003204ED" w:rsidRDefault="003204ED">
            <w:pPr>
              <w:rPr>
                <w:sz w:val="16"/>
              </w:rPr>
            </w:pPr>
            <w:r w:rsidRPr="003204ED">
              <w:rPr>
                <w:sz w:val="16"/>
              </w:rPr>
              <w:t xml:space="preserve">In addition, you can drag and drop the cards into the </w:t>
            </w:r>
            <w:r w:rsidRPr="003204ED">
              <w:rPr>
                <w:rStyle w:val="SAPScreenElement"/>
                <w:sz w:val="16"/>
              </w:rPr>
              <w:t>Overview Inventory Management</w:t>
            </w:r>
            <w:r w:rsidRPr="003204ED">
              <w:rPr>
                <w:sz w:val="16"/>
              </w:rPr>
              <w:t xml:space="preserve"> </w:t>
            </w:r>
            <w:r w:rsidRPr="003204ED">
              <w:rPr>
                <w:rStyle w:val="SAPMonospace"/>
                <w:sz w:val="16"/>
              </w:rPr>
              <w:t>(F2769)</w:t>
            </w:r>
            <w:r w:rsidRPr="003204ED">
              <w:rPr>
                <w:sz w:val="16"/>
              </w:rPr>
              <w:t xml:space="preserve"> app.</w:t>
            </w:r>
          </w:p>
        </w:tc>
        <w:tc>
          <w:tcPr>
            <w:tcW w:w="0" w:type="auto"/>
          </w:tcPr>
          <w:p w14:paraId="60E80042" w14:textId="77777777" w:rsidR="002810D5" w:rsidRPr="003204ED" w:rsidRDefault="003204ED">
            <w:pPr>
              <w:rPr>
                <w:sz w:val="16"/>
              </w:rPr>
            </w:pPr>
            <w:r w:rsidRPr="003204ED">
              <w:rPr>
                <w:sz w:val="16"/>
              </w:rPr>
              <w:lastRenderedPageBreak/>
              <w:t>Check that cards can be rearranged, hidden, and shown again.</w:t>
            </w:r>
          </w:p>
        </w:tc>
        <w:tc>
          <w:tcPr>
            <w:tcW w:w="0" w:type="auto"/>
          </w:tcPr>
          <w:p w14:paraId="3F5EDBDD" w14:textId="77777777" w:rsidR="002810D5" w:rsidRPr="003204ED" w:rsidRDefault="002810D5">
            <w:pPr>
              <w:rPr>
                <w:sz w:val="16"/>
              </w:rPr>
            </w:pPr>
          </w:p>
        </w:tc>
      </w:tr>
    </w:tbl>
    <w:p w14:paraId="7995C120" w14:textId="77777777" w:rsidR="002810D5" w:rsidRDefault="003204ED">
      <w:pPr>
        <w:pStyle w:val="SAPKeyblockTitle"/>
      </w:pPr>
      <w:r>
        <w:t>Card-Specific Test</w:t>
      </w:r>
    </w:p>
    <w:tbl>
      <w:tblPr>
        <w:tblStyle w:val="SAPStandardTable"/>
        <w:tblW w:w="5000" w:type="pct"/>
        <w:tblInd w:w="3" w:type="dxa"/>
        <w:tblLook w:val="0620" w:firstRow="1" w:lastRow="0" w:firstColumn="0" w:lastColumn="0" w:noHBand="1" w:noVBand="1"/>
      </w:tblPr>
      <w:tblGrid>
        <w:gridCol w:w="586"/>
        <w:gridCol w:w="1129"/>
        <w:gridCol w:w="3519"/>
        <w:gridCol w:w="8153"/>
        <w:gridCol w:w="917"/>
      </w:tblGrid>
      <w:tr w:rsidR="002810D5" w:rsidRPr="003204ED" w14:paraId="54CEC758" w14:textId="77777777" w:rsidTr="003204ED">
        <w:trPr>
          <w:cnfStyle w:val="100000000000" w:firstRow="1" w:lastRow="0" w:firstColumn="0" w:lastColumn="0" w:oddVBand="0" w:evenVBand="0" w:oddHBand="0" w:evenHBand="0" w:firstRowFirstColumn="0" w:firstRowLastColumn="0" w:lastRowFirstColumn="0" w:lastRowLastColumn="0"/>
        </w:trPr>
        <w:tc>
          <w:tcPr>
            <w:tcW w:w="0" w:type="auto"/>
          </w:tcPr>
          <w:p w14:paraId="011ED9FF" w14:textId="77777777" w:rsidR="002810D5" w:rsidRPr="003204ED" w:rsidRDefault="003204ED">
            <w:pPr>
              <w:pStyle w:val="SAPTableHeader"/>
              <w:rPr>
                <w:sz w:val="16"/>
              </w:rPr>
            </w:pPr>
            <w:r w:rsidRPr="003204ED">
              <w:rPr>
                <w:sz w:val="16"/>
              </w:rPr>
              <w:t>Test Step #</w:t>
            </w:r>
          </w:p>
        </w:tc>
        <w:tc>
          <w:tcPr>
            <w:tcW w:w="0" w:type="auto"/>
          </w:tcPr>
          <w:p w14:paraId="179DB85F" w14:textId="77777777" w:rsidR="002810D5" w:rsidRPr="003204ED" w:rsidRDefault="003204ED">
            <w:pPr>
              <w:pStyle w:val="SAPTableHeader"/>
              <w:rPr>
                <w:sz w:val="16"/>
              </w:rPr>
            </w:pPr>
            <w:r w:rsidRPr="003204ED">
              <w:rPr>
                <w:sz w:val="16"/>
              </w:rPr>
              <w:t>Test Step Name</w:t>
            </w:r>
          </w:p>
        </w:tc>
        <w:tc>
          <w:tcPr>
            <w:tcW w:w="0" w:type="auto"/>
          </w:tcPr>
          <w:p w14:paraId="18B6D8DA" w14:textId="77777777" w:rsidR="002810D5" w:rsidRPr="003204ED" w:rsidRDefault="003204ED">
            <w:pPr>
              <w:pStyle w:val="SAPTableHeader"/>
              <w:rPr>
                <w:sz w:val="16"/>
              </w:rPr>
            </w:pPr>
            <w:r w:rsidRPr="003204ED">
              <w:rPr>
                <w:sz w:val="16"/>
              </w:rPr>
              <w:t>Instruction</w:t>
            </w:r>
          </w:p>
        </w:tc>
        <w:tc>
          <w:tcPr>
            <w:tcW w:w="0" w:type="auto"/>
          </w:tcPr>
          <w:p w14:paraId="39A9D4FC" w14:textId="77777777" w:rsidR="002810D5" w:rsidRPr="003204ED" w:rsidRDefault="003204ED">
            <w:pPr>
              <w:pStyle w:val="SAPTableHeader"/>
              <w:rPr>
                <w:sz w:val="16"/>
              </w:rPr>
            </w:pPr>
            <w:r w:rsidRPr="003204ED">
              <w:rPr>
                <w:sz w:val="16"/>
              </w:rPr>
              <w:t>Expected Result</w:t>
            </w:r>
          </w:p>
        </w:tc>
        <w:tc>
          <w:tcPr>
            <w:tcW w:w="0" w:type="auto"/>
          </w:tcPr>
          <w:p w14:paraId="435CA911" w14:textId="77777777" w:rsidR="002810D5" w:rsidRPr="003204ED" w:rsidRDefault="003204ED">
            <w:pPr>
              <w:pStyle w:val="SAPTableHeader"/>
              <w:rPr>
                <w:sz w:val="16"/>
              </w:rPr>
            </w:pPr>
            <w:r w:rsidRPr="003204ED">
              <w:rPr>
                <w:sz w:val="16"/>
              </w:rPr>
              <w:t>Pass / Fail / Comment</w:t>
            </w:r>
          </w:p>
        </w:tc>
      </w:tr>
      <w:tr w:rsidR="002810D5" w:rsidRPr="003204ED" w14:paraId="22AADDD1" w14:textId="77777777" w:rsidTr="003204ED">
        <w:tc>
          <w:tcPr>
            <w:tcW w:w="0" w:type="auto"/>
          </w:tcPr>
          <w:p w14:paraId="1BC25077" w14:textId="77777777" w:rsidR="002810D5" w:rsidRPr="003204ED" w:rsidRDefault="003204ED">
            <w:pPr>
              <w:rPr>
                <w:sz w:val="16"/>
              </w:rPr>
            </w:pPr>
            <w:r w:rsidRPr="003204ED">
              <w:rPr>
                <w:sz w:val="16"/>
              </w:rPr>
              <w:t>1</w:t>
            </w:r>
          </w:p>
        </w:tc>
        <w:tc>
          <w:tcPr>
            <w:tcW w:w="0" w:type="auto"/>
          </w:tcPr>
          <w:p w14:paraId="0895A260" w14:textId="77777777" w:rsidR="002810D5" w:rsidRPr="003204ED" w:rsidRDefault="003204ED">
            <w:pPr>
              <w:rPr>
                <w:sz w:val="16"/>
              </w:rPr>
            </w:pPr>
            <w:r w:rsidRPr="003204ED">
              <w:rPr>
                <w:rStyle w:val="SAPEmphasis"/>
                <w:sz w:val="16"/>
              </w:rPr>
              <w:t>Access the App</w:t>
            </w:r>
          </w:p>
        </w:tc>
        <w:tc>
          <w:tcPr>
            <w:tcW w:w="0" w:type="auto"/>
          </w:tcPr>
          <w:p w14:paraId="6F82F8BD" w14:textId="77777777" w:rsidR="002810D5" w:rsidRPr="003204ED" w:rsidRDefault="003204ED">
            <w:pPr>
              <w:rPr>
                <w:sz w:val="16"/>
              </w:rPr>
            </w:pPr>
            <w:r w:rsidRPr="003204ED">
              <w:rPr>
                <w:sz w:val="16"/>
              </w:rPr>
              <w:t xml:space="preserve">After you have launched the </w:t>
            </w:r>
            <w:r w:rsidRPr="003204ED">
              <w:rPr>
                <w:rStyle w:val="SAPScreenElement"/>
                <w:sz w:val="16"/>
              </w:rPr>
              <w:t>Overview Inventory Management</w:t>
            </w:r>
            <w:r w:rsidRPr="003204ED">
              <w:rPr>
                <w:sz w:val="16"/>
              </w:rPr>
              <w:t xml:space="preserve"> </w:t>
            </w:r>
            <w:r w:rsidRPr="003204ED">
              <w:rPr>
                <w:rStyle w:val="SAPMonospace"/>
                <w:sz w:val="16"/>
              </w:rPr>
              <w:t>(F2769)</w:t>
            </w:r>
            <w:r w:rsidRPr="003204ED">
              <w:rPr>
                <w:sz w:val="16"/>
              </w:rPr>
              <w:t xml:space="preserve"> app, check the following cards:</w:t>
            </w:r>
          </w:p>
          <w:p w14:paraId="0E8D6FE3" w14:textId="77777777" w:rsidR="002810D5" w:rsidRPr="003204ED" w:rsidRDefault="003204ED">
            <w:pPr>
              <w:pStyle w:val="listpara1"/>
              <w:numPr>
                <w:ilvl w:val="0"/>
                <w:numId w:val="8"/>
              </w:numPr>
              <w:rPr>
                <w:sz w:val="16"/>
              </w:rPr>
            </w:pPr>
            <w:r w:rsidRPr="003204ED">
              <w:rPr>
                <w:rStyle w:val="SAPScreenElement"/>
                <w:sz w:val="16"/>
              </w:rPr>
              <w:t>Recent Material Documents</w:t>
            </w:r>
          </w:p>
          <w:p w14:paraId="630A0971" w14:textId="77777777" w:rsidR="002810D5" w:rsidRPr="003204ED" w:rsidRDefault="003204ED">
            <w:pPr>
              <w:pStyle w:val="listpara1"/>
              <w:numPr>
                <w:ilvl w:val="0"/>
                <w:numId w:val="3"/>
              </w:numPr>
              <w:rPr>
                <w:sz w:val="16"/>
              </w:rPr>
            </w:pPr>
            <w:r w:rsidRPr="003204ED">
              <w:rPr>
                <w:rStyle w:val="SAPScreenElement"/>
                <w:sz w:val="16"/>
              </w:rPr>
              <w:t>Warehouse Throughput History</w:t>
            </w:r>
          </w:p>
          <w:p w14:paraId="131913D0" w14:textId="77777777" w:rsidR="002810D5" w:rsidRPr="003204ED" w:rsidRDefault="003204ED">
            <w:pPr>
              <w:pStyle w:val="listpara1"/>
              <w:numPr>
                <w:ilvl w:val="0"/>
                <w:numId w:val="3"/>
              </w:numPr>
              <w:rPr>
                <w:sz w:val="16"/>
              </w:rPr>
            </w:pPr>
            <w:r w:rsidRPr="003204ED">
              <w:rPr>
                <w:rStyle w:val="SAPScreenElement"/>
                <w:sz w:val="16"/>
              </w:rPr>
              <w:t>Overdue Materials - Stock in Transit</w:t>
            </w:r>
          </w:p>
          <w:p w14:paraId="4419CB49" w14:textId="77777777" w:rsidR="002810D5" w:rsidRPr="003204ED" w:rsidRDefault="003204ED">
            <w:pPr>
              <w:pStyle w:val="listpara1"/>
              <w:numPr>
                <w:ilvl w:val="0"/>
                <w:numId w:val="3"/>
              </w:numPr>
              <w:rPr>
                <w:sz w:val="16"/>
              </w:rPr>
            </w:pPr>
            <w:r w:rsidRPr="003204ED">
              <w:rPr>
                <w:rStyle w:val="SAPScreenElement"/>
                <w:sz w:val="16"/>
              </w:rPr>
              <w:t>Overdue Materials - GR Blocked Stock</w:t>
            </w:r>
          </w:p>
          <w:p w14:paraId="2C987641" w14:textId="77777777" w:rsidR="002810D5" w:rsidRPr="003204ED" w:rsidRDefault="003204ED">
            <w:pPr>
              <w:pStyle w:val="listpara1"/>
              <w:numPr>
                <w:ilvl w:val="0"/>
                <w:numId w:val="3"/>
              </w:numPr>
              <w:rPr>
                <w:sz w:val="16"/>
              </w:rPr>
            </w:pPr>
            <w:r w:rsidRPr="003204ED">
              <w:rPr>
                <w:rStyle w:val="SAPScreenElement"/>
                <w:sz w:val="16"/>
              </w:rPr>
              <w:t>Monitor Purchase Order Items</w:t>
            </w:r>
          </w:p>
          <w:p w14:paraId="6FFD6112" w14:textId="77777777" w:rsidR="002810D5" w:rsidRPr="003204ED" w:rsidRDefault="003204ED">
            <w:pPr>
              <w:pStyle w:val="listpara1"/>
              <w:numPr>
                <w:ilvl w:val="0"/>
                <w:numId w:val="3"/>
              </w:numPr>
              <w:rPr>
                <w:sz w:val="16"/>
              </w:rPr>
            </w:pPr>
            <w:r w:rsidRPr="003204ED">
              <w:rPr>
                <w:rStyle w:val="SAPScreenElement"/>
                <w:sz w:val="16"/>
              </w:rPr>
              <w:t>Stock Value by Stock Type</w:t>
            </w:r>
          </w:p>
          <w:p w14:paraId="6681D7FD" w14:textId="77777777" w:rsidR="002810D5" w:rsidRPr="003204ED" w:rsidRDefault="003204ED">
            <w:pPr>
              <w:pStyle w:val="listpara1"/>
              <w:numPr>
                <w:ilvl w:val="0"/>
                <w:numId w:val="3"/>
              </w:numPr>
              <w:rPr>
                <w:sz w:val="16"/>
              </w:rPr>
            </w:pPr>
            <w:r w:rsidRPr="003204ED">
              <w:rPr>
                <w:rStyle w:val="SAPScreenElement"/>
                <w:sz w:val="16"/>
              </w:rPr>
              <w:t>Stock Value by Special Stock Type</w:t>
            </w:r>
          </w:p>
        </w:tc>
        <w:tc>
          <w:tcPr>
            <w:tcW w:w="0" w:type="auto"/>
          </w:tcPr>
          <w:p w14:paraId="1E47E6D8" w14:textId="77777777" w:rsidR="002810D5" w:rsidRPr="003204ED" w:rsidRDefault="003204ED">
            <w:pPr>
              <w:rPr>
                <w:sz w:val="16"/>
              </w:rPr>
            </w:pPr>
            <w:r w:rsidRPr="003204ED">
              <w:rPr>
                <w:sz w:val="16"/>
              </w:rPr>
              <w:t>The data is shown properly.</w:t>
            </w:r>
          </w:p>
        </w:tc>
        <w:tc>
          <w:tcPr>
            <w:tcW w:w="0" w:type="auto"/>
          </w:tcPr>
          <w:p w14:paraId="476FAF74" w14:textId="77777777" w:rsidR="002810D5" w:rsidRPr="003204ED" w:rsidRDefault="002810D5">
            <w:pPr>
              <w:rPr>
                <w:sz w:val="16"/>
              </w:rPr>
            </w:pPr>
          </w:p>
        </w:tc>
      </w:tr>
      <w:tr w:rsidR="002810D5" w:rsidRPr="003204ED" w14:paraId="1520CD58" w14:textId="77777777" w:rsidTr="003204ED">
        <w:tc>
          <w:tcPr>
            <w:tcW w:w="0" w:type="auto"/>
          </w:tcPr>
          <w:p w14:paraId="100C6B41" w14:textId="77777777" w:rsidR="002810D5" w:rsidRPr="003204ED" w:rsidRDefault="003204ED">
            <w:pPr>
              <w:rPr>
                <w:sz w:val="16"/>
              </w:rPr>
            </w:pPr>
            <w:r w:rsidRPr="003204ED">
              <w:rPr>
                <w:sz w:val="16"/>
              </w:rPr>
              <w:t>2</w:t>
            </w:r>
          </w:p>
        </w:tc>
        <w:tc>
          <w:tcPr>
            <w:tcW w:w="0" w:type="auto"/>
          </w:tcPr>
          <w:p w14:paraId="477B454D" w14:textId="77777777" w:rsidR="002810D5" w:rsidRPr="003204ED" w:rsidRDefault="003204ED">
            <w:pPr>
              <w:rPr>
                <w:sz w:val="16"/>
              </w:rPr>
            </w:pPr>
            <w:r w:rsidRPr="003204ED">
              <w:rPr>
                <w:rStyle w:val="SAPEmphasis"/>
                <w:sz w:val="16"/>
              </w:rPr>
              <w:t>Header Navigation to Apps</w:t>
            </w:r>
          </w:p>
        </w:tc>
        <w:tc>
          <w:tcPr>
            <w:tcW w:w="0" w:type="auto"/>
          </w:tcPr>
          <w:p w14:paraId="5F1E66A6" w14:textId="77777777" w:rsidR="002810D5" w:rsidRPr="003204ED" w:rsidRDefault="003204ED">
            <w:pPr>
              <w:rPr>
                <w:sz w:val="16"/>
              </w:rPr>
            </w:pPr>
            <w:r w:rsidRPr="003204ED">
              <w:rPr>
                <w:sz w:val="16"/>
              </w:rPr>
              <w:t>Choose the headers of these cards.</w:t>
            </w:r>
          </w:p>
        </w:tc>
        <w:tc>
          <w:tcPr>
            <w:tcW w:w="0" w:type="auto"/>
          </w:tcPr>
          <w:p w14:paraId="2C54D9AE" w14:textId="77777777" w:rsidR="002810D5" w:rsidRPr="003204ED" w:rsidRDefault="003204ED">
            <w:pPr>
              <w:rPr>
                <w:sz w:val="16"/>
              </w:rPr>
            </w:pPr>
            <w:r w:rsidRPr="003204ED">
              <w:rPr>
                <w:sz w:val="16"/>
              </w:rPr>
              <w:t xml:space="preserve">The corresponding app starts, for example: </w:t>
            </w:r>
            <w:r w:rsidRPr="003204ED">
              <w:rPr>
                <w:rStyle w:val="SAPScreenElement"/>
                <w:sz w:val="16"/>
              </w:rPr>
              <w:t>Goods Movement Analysis</w:t>
            </w:r>
            <w:r w:rsidRPr="003204ED">
              <w:rPr>
                <w:sz w:val="16"/>
              </w:rPr>
              <w:t xml:space="preserve">, </w:t>
            </w:r>
            <w:r w:rsidRPr="003204ED">
              <w:rPr>
                <w:rStyle w:val="SAPScreenElement"/>
                <w:sz w:val="16"/>
              </w:rPr>
              <w:t>Overdue Materials</w:t>
            </w:r>
            <w:r w:rsidRPr="003204ED">
              <w:rPr>
                <w:sz w:val="16"/>
              </w:rPr>
              <w:t xml:space="preserve"> - </w:t>
            </w:r>
            <w:r w:rsidRPr="003204ED">
              <w:rPr>
                <w:rStyle w:val="SAPScreenElement"/>
                <w:sz w:val="16"/>
              </w:rPr>
              <w:t>GR Blocked Stock</w:t>
            </w:r>
            <w:r w:rsidRPr="003204ED">
              <w:rPr>
                <w:sz w:val="16"/>
              </w:rPr>
              <w:t xml:space="preserve"> </w:t>
            </w:r>
            <w:r w:rsidRPr="003204ED">
              <w:rPr>
                <w:rStyle w:val="SAPMonospace"/>
                <w:sz w:val="16"/>
              </w:rPr>
              <w:t>(F2347)</w:t>
            </w:r>
            <w:r w:rsidRPr="003204ED">
              <w:rPr>
                <w:sz w:val="16"/>
              </w:rPr>
              <w:t xml:space="preserve">, </w:t>
            </w:r>
            <w:r w:rsidRPr="003204ED">
              <w:rPr>
                <w:rStyle w:val="SAPScreenElement"/>
                <w:sz w:val="16"/>
              </w:rPr>
              <w:t>Overdue Materials</w:t>
            </w:r>
            <w:r w:rsidRPr="003204ED">
              <w:rPr>
                <w:sz w:val="16"/>
              </w:rPr>
              <w:t xml:space="preserve"> - </w:t>
            </w:r>
            <w:r w:rsidRPr="003204ED">
              <w:rPr>
                <w:rStyle w:val="SAPScreenElement"/>
                <w:sz w:val="16"/>
              </w:rPr>
              <w:t>Stock in Transit</w:t>
            </w:r>
            <w:r w:rsidRPr="003204ED">
              <w:rPr>
                <w:sz w:val="16"/>
              </w:rPr>
              <w:t xml:space="preserve"> </w:t>
            </w:r>
            <w:r w:rsidRPr="003204ED">
              <w:rPr>
                <w:rStyle w:val="SAPMonospace"/>
                <w:sz w:val="16"/>
              </w:rPr>
              <w:t>(F2139)</w:t>
            </w:r>
            <w:r w:rsidRPr="003204ED">
              <w:rPr>
                <w:sz w:val="16"/>
              </w:rPr>
              <w:t xml:space="preserve">, </w:t>
            </w:r>
            <w:r w:rsidRPr="003204ED">
              <w:rPr>
                <w:rStyle w:val="SAPScreenElement"/>
                <w:sz w:val="16"/>
              </w:rPr>
              <w:t>Goods Movement Analysis</w:t>
            </w:r>
            <w:r w:rsidRPr="003204ED">
              <w:rPr>
                <w:sz w:val="16"/>
              </w:rPr>
              <w:t xml:space="preserve">, </w:t>
            </w:r>
            <w:r w:rsidRPr="003204ED">
              <w:rPr>
                <w:rStyle w:val="SAPScreenElement"/>
                <w:sz w:val="16"/>
              </w:rPr>
              <w:t>Monitor Purchase Order Items</w:t>
            </w:r>
            <w:r w:rsidRPr="003204ED">
              <w:rPr>
                <w:sz w:val="16"/>
              </w:rPr>
              <w:t xml:space="preserve"> </w:t>
            </w:r>
            <w:r w:rsidRPr="003204ED">
              <w:rPr>
                <w:rStyle w:val="SAPMonospace"/>
                <w:sz w:val="16"/>
              </w:rPr>
              <w:t>(F2358)</w:t>
            </w:r>
            <w:r w:rsidRPr="003204ED">
              <w:rPr>
                <w:sz w:val="16"/>
              </w:rPr>
              <w:t xml:space="preserve">, </w:t>
            </w:r>
            <w:r w:rsidRPr="003204ED">
              <w:rPr>
                <w:rStyle w:val="SAPScreenElement"/>
                <w:sz w:val="16"/>
              </w:rPr>
              <w:t>Stock</w:t>
            </w:r>
            <w:r w:rsidRPr="003204ED">
              <w:rPr>
                <w:sz w:val="16"/>
              </w:rPr>
              <w:t xml:space="preserve"> - </w:t>
            </w:r>
            <w:r w:rsidRPr="003204ED">
              <w:rPr>
                <w:rStyle w:val="SAPScreenElement"/>
                <w:sz w:val="16"/>
              </w:rPr>
              <w:t>Multiple Materials</w:t>
            </w:r>
            <w:r w:rsidRPr="003204ED">
              <w:rPr>
                <w:sz w:val="16"/>
              </w:rPr>
              <w:t xml:space="preserve"> </w:t>
            </w:r>
            <w:r w:rsidRPr="003204ED">
              <w:rPr>
                <w:rStyle w:val="SAPMonospace"/>
                <w:sz w:val="16"/>
              </w:rPr>
              <w:t>(F1595)</w:t>
            </w:r>
          </w:p>
        </w:tc>
        <w:tc>
          <w:tcPr>
            <w:tcW w:w="0" w:type="auto"/>
          </w:tcPr>
          <w:p w14:paraId="4E2FA6DA" w14:textId="77777777" w:rsidR="002810D5" w:rsidRPr="003204ED" w:rsidRDefault="002810D5">
            <w:pPr>
              <w:rPr>
                <w:sz w:val="16"/>
              </w:rPr>
            </w:pPr>
          </w:p>
        </w:tc>
      </w:tr>
      <w:tr w:rsidR="002810D5" w:rsidRPr="003204ED" w14:paraId="2D02E863" w14:textId="77777777" w:rsidTr="003204ED">
        <w:tc>
          <w:tcPr>
            <w:tcW w:w="0" w:type="auto"/>
          </w:tcPr>
          <w:p w14:paraId="26725BC6" w14:textId="77777777" w:rsidR="002810D5" w:rsidRPr="003204ED" w:rsidRDefault="003204ED">
            <w:pPr>
              <w:rPr>
                <w:sz w:val="16"/>
              </w:rPr>
            </w:pPr>
            <w:r w:rsidRPr="003204ED">
              <w:rPr>
                <w:sz w:val="16"/>
              </w:rPr>
              <w:t>3</w:t>
            </w:r>
          </w:p>
        </w:tc>
        <w:tc>
          <w:tcPr>
            <w:tcW w:w="0" w:type="auto"/>
          </w:tcPr>
          <w:p w14:paraId="0C377441" w14:textId="77777777" w:rsidR="002810D5" w:rsidRPr="003204ED" w:rsidRDefault="003204ED">
            <w:pPr>
              <w:rPr>
                <w:sz w:val="16"/>
              </w:rPr>
            </w:pPr>
            <w:r w:rsidRPr="003204ED">
              <w:rPr>
                <w:rStyle w:val="SAPEmphasis"/>
                <w:sz w:val="16"/>
              </w:rPr>
              <w:t>Item Navigation to Apps</w:t>
            </w:r>
          </w:p>
        </w:tc>
        <w:tc>
          <w:tcPr>
            <w:tcW w:w="0" w:type="auto"/>
          </w:tcPr>
          <w:p w14:paraId="4673935E" w14:textId="77777777" w:rsidR="002810D5" w:rsidRPr="003204ED" w:rsidRDefault="003204ED">
            <w:pPr>
              <w:rPr>
                <w:sz w:val="16"/>
              </w:rPr>
            </w:pPr>
            <w:r w:rsidRPr="003204ED">
              <w:rPr>
                <w:sz w:val="16"/>
              </w:rPr>
              <w:t>Choose the items of these cards.</w:t>
            </w:r>
          </w:p>
        </w:tc>
        <w:tc>
          <w:tcPr>
            <w:tcW w:w="0" w:type="auto"/>
          </w:tcPr>
          <w:p w14:paraId="5AE94800" w14:textId="77777777" w:rsidR="002810D5" w:rsidRPr="003204ED" w:rsidRDefault="003204ED">
            <w:pPr>
              <w:rPr>
                <w:sz w:val="16"/>
              </w:rPr>
            </w:pPr>
            <w:r w:rsidRPr="003204ED">
              <w:rPr>
                <w:sz w:val="16"/>
              </w:rPr>
              <w:t>The lines navigate you to the corresponding Object Page / Display Transaction.</w:t>
            </w:r>
          </w:p>
        </w:tc>
        <w:tc>
          <w:tcPr>
            <w:tcW w:w="0" w:type="auto"/>
          </w:tcPr>
          <w:p w14:paraId="427C1373" w14:textId="77777777" w:rsidR="002810D5" w:rsidRPr="003204ED" w:rsidRDefault="002810D5">
            <w:pPr>
              <w:rPr>
                <w:sz w:val="16"/>
              </w:rPr>
            </w:pPr>
          </w:p>
        </w:tc>
      </w:tr>
    </w:tbl>
    <w:p w14:paraId="6399EDFD" w14:textId="77777777" w:rsidR="003204ED" w:rsidRDefault="003204ED"/>
    <w:p w14:paraId="5655DD6C" w14:textId="77777777" w:rsidR="003204ED" w:rsidRDefault="003204ED"/>
    <w:p w14:paraId="4454969C" w14:textId="77777777" w:rsidR="003204ED" w:rsidRDefault="003204ED" w:rsidP="00EE2050">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3204ED" w14:paraId="3D756403" w14:textId="77777777" w:rsidTr="00B807C1">
        <w:trPr>
          <w:cnfStyle w:val="100000000000" w:firstRow="1" w:lastRow="0" w:firstColumn="0" w:lastColumn="0" w:oddVBand="0" w:evenVBand="0" w:oddHBand="0" w:evenHBand="0" w:firstRowFirstColumn="0" w:firstRowLastColumn="0" w:lastRowFirstColumn="0" w:lastRowLastColumn="0"/>
        </w:trPr>
        <w:tc>
          <w:tcPr>
            <w:tcW w:w="1554" w:type="dxa"/>
          </w:tcPr>
          <w:p w14:paraId="7C22C2B3" w14:textId="77777777" w:rsidR="003204ED" w:rsidRDefault="003204ED" w:rsidP="00B807C1">
            <w:r>
              <w:t>Type Style</w:t>
            </w:r>
          </w:p>
        </w:tc>
        <w:tc>
          <w:tcPr>
            <w:tcW w:w="11598" w:type="dxa"/>
          </w:tcPr>
          <w:p w14:paraId="5C9439AC" w14:textId="77777777" w:rsidR="003204ED" w:rsidRDefault="003204ED" w:rsidP="00B807C1">
            <w:r>
              <w:t>Description</w:t>
            </w:r>
          </w:p>
        </w:tc>
      </w:tr>
      <w:tr w:rsidR="003204ED" w:rsidRPr="001B5034" w14:paraId="317840C9" w14:textId="77777777" w:rsidTr="00B807C1">
        <w:trPr>
          <w:cnfStyle w:val="000000100000" w:firstRow="0" w:lastRow="0" w:firstColumn="0" w:lastColumn="0" w:oddVBand="0" w:evenVBand="0" w:oddHBand="1" w:evenHBand="0" w:firstRowFirstColumn="0" w:firstRowLastColumn="0" w:lastRowFirstColumn="0" w:lastRowLastColumn="0"/>
        </w:trPr>
        <w:tc>
          <w:tcPr>
            <w:tcW w:w="1554" w:type="dxa"/>
          </w:tcPr>
          <w:p w14:paraId="5B8A897A" w14:textId="77777777" w:rsidR="003204ED" w:rsidRPr="001B5034" w:rsidRDefault="003204ED" w:rsidP="00B807C1">
            <w:r w:rsidRPr="00601DC2">
              <w:rPr>
                <w:rStyle w:val="SAPScreenElement"/>
              </w:rPr>
              <w:t>Example</w:t>
            </w:r>
          </w:p>
        </w:tc>
        <w:tc>
          <w:tcPr>
            <w:tcW w:w="11598" w:type="dxa"/>
          </w:tcPr>
          <w:p w14:paraId="6CC8E49C" w14:textId="77777777" w:rsidR="003204ED" w:rsidRDefault="003204ED" w:rsidP="00B807C1">
            <w:r w:rsidRPr="001B5034">
              <w:t>Words or characters quoted from the screen. These include field names, screen titles, pushbuttons labels, menu names, menu paths, and menu options.</w:t>
            </w:r>
          </w:p>
          <w:p w14:paraId="71F725F6" w14:textId="77777777" w:rsidR="003204ED" w:rsidRPr="001B5034" w:rsidRDefault="003204ED" w:rsidP="00B807C1">
            <w:r>
              <w:t>Textual c</w:t>
            </w:r>
            <w:r w:rsidRPr="001B5034">
              <w:t xml:space="preserve">ross-references to other </w:t>
            </w:r>
            <w:r>
              <w:t>documents</w:t>
            </w:r>
            <w:r w:rsidRPr="001B5034">
              <w:t>.</w:t>
            </w:r>
          </w:p>
        </w:tc>
      </w:tr>
      <w:tr w:rsidR="003204ED" w:rsidRPr="001B5034" w14:paraId="74AB992E" w14:textId="77777777" w:rsidTr="00B807C1">
        <w:trPr>
          <w:cnfStyle w:val="000000010000" w:firstRow="0" w:lastRow="0" w:firstColumn="0" w:lastColumn="0" w:oddVBand="0" w:evenVBand="0" w:oddHBand="0" w:evenHBand="1" w:firstRowFirstColumn="0" w:firstRowLastColumn="0" w:lastRowFirstColumn="0" w:lastRowLastColumn="0"/>
        </w:trPr>
        <w:tc>
          <w:tcPr>
            <w:tcW w:w="1554" w:type="dxa"/>
          </w:tcPr>
          <w:p w14:paraId="6D5A2094" w14:textId="77777777" w:rsidR="003204ED" w:rsidRPr="005A5AB7" w:rsidRDefault="003204ED" w:rsidP="00B807C1">
            <w:pPr>
              <w:rPr>
                <w:rStyle w:val="SAPEmphasis"/>
              </w:rPr>
            </w:pPr>
            <w:r w:rsidRPr="00D61EBC">
              <w:rPr>
                <w:rStyle w:val="SAPEmphasis"/>
              </w:rPr>
              <w:t>Example</w:t>
            </w:r>
          </w:p>
        </w:tc>
        <w:tc>
          <w:tcPr>
            <w:tcW w:w="11598" w:type="dxa"/>
          </w:tcPr>
          <w:p w14:paraId="35A0CB7F" w14:textId="77777777" w:rsidR="003204ED" w:rsidRPr="001B5034" w:rsidRDefault="003204ED" w:rsidP="00B807C1">
            <w:r w:rsidRPr="001B5034">
              <w:t xml:space="preserve">Emphasized words or </w:t>
            </w:r>
            <w:r>
              <w:t>expressions.</w:t>
            </w:r>
          </w:p>
        </w:tc>
      </w:tr>
      <w:tr w:rsidR="003204ED" w:rsidRPr="001B5034" w14:paraId="425DDB36" w14:textId="77777777" w:rsidTr="00B807C1">
        <w:trPr>
          <w:cnfStyle w:val="000000100000" w:firstRow="0" w:lastRow="0" w:firstColumn="0" w:lastColumn="0" w:oddVBand="0" w:evenVBand="0" w:oddHBand="1" w:evenHBand="0" w:firstRowFirstColumn="0" w:firstRowLastColumn="0" w:lastRowFirstColumn="0" w:lastRowLastColumn="0"/>
        </w:trPr>
        <w:tc>
          <w:tcPr>
            <w:tcW w:w="1554" w:type="dxa"/>
          </w:tcPr>
          <w:p w14:paraId="762075F0" w14:textId="77777777" w:rsidR="003204ED" w:rsidRPr="001B5034" w:rsidRDefault="003204ED" w:rsidP="00B807C1">
            <w:r w:rsidRPr="009A20CD">
              <w:rPr>
                <w:rStyle w:val="SAPMonospace"/>
              </w:rPr>
              <w:t>EXAMPLE</w:t>
            </w:r>
          </w:p>
        </w:tc>
        <w:tc>
          <w:tcPr>
            <w:tcW w:w="11598" w:type="dxa"/>
          </w:tcPr>
          <w:p w14:paraId="56597EAF" w14:textId="77777777" w:rsidR="003204ED" w:rsidRPr="001B5034" w:rsidRDefault="003204ED" w:rsidP="00B807C1">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3204ED" w:rsidRPr="001B5034" w14:paraId="6D62CF89" w14:textId="77777777" w:rsidTr="00B807C1">
        <w:trPr>
          <w:cnfStyle w:val="000000010000" w:firstRow="0" w:lastRow="0" w:firstColumn="0" w:lastColumn="0" w:oddVBand="0" w:evenVBand="0" w:oddHBand="0" w:evenHBand="1" w:firstRowFirstColumn="0" w:firstRowLastColumn="0" w:lastRowFirstColumn="0" w:lastRowLastColumn="0"/>
        </w:trPr>
        <w:tc>
          <w:tcPr>
            <w:tcW w:w="1554" w:type="dxa"/>
          </w:tcPr>
          <w:p w14:paraId="25AF8614" w14:textId="77777777" w:rsidR="003204ED" w:rsidRPr="005411A0" w:rsidRDefault="003204ED" w:rsidP="00B807C1">
            <w:pPr>
              <w:rPr>
                <w:rStyle w:val="SAPMonospace"/>
              </w:rPr>
            </w:pPr>
            <w:r w:rsidRPr="005411A0">
              <w:rPr>
                <w:rStyle w:val="SAPMonospace"/>
              </w:rPr>
              <w:t>Example</w:t>
            </w:r>
          </w:p>
        </w:tc>
        <w:tc>
          <w:tcPr>
            <w:tcW w:w="11598" w:type="dxa"/>
          </w:tcPr>
          <w:p w14:paraId="59B7707A" w14:textId="77777777" w:rsidR="003204ED" w:rsidRPr="001B5034" w:rsidRDefault="003204ED" w:rsidP="00B807C1">
            <w:r w:rsidRPr="001B5034">
              <w:t>Output on the screen. This includes file and directory names and their paths, messages, names of variables and parameters, source text, and names of installation, upgrade and database tools.</w:t>
            </w:r>
          </w:p>
        </w:tc>
      </w:tr>
      <w:tr w:rsidR="003204ED" w:rsidRPr="001B5034" w14:paraId="5DAA472D" w14:textId="77777777" w:rsidTr="00B807C1">
        <w:trPr>
          <w:cnfStyle w:val="000000100000" w:firstRow="0" w:lastRow="0" w:firstColumn="0" w:lastColumn="0" w:oddVBand="0" w:evenVBand="0" w:oddHBand="1" w:evenHBand="0" w:firstRowFirstColumn="0" w:firstRowLastColumn="0" w:lastRowFirstColumn="0" w:lastRowLastColumn="0"/>
        </w:trPr>
        <w:tc>
          <w:tcPr>
            <w:tcW w:w="1554" w:type="dxa"/>
          </w:tcPr>
          <w:p w14:paraId="02C0A519" w14:textId="77777777" w:rsidR="003204ED" w:rsidRPr="005A5AB7" w:rsidRDefault="003204ED" w:rsidP="00B807C1">
            <w:pPr>
              <w:rPr>
                <w:rStyle w:val="SAPEmphasis"/>
              </w:rPr>
            </w:pPr>
            <w:r w:rsidRPr="006F3BFA">
              <w:rPr>
                <w:rStyle w:val="SAPUserEntry"/>
              </w:rPr>
              <w:t>Example</w:t>
            </w:r>
          </w:p>
        </w:tc>
        <w:tc>
          <w:tcPr>
            <w:tcW w:w="11598" w:type="dxa"/>
          </w:tcPr>
          <w:p w14:paraId="338A59F8" w14:textId="77777777" w:rsidR="003204ED" w:rsidRPr="001B5034" w:rsidRDefault="003204ED" w:rsidP="00B807C1">
            <w:r w:rsidRPr="001B5034">
              <w:t>Exact user entry. These are words or characters that you enter in the system exactly as they appear in the documentation.</w:t>
            </w:r>
          </w:p>
        </w:tc>
      </w:tr>
      <w:tr w:rsidR="003204ED" w:rsidRPr="001B5034" w14:paraId="71C36CA5" w14:textId="77777777" w:rsidTr="00B807C1">
        <w:trPr>
          <w:cnfStyle w:val="000000010000" w:firstRow="0" w:lastRow="0" w:firstColumn="0" w:lastColumn="0" w:oddVBand="0" w:evenVBand="0" w:oddHBand="0" w:evenHBand="1" w:firstRowFirstColumn="0" w:firstRowLastColumn="0" w:lastRowFirstColumn="0" w:lastRowLastColumn="0"/>
        </w:trPr>
        <w:tc>
          <w:tcPr>
            <w:tcW w:w="1554" w:type="dxa"/>
          </w:tcPr>
          <w:p w14:paraId="68797026" w14:textId="77777777" w:rsidR="003204ED" w:rsidRPr="006F3BFA" w:rsidRDefault="003204ED" w:rsidP="00B807C1">
            <w:pPr>
              <w:rPr>
                <w:rStyle w:val="SAPUserEntry"/>
              </w:rPr>
            </w:pPr>
            <w:r w:rsidRPr="006F3BFA">
              <w:rPr>
                <w:rStyle w:val="SAPUserEntry"/>
              </w:rPr>
              <w:t>&lt;Example&gt;</w:t>
            </w:r>
          </w:p>
        </w:tc>
        <w:tc>
          <w:tcPr>
            <w:tcW w:w="11598" w:type="dxa"/>
          </w:tcPr>
          <w:p w14:paraId="15D043BD" w14:textId="77777777" w:rsidR="003204ED" w:rsidRPr="001B5034" w:rsidRDefault="003204ED" w:rsidP="00B807C1">
            <w:r w:rsidRPr="001B5034">
              <w:t>Variable user entry. Angle brackets indicate that you replace these words and characters with appropriate entries to make entries in the system.</w:t>
            </w:r>
          </w:p>
        </w:tc>
      </w:tr>
      <w:tr w:rsidR="003204ED" w:rsidRPr="001B5034" w14:paraId="42521F34" w14:textId="77777777" w:rsidTr="00B807C1">
        <w:trPr>
          <w:cnfStyle w:val="000000100000" w:firstRow="0" w:lastRow="0" w:firstColumn="0" w:lastColumn="0" w:oddVBand="0" w:evenVBand="0" w:oddHBand="1" w:evenHBand="0" w:firstRowFirstColumn="0" w:firstRowLastColumn="0" w:lastRowFirstColumn="0" w:lastRowLastColumn="0"/>
        </w:trPr>
        <w:tc>
          <w:tcPr>
            <w:tcW w:w="1554" w:type="dxa"/>
          </w:tcPr>
          <w:p w14:paraId="712BDE9D" w14:textId="77777777" w:rsidR="003204ED" w:rsidRPr="00601DC2" w:rsidRDefault="003204ED" w:rsidP="00B807C1">
            <w:pPr>
              <w:rPr>
                <w:rStyle w:val="SAPKeyboard"/>
              </w:rPr>
            </w:pPr>
            <w:r w:rsidRPr="005E595C">
              <w:rPr>
                <w:rStyle w:val="SAPKeyboard"/>
              </w:rPr>
              <w:t>EXAMPLE</w:t>
            </w:r>
          </w:p>
        </w:tc>
        <w:tc>
          <w:tcPr>
            <w:tcW w:w="11598" w:type="dxa"/>
          </w:tcPr>
          <w:p w14:paraId="3B0823CC" w14:textId="77777777" w:rsidR="003204ED" w:rsidRPr="001B5034" w:rsidRDefault="003204ED" w:rsidP="00B807C1">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6383DC6A" w14:textId="77777777" w:rsidR="003204ED" w:rsidRDefault="003204ED" w:rsidP="00EE2050"/>
    <w:p w14:paraId="54ABB622" w14:textId="77777777" w:rsidR="003204ED" w:rsidRPr="00416A0C" w:rsidRDefault="003204ED" w:rsidP="00EE2050">
      <w:pPr>
        <w:sectPr w:rsidR="003204ED" w:rsidRPr="00416A0C" w:rsidSect="003204ED">
          <w:headerReference w:type="even" r:id="rId12"/>
          <w:headerReference w:type="default" r:id="rId13"/>
          <w:footerReference w:type="even" r:id="rId14"/>
          <w:footerReference w:type="default" r:id="rId15"/>
          <w:headerReference w:type="first" r:id="rId16"/>
          <w:footerReference w:type="first" r:id="rId17"/>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3204ED" w14:paraId="25E88BA3" w14:textId="77777777" w:rsidTr="00B807C1">
        <w:trPr>
          <w:trHeight w:hRule="exact" w:val="227"/>
        </w:trPr>
        <w:tc>
          <w:tcPr>
            <w:tcW w:w="3969" w:type="dxa"/>
            <w:shd w:val="clear" w:color="auto" w:fill="auto"/>
            <w:tcMar>
              <w:top w:w="0" w:type="dxa"/>
              <w:bottom w:w="0" w:type="dxa"/>
            </w:tcMar>
          </w:tcPr>
          <w:p w14:paraId="5A771835" w14:textId="77777777" w:rsidR="003204ED" w:rsidRDefault="003204ED" w:rsidP="00B807C1"/>
        </w:tc>
      </w:tr>
      <w:tr w:rsidR="003204ED" w14:paraId="246F5A41" w14:textId="77777777" w:rsidTr="00B807C1">
        <w:trPr>
          <w:trHeight w:hRule="exact" w:val="1134"/>
        </w:trPr>
        <w:tc>
          <w:tcPr>
            <w:tcW w:w="3969" w:type="dxa"/>
            <w:shd w:val="clear" w:color="auto" w:fill="FFFFFF" w:themeFill="background1"/>
          </w:tcPr>
          <w:p w14:paraId="6541B2A5" w14:textId="77777777" w:rsidR="003204ED" w:rsidRDefault="003204ED" w:rsidP="00B807C1">
            <w:pPr>
              <w:pStyle w:val="SAPLastPageGray"/>
            </w:pPr>
            <w:r w:rsidRPr="00447440">
              <w:rPr>
                <w:color w:val="auto"/>
              </w:rPr>
              <w:t>www.sap.com</w:t>
            </w:r>
            <w:r>
              <w:t>/contactsap</w:t>
            </w:r>
          </w:p>
        </w:tc>
      </w:tr>
      <w:tr w:rsidR="003204ED" w14:paraId="108E7A62" w14:textId="77777777" w:rsidTr="00B807C1">
        <w:trPr>
          <w:trHeight w:val="8120"/>
        </w:trPr>
        <w:tc>
          <w:tcPr>
            <w:tcW w:w="3969" w:type="dxa"/>
            <w:shd w:val="clear" w:color="auto" w:fill="FFFFFF" w:themeFill="background1"/>
            <w:vAlign w:val="bottom"/>
          </w:tcPr>
          <w:p w14:paraId="5EE6422F" w14:textId="77777777" w:rsidR="003204ED" w:rsidRPr="00CD309F" w:rsidRDefault="003204ED" w:rsidP="00B807C1">
            <w:pPr>
              <w:pStyle w:val="SAPLastPageNormal"/>
              <w:rPr>
                <w:lang w:val="en-US"/>
              </w:rPr>
            </w:pPr>
            <w:bookmarkStart w:id="2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0"/>
          </w:p>
          <w:p w14:paraId="4285E55B" w14:textId="77777777" w:rsidR="003204ED" w:rsidRDefault="003204ED" w:rsidP="00B807C1">
            <w:pPr>
              <w:rPr>
                <w:rFonts w:cs="Arial"/>
                <w:sz w:val="12"/>
                <w:szCs w:val="18"/>
              </w:rPr>
            </w:pPr>
            <w:bookmarkStart w:id="2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25BCBD8F" w14:textId="77777777" w:rsidR="003204ED" w:rsidRPr="00F42CDC" w:rsidRDefault="003204ED" w:rsidP="00B807C1">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54C0E732" w14:textId="77777777" w:rsidR="003204ED" w:rsidRPr="00F42CDC" w:rsidRDefault="003204ED" w:rsidP="00B807C1">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0772579D" w14:textId="77777777" w:rsidR="003204ED" w:rsidRPr="00F42CDC" w:rsidRDefault="003204ED" w:rsidP="00B807C1">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4897CB78" w14:textId="230FA366" w:rsidR="003204ED" w:rsidRDefault="003204ED" w:rsidP="00B807C1">
            <w:pPr>
              <w:pStyle w:val="SAPLastPageNormal"/>
              <w:rPr>
                <w:lang w:val="en-US"/>
              </w:rPr>
            </w:pPr>
            <w:r w:rsidRPr="00F42CDC">
              <w:rPr>
                <w:lang w:val="en-US"/>
              </w:rPr>
              <w:t xml:space="preserve">See </w:t>
            </w:r>
            <w:hyperlink r:id="rId18"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1"/>
          </w:p>
          <w:p w14:paraId="0265A598" w14:textId="77777777" w:rsidR="003204ED" w:rsidRPr="00907380" w:rsidRDefault="003204ED" w:rsidP="00B807C1">
            <w:pPr>
              <w:pStyle w:val="SAPMaterialNumber"/>
            </w:pPr>
          </w:p>
        </w:tc>
      </w:tr>
    </w:tbl>
    <w:p w14:paraId="44F9C3FE" w14:textId="77777777" w:rsidR="003204ED" w:rsidRPr="00EE2050" w:rsidRDefault="003204ED" w:rsidP="00EE2050">
      <w:pPr>
        <w:pStyle w:val="SAPLastPageNormal"/>
        <w:rPr>
          <w:lang w:val="en-US"/>
        </w:rPr>
      </w:pPr>
      <w:r>
        <w:rPr>
          <w:noProof/>
        </w:rPr>
        <w:drawing>
          <wp:anchor distT="0" distB="0" distL="114300" distR="114300" simplePos="0" relativeHeight="251662336" behindDoc="1" locked="0" layoutInCell="1" allowOverlap="1" wp14:anchorId="3CE0AF35" wp14:editId="12AE461E">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3204ED" w:rsidRPr="00EE2050" w:rsidSect="003204ED">
      <w:footerReference w:type="even" r:id="rId19"/>
      <w:footerReference w:type="default" r:id="rId20"/>
      <w:footerReference w:type="first" r:id="rId21"/>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B4720" w14:textId="77777777" w:rsidR="003204ED" w:rsidRDefault="003204ED">
      <w:pPr>
        <w:spacing w:before="0" w:after="0" w:line="240" w:lineRule="auto"/>
      </w:pPr>
      <w:r>
        <w:separator/>
      </w:r>
    </w:p>
  </w:endnote>
  <w:endnote w:type="continuationSeparator" w:id="0">
    <w:p w14:paraId="1C09D577" w14:textId="77777777" w:rsidR="003204ED" w:rsidRDefault="003204E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1C73A" w14:textId="77777777" w:rsidR="003204ED" w:rsidRDefault="003204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3204ED" w:rsidRPr="005D1853" w14:paraId="3D23F11C" w14:textId="77777777" w:rsidTr="00DE64A0">
      <w:tc>
        <w:tcPr>
          <w:tcW w:w="5245" w:type="dxa"/>
          <w:vAlign w:val="bottom"/>
        </w:tcPr>
        <w:p w14:paraId="3D37FB4D" w14:textId="4904A2F7" w:rsidR="003204ED" w:rsidRDefault="003204ED" w:rsidP="00DE64A0">
          <w:pPr>
            <w:pStyle w:val="SAPFooterleft"/>
          </w:pPr>
          <w:fldSimple w:instr=" REF maintitle \* MERGEFORMAT ">
            <w:r w:rsidRPr="003204ED">
              <w:t>SAP Fiori Analytical Apps for</w:t>
            </w:r>
            <w:r>
              <w:rPr>
                <w:u w:color="000000" w:themeColor="text1"/>
              </w:rPr>
              <w:t xml:space="preserve"> Inventory and Warehouse Management (BGG)</w:t>
            </w:r>
          </w:fldSimple>
        </w:p>
        <w:p w14:paraId="27B083D4" w14:textId="08C21C5E" w:rsidR="003204ED" w:rsidRPr="001B2C66" w:rsidRDefault="003204ED" w:rsidP="00DE64A0">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39BE211A" w14:textId="7F2BDF6B" w:rsidR="003204ED" w:rsidRPr="00860C35" w:rsidRDefault="003204ED" w:rsidP="00DE64A0">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4E08A80E" w14:textId="77777777" w:rsidR="003204ED" w:rsidRPr="004319A4" w:rsidRDefault="003204ED" w:rsidP="00DE64A0">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26E598B7" w14:textId="77777777" w:rsidR="003204ED" w:rsidRDefault="003204ED" w:rsidP="00614360">
    <w:pPr>
      <w:pStyle w:val="Footer"/>
    </w:pPr>
  </w:p>
  <w:p w14:paraId="77FE55B9" w14:textId="77777777" w:rsidR="003204ED" w:rsidRPr="00E63F4C" w:rsidRDefault="003204ED"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67C5" w14:textId="77777777" w:rsidR="003204ED" w:rsidRDefault="003204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6E59D" w14:textId="77777777" w:rsidR="003204ED" w:rsidRPr="003204ED" w:rsidRDefault="003204ED" w:rsidP="003204E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C5BC0" w14:textId="77777777" w:rsidR="003204ED" w:rsidRPr="003204ED" w:rsidRDefault="003204ED" w:rsidP="003204E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973AF" w14:textId="77777777" w:rsidR="003204ED" w:rsidRPr="003204ED" w:rsidRDefault="003204ED" w:rsidP="003204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503F1" w14:textId="77777777" w:rsidR="003204ED" w:rsidRDefault="003204ED">
      <w:pPr>
        <w:spacing w:before="0" w:after="0" w:line="240" w:lineRule="auto"/>
      </w:pPr>
      <w:r>
        <w:rPr>
          <w:color w:val="000000"/>
        </w:rPr>
        <w:separator/>
      </w:r>
    </w:p>
  </w:footnote>
  <w:footnote w:type="continuationSeparator" w:id="0">
    <w:p w14:paraId="302D4A8A" w14:textId="77777777" w:rsidR="003204ED" w:rsidRDefault="003204E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9FC80" w14:textId="77777777" w:rsidR="003204ED" w:rsidRDefault="003204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00B2D" w14:textId="77777777" w:rsidR="003204ED" w:rsidRDefault="003204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862F9" w14:textId="77777777" w:rsidR="003204ED" w:rsidRDefault="003204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2FD4529"/>
    <w:multiLevelType w:val="multilevel"/>
    <w:tmpl w:val="DDFE1430"/>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3"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18DD0372"/>
    <w:multiLevelType w:val="multilevel"/>
    <w:tmpl w:val="E8F6E952"/>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F65C00"/>
    <w:multiLevelType w:val="multilevel"/>
    <w:tmpl w:val="69AEAACA"/>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9796C21"/>
    <w:multiLevelType w:val="multilevel"/>
    <w:tmpl w:val="DCFC63DC"/>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2023431876">
    <w:abstractNumId w:val="17"/>
  </w:num>
  <w:num w:numId="2" w16cid:durableId="1685472638">
    <w:abstractNumId w:val="12"/>
  </w:num>
  <w:num w:numId="3" w16cid:durableId="1246306641">
    <w:abstractNumId w:val="19"/>
  </w:num>
  <w:num w:numId="4" w16cid:durableId="1070497355">
    <w:abstractNumId w:val="21"/>
  </w:num>
  <w:num w:numId="5" w16cid:durableId="616521753">
    <w:abstractNumId w:val="19"/>
    <w:lvlOverride w:ilvl="0"/>
  </w:num>
  <w:num w:numId="6" w16cid:durableId="1314411306">
    <w:abstractNumId w:val="19"/>
    <w:lvlOverride w:ilvl="0"/>
  </w:num>
  <w:num w:numId="7" w16cid:durableId="1000960751">
    <w:abstractNumId w:val="19"/>
    <w:lvlOverride w:ilvl="0"/>
  </w:num>
  <w:num w:numId="8" w16cid:durableId="261648985">
    <w:abstractNumId w:val="19"/>
    <w:lvlOverride w:ilvl="0"/>
  </w:num>
  <w:num w:numId="9" w16cid:durableId="2060125552">
    <w:abstractNumId w:val="8"/>
  </w:num>
  <w:num w:numId="10" w16cid:durableId="1685205352">
    <w:abstractNumId w:val="11"/>
  </w:num>
  <w:num w:numId="11" w16cid:durableId="653216870">
    <w:abstractNumId w:val="3"/>
  </w:num>
  <w:num w:numId="12" w16cid:durableId="318847257">
    <w:abstractNumId w:val="11"/>
  </w:num>
  <w:num w:numId="13" w16cid:durableId="1267887385">
    <w:abstractNumId w:val="2"/>
  </w:num>
  <w:num w:numId="14" w16cid:durableId="963459580">
    <w:abstractNumId w:val="11"/>
  </w:num>
  <w:num w:numId="15" w16cid:durableId="446047766">
    <w:abstractNumId w:val="9"/>
  </w:num>
  <w:num w:numId="16" w16cid:durableId="1681471289">
    <w:abstractNumId w:val="9"/>
  </w:num>
  <w:num w:numId="17" w16cid:durableId="157383696">
    <w:abstractNumId w:val="7"/>
  </w:num>
  <w:num w:numId="18" w16cid:durableId="1908765493">
    <w:abstractNumId w:val="7"/>
  </w:num>
  <w:num w:numId="19" w16cid:durableId="1317027222">
    <w:abstractNumId w:val="6"/>
  </w:num>
  <w:num w:numId="20" w16cid:durableId="146017502">
    <w:abstractNumId w:val="6"/>
  </w:num>
  <w:num w:numId="21" w16cid:durableId="746072730">
    <w:abstractNumId w:val="10"/>
  </w:num>
  <w:num w:numId="22" w16cid:durableId="1126923643">
    <w:abstractNumId w:val="10"/>
  </w:num>
  <w:num w:numId="23" w16cid:durableId="1923054448">
    <w:abstractNumId w:val="10"/>
  </w:num>
  <w:num w:numId="24" w16cid:durableId="1043166787">
    <w:abstractNumId w:val="10"/>
  </w:num>
  <w:num w:numId="25" w16cid:durableId="766269872">
    <w:abstractNumId w:val="10"/>
  </w:num>
  <w:num w:numId="26" w16cid:durableId="80025206">
    <w:abstractNumId w:val="20"/>
  </w:num>
  <w:num w:numId="27" w16cid:durableId="660307261">
    <w:abstractNumId w:val="24"/>
  </w:num>
  <w:num w:numId="28" w16cid:durableId="1725834089">
    <w:abstractNumId w:val="5"/>
  </w:num>
  <w:num w:numId="29" w16cid:durableId="1626308325">
    <w:abstractNumId w:val="4"/>
  </w:num>
  <w:num w:numId="30" w16cid:durableId="2099910602">
    <w:abstractNumId w:val="1"/>
  </w:num>
  <w:num w:numId="31" w16cid:durableId="549730518">
    <w:abstractNumId w:val="0"/>
  </w:num>
  <w:num w:numId="32" w16cid:durableId="142621144">
    <w:abstractNumId w:val="15"/>
  </w:num>
  <w:num w:numId="33" w16cid:durableId="1788743470">
    <w:abstractNumId w:val="13"/>
  </w:num>
  <w:num w:numId="34" w16cid:durableId="868300546">
    <w:abstractNumId w:val="18"/>
  </w:num>
  <w:num w:numId="35" w16cid:durableId="518855925">
    <w:abstractNumId w:val="23"/>
  </w:num>
  <w:num w:numId="36" w16cid:durableId="2129738508">
    <w:abstractNumId w:val="14"/>
  </w:num>
  <w:num w:numId="37" w16cid:durableId="1664553205">
    <w:abstractNumId w:val="22"/>
  </w:num>
  <w:num w:numId="38" w16cid:durableId="7416827">
    <w:abstractNumId w:val="8"/>
    <w:lvlOverride w:ilvl="0">
      <w:startOverride w:val="1"/>
    </w:lvlOverride>
  </w:num>
  <w:num w:numId="39" w16cid:durableId="1133862395">
    <w:abstractNumId w:val="8"/>
    <w:lvlOverride w:ilvl="0">
      <w:startOverride w:val="1"/>
    </w:lvlOverride>
  </w:num>
  <w:num w:numId="40" w16cid:durableId="2038726271">
    <w:abstractNumId w:val="25"/>
  </w:num>
  <w:num w:numId="41" w16cid:durableId="263418790">
    <w:abstractNumId w:val="16"/>
  </w:num>
  <w:num w:numId="42" w16cid:durableId="16825887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385171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2810D5"/>
    <w:rsid w:val="002810D5"/>
    <w:rsid w:val="003204ED"/>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7DE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4ED"/>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3204ED"/>
    <w:pPr>
      <w:keepNext/>
      <w:keepLines/>
      <w:pageBreakBefore/>
      <w:numPr>
        <w:numId w:val="21"/>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3204ED"/>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3204ED"/>
    <w:pPr>
      <w:numPr>
        <w:ilvl w:val="2"/>
      </w:numPr>
      <w:ind w:left="1134" w:hanging="1134"/>
      <w:outlineLvl w:val="2"/>
    </w:pPr>
    <w:rPr>
      <w:bCs/>
    </w:rPr>
  </w:style>
  <w:style w:type="paragraph" w:styleId="Heading4">
    <w:name w:val="heading 4"/>
    <w:basedOn w:val="Heading2"/>
    <w:next w:val="Normal"/>
    <w:link w:val="Heading4Char"/>
    <w:unhideWhenUsed/>
    <w:qFormat/>
    <w:rsid w:val="003204ED"/>
    <w:pPr>
      <w:numPr>
        <w:ilvl w:val="3"/>
      </w:numPr>
      <w:ind w:left="1418" w:hanging="1418"/>
      <w:outlineLvl w:val="3"/>
    </w:pPr>
    <w:rPr>
      <w:bCs/>
      <w:iCs/>
    </w:rPr>
  </w:style>
  <w:style w:type="paragraph" w:styleId="Heading5">
    <w:name w:val="heading 5"/>
    <w:basedOn w:val="Heading2"/>
    <w:next w:val="Normal"/>
    <w:link w:val="Heading5Char"/>
    <w:unhideWhenUsed/>
    <w:qFormat/>
    <w:rsid w:val="003204ED"/>
    <w:pPr>
      <w:numPr>
        <w:ilvl w:val="4"/>
      </w:numPr>
      <w:ind w:left="1701" w:hanging="1701"/>
      <w:outlineLvl w:val="4"/>
    </w:pPr>
  </w:style>
  <w:style w:type="paragraph" w:styleId="Heading6">
    <w:name w:val="heading 6"/>
    <w:basedOn w:val="Heading2"/>
    <w:next w:val="Normal"/>
    <w:link w:val="Heading6Char"/>
    <w:uiPriority w:val="9"/>
    <w:unhideWhenUsed/>
    <w:rsid w:val="003204ED"/>
    <w:pPr>
      <w:numPr>
        <w:ilvl w:val="5"/>
      </w:numPr>
      <w:ind w:left="1871" w:hanging="1871"/>
      <w:outlineLvl w:val="5"/>
    </w:pPr>
    <w:rPr>
      <w:iCs/>
    </w:rPr>
  </w:style>
  <w:style w:type="paragraph" w:styleId="Heading7">
    <w:name w:val="heading 7"/>
    <w:basedOn w:val="Heading2"/>
    <w:next w:val="Normal"/>
    <w:link w:val="Heading7Char"/>
    <w:uiPriority w:val="9"/>
    <w:unhideWhenUsed/>
    <w:rsid w:val="003204ED"/>
    <w:pPr>
      <w:numPr>
        <w:ilvl w:val="6"/>
      </w:numPr>
      <w:ind w:left="1985" w:hanging="1985"/>
      <w:outlineLvl w:val="6"/>
    </w:pPr>
    <w:rPr>
      <w:iCs/>
    </w:rPr>
  </w:style>
  <w:style w:type="paragraph" w:styleId="Heading8">
    <w:name w:val="heading 8"/>
    <w:basedOn w:val="Heading2"/>
    <w:next w:val="Normal"/>
    <w:link w:val="Heading8Char"/>
    <w:uiPriority w:val="9"/>
    <w:unhideWhenUsed/>
    <w:rsid w:val="003204ED"/>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3204ED"/>
    <w:pPr>
      <w:numPr>
        <w:ilvl w:val="8"/>
      </w:numPr>
      <w:ind w:left="2495" w:hanging="2495"/>
      <w:outlineLvl w:val="8"/>
    </w:pPr>
    <w:rPr>
      <w:iCs/>
      <w:szCs w:val="20"/>
    </w:rPr>
  </w:style>
  <w:style w:type="character" w:default="1" w:styleId="DefaultParagraphFont">
    <w:name w:val="Default Paragraph Font"/>
    <w:uiPriority w:val="1"/>
    <w:semiHidden/>
    <w:unhideWhenUsed/>
    <w:rsid w:val="003204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04ED"/>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3204ED"/>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3204ED"/>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3204ED"/>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3204ED"/>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3204ED"/>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3204ED"/>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3204ED"/>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3204ED"/>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3204ED"/>
    <w:pPr>
      <w:keepNext w:val="0"/>
      <w:spacing w:before="0"/>
    </w:pPr>
  </w:style>
  <w:style w:type="paragraph" w:styleId="TOC3">
    <w:name w:val="toc 3"/>
    <w:basedOn w:val="TOC1"/>
    <w:autoRedefine/>
    <w:uiPriority w:val="39"/>
    <w:unhideWhenUsed/>
    <w:rsid w:val="003204ED"/>
    <w:pPr>
      <w:keepNext w:val="0"/>
      <w:tabs>
        <w:tab w:val="left" w:pos="1418"/>
      </w:tabs>
      <w:spacing w:before="0"/>
      <w:ind w:left="1418" w:hanging="794"/>
    </w:pPr>
  </w:style>
  <w:style w:type="paragraph" w:styleId="TOC4">
    <w:name w:val="toc 4"/>
    <w:basedOn w:val="TOC3"/>
    <w:next w:val="Normal"/>
    <w:autoRedefine/>
    <w:uiPriority w:val="39"/>
    <w:unhideWhenUsed/>
    <w:rsid w:val="003204ED"/>
    <w:pPr>
      <w:tabs>
        <w:tab w:val="left" w:pos="1985"/>
      </w:tabs>
      <w:ind w:right="851"/>
    </w:pPr>
  </w:style>
  <w:style w:type="paragraph" w:styleId="TOC5">
    <w:name w:val="toc 5"/>
    <w:basedOn w:val="TOC4"/>
    <w:next w:val="Normal"/>
    <w:autoRedefine/>
    <w:uiPriority w:val="39"/>
    <w:unhideWhenUsed/>
    <w:rsid w:val="003204ED"/>
  </w:style>
  <w:style w:type="character" w:customStyle="1" w:styleId="SAPKeyboard">
    <w:name w:val="SAP_Keyboard"/>
    <w:basedOn w:val="SAPMonospace"/>
    <w:uiPriority w:val="1"/>
    <w:qFormat/>
    <w:rsid w:val="003204ED"/>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3204ED"/>
    <w:pPr>
      <w:keepLines/>
      <w:spacing w:before="240" w:after="240" w:line="360" w:lineRule="auto"/>
      <w:jc w:val="center"/>
    </w:pPr>
    <w:rPr>
      <w:sz w:val="16"/>
    </w:rPr>
  </w:style>
  <w:style w:type="character" w:customStyle="1" w:styleId="StandardChar">
    <w:name w:val="Standard Char"/>
    <w:basedOn w:val="DefaultParagraphFont"/>
    <w:link w:val="Standard"/>
    <w:rsid w:val="003204ED"/>
    <w:rPr>
      <w:sz w:val="20"/>
      <w:szCs w:val="24"/>
    </w:rPr>
  </w:style>
  <w:style w:type="character" w:customStyle="1" w:styleId="TitleChar">
    <w:name w:val="Title Char"/>
    <w:basedOn w:val="StandardChar"/>
    <w:link w:val="Title"/>
    <w:uiPriority w:val="10"/>
    <w:rsid w:val="003204ED"/>
    <w:rPr>
      <w:rFonts w:cs="Arial"/>
      <w:b/>
      <w:bCs/>
      <w:color w:val="333399"/>
      <w:sz w:val="48"/>
      <w:szCs w:val="32"/>
    </w:rPr>
  </w:style>
  <w:style w:type="character" w:customStyle="1" w:styleId="SAPGraphicParagraphChar">
    <w:name w:val="SAP_GraphicParagraph Char"/>
    <w:basedOn w:val="TitleChar"/>
    <w:link w:val="SAPGraphicParagraph"/>
    <w:rsid w:val="003204ED"/>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3204ED"/>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3204ED"/>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3204ED"/>
    <w:pPr>
      <w:numPr>
        <w:numId w:val="0"/>
      </w:numPr>
      <w:outlineLvl w:val="9"/>
    </w:pPr>
  </w:style>
  <w:style w:type="character" w:customStyle="1" w:styleId="SAPHeading1NoNumberChar">
    <w:name w:val="SAP_Heading1NoNumber Char"/>
    <w:basedOn w:val="TitleChar"/>
    <w:link w:val="SAPHeading1NoNumber"/>
    <w:rsid w:val="003204ED"/>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3204ED"/>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3204ED"/>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3204ED"/>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3204ED"/>
    <w:pPr>
      <w:numPr>
        <w:numId w:val="43"/>
      </w:numPr>
    </w:pPr>
  </w:style>
  <w:style w:type="paragraph" w:styleId="ListNumber2">
    <w:name w:val="List Number 2"/>
    <w:basedOn w:val="Normal"/>
    <w:uiPriority w:val="99"/>
    <w:qFormat/>
    <w:rsid w:val="003204ED"/>
    <w:pPr>
      <w:numPr>
        <w:ilvl w:val="1"/>
        <w:numId w:val="43"/>
      </w:numPr>
    </w:pPr>
  </w:style>
  <w:style w:type="paragraph" w:styleId="ListNumber3">
    <w:name w:val="List Number 3"/>
    <w:basedOn w:val="Normal"/>
    <w:uiPriority w:val="99"/>
    <w:qFormat/>
    <w:rsid w:val="003204ED"/>
    <w:pPr>
      <w:numPr>
        <w:ilvl w:val="2"/>
        <w:numId w:val="43"/>
      </w:numPr>
    </w:pPr>
  </w:style>
  <w:style w:type="paragraph" w:styleId="ListBullet">
    <w:name w:val="List Bullet"/>
    <w:basedOn w:val="Normal"/>
    <w:uiPriority w:val="99"/>
    <w:qFormat/>
    <w:rsid w:val="003204ED"/>
    <w:pPr>
      <w:numPr>
        <w:numId w:val="15"/>
      </w:numPr>
      <w:ind w:left="341" w:hanging="284"/>
    </w:pPr>
  </w:style>
  <w:style w:type="paragraph" w:styleId="ListBullet2">
    <w:name w:val="List Bullet 2"/>
    <w:basedOn w:val="Normal"/>
    <w:uiPriority w:val="99"/>
    <w:qFormat/>
    <w:rsid w:val="003204ED"/>
    <w:pPr>
      <w:numPr>
        <w:numId w:val="17"/>
      </w:numPr>
      <w:ind w:left="681" w:hanging="284"/>
    </w:pPr>
  </w:style>
  <w:style w:type="paragraph" w:styleId="ListBullet3">
    <w:name w:val="List Bullet 3"/>
    <w:basedOn w:val="Normal"/>
    <w:uiPriority w:val="99"/>
    <w:qFormat/>
    <w:rsid w:val="003204ED"/>
    <w:pPr>
      <w:numPr>
        <w:numId w:val="19"/>
      </w:numPr>
      <w:ind w:left="1021" w:hanging="284"/>
    </w:pPr>
  </w:style>
  <w:style w:type="paragraph" w:styleId="ListContinue">
    <w:name w:val="List Continue"/>
    <w:basedOn w:val="Normal"/>
    <w:uiPriority w:val="99"/>
    <w:qFormat/>
    <w:rsid w:val="003204ED"/>
    <w:pPr>
      <w:ind w:left="340"/>
    </w:pPr>
  </w:style>
  <w:style w:type="paragraph" w:styleId="ListContinue2">
    <w:name w:val="List Continue 2"/>
    <w:basedOn w:val="Normal"/>
    <w:uiPriority w:val="99"/>
    <w:qFormat/>
    <w:rsid w:val="003204ED"/>
    <w:pPr>
      <w:ind w:left="680"/>
    </w:pPr>
  </w:style>
  <w:style w:type="paragraph" w:styleId="ListContinue3">
    <w:name w:val="List Continue 3"/>
    <w:basedOn w:val="Normal"/>
    <w:uiPriority w:val="99"/>
    <w:qFormat/>
    <w:rsid w:val="003204ED"/>
    <w:pPr>
      <w:ind w:left="1021"/>
    </w:pPr>
  </w:style>
  <w:style w:type="character" w:customStyle="1" w:styleId="Heading1Char">
    <w:name w:val="Heading 1 Char"/>
    <w:basedOn w:val="DefaultParagraphFont"/>
    <w:link w:val="Heading1"/>
    <w:uiPriority w:val="9"/>
    <w:locked/>
    <w:rsid w:val="003204ED"/>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3204ED"/>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3204ED"/>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rsid w:val="003204ED"/>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3204ED"/>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3204ED"/>
    <w:rPr>
      <w:rFonts w:ascii="SAP-icons" w:hAnsi="SAP-icons" w:cs="Times New Roman"/>
      <w:color w:val="7F7F7F" w:themeColor="text1" w:themeTint="80"/>
      <w:sz w:val="18"/>
    </w:rPr>
  </w:style>
  <w:style w:type="table" w:styleId="TableGrid">
    <w:name w:val="Table Grid"/>
    <w:basedOn w:val="TableNormal"/>
    <w:uiPriority w:val="59"/>
    <w:rsid w:val="003204ED"/>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3204ED"/>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3204ED"/>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3204ED"/>
    <w:rPr>
      <w:rFonts w:ascii="BentonSans Medium" w:hAnsi="BentonSans Medium"/>
      <w:sz w:val="20"/>
    </w:rPr>
  </w:style>
  <w:style w:type="paragraph" w:customStyle="1" w:styleId="SAPSecurityLevel">
    <w:name w:val="SAP_SecurityLevel"/>
    <w:basedOn w:val="SAPMainTitle"/>
    <w:locked/>
    <w:rsid w:val="003204ED"/>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3204ED"/>
    <w:rPr>
      <w:rFonts w:ascii="BentonSans Book" w:hAnsi="BentonSans Book" w:cs="Times New Roman"/>
      <w:color w:val="0076CB"/>
      <w:sz w:val="18"/>
      <w:u w:val="none"/>
    </w:rPr>
  </w:style>
  <w:style w:type="paragraph" w:customStyle="1" w:styleId="SAPMaterialNumber">
    <w:name w:val="SAP_MaterialNumber"/>
    <w:basedOn w:val="SAPDocumentVersion"/>
    <w:locked/>
    <w:rsid w:val="003204ED"/>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3204ED"/>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3204ED"/>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3204ED"/>
    <w:rPr>
      <w:rFonts w:ascii="BentonSans Bold" w:hAnsi="BentonSans Bold" w:cs="Times New Roman"/>
    </w:rPr>
  </w:style>
  <w:style w:type="character" w:customStyle="1" w:styleId="SAPFooterSecurityLevel">
    <w:name w:val="SAP_Footer_SecurityLevel"/>
    <w:basedOn w:val="DefaultParagraphFont"/>
    <w:uiPriority w:val="1"/>
    <w:locked/>
    <w:rsid w:val="003204ED"/>
    <w:rPr>
      <w:rFonts w:cs="Times New Roman"/>
      <w:caps/>
      <w:spacing w:val="6"/>
    </w:rPr>
  </w:style>
  <w:style w:type="paragraph" w:customStyle="1" w:styleId="SAPLastPageGray">
    <w:name w:val="SAP_LastPage_Gray"/>
    <w:basedOn w:val="Normal"/>
    <w:locked/>
    <w:rsid w:val="003204ED"/>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3204ED"/>
    <w:pPr>
      <w:spacing w:before="0" w:after="0" w:line="180" w:lineRule="exact"/>
    </w:pPr>
    <w:rPr>
      <w:rFonts w:cs="Arial"/>
      <w:sz w:val="12"/>
      <w:szCs w:val="18"/>
      <w:lang w:val="de-DE"/>
    </w:rPr>
  </w:style>
  <w:style w:type="paragraph" w:customStyle="1" w:styleId="SAPFooterright">
    <w:name w:val="SAP_Footer_right"/>
    <w:basedOn w:val="SAPFooterleft"/>
    <w:locked/>
    <w:rsid w:val="003204ED"/>
    <w:pPr>
      <w:jc w:val="right"/>
    </w:pPr>
    <w:rPr>
      <w:noProof/>
    </w:rPr>
  </w:style>
  <w:style w:type="paragraph" w:customStyle="1" w:styleId="SAPFooterCurrentTopicRight">
    <w:name w:val="SAP_Footer_CurrentTopicRight"/>
    <w:basedOn w:val="SAPFooterright"/>
    <w:qFormat/>
    <w:locked/>
    <w:rsid w:val="003204ED"/>
    <w:rPr>
      <w:rFonts w:ascii="BentonSans Bold" w:hAnsi="BentonSans Bold"/>
    </w:rPr>
  </w:style>
  <w:style w:type="paragraph" w:customStyle="1" w:styleId="SAPFooterCurrentTopicLeft">
    <w:name w:val="SAP_Footer_CurrentTopicLeft"/>
    <w:basedOn w:val="SAPFooterleft"/>
    <w:qFormat/>
    <w:locked/>
    <w:rsid w:val="003204ED"/>
    <w:rPr>
      <w:rFonts w:ascii="BentonSans Bold" w:hAnsi="BentonSans Bold"/>
    </w:rPr>
  </w:style>
  <w:style w:type="paragraph" w:styleId="Header">
    <w:name w:val="header"/>
    <w:basedOn w:val="Normal"/>
    <w:link w:val="HeaderChar"/>
    <w:uiPriority w:val="99"/>
    <w:unhideWhenUsed/>
    <w:rsid w:val="003204ED"/>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3204ED"/>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3204ED"/>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3204ED"/>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3204ED"/>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3204ED"/>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3204ED"/>
    <w:pPr>
      <w:spacing w:before="120"/>
    </w:pPr>
    <w:rPr>
      <w:color w:val="000000" w:themeColor="text1"/>
      <w:sz w:val="28"/>
    </w:rPr>
  </w:style>
  <w:style w:type="paragraph" w:styleId="BalloonText">
    <w:name w:val="Balloon Text"/>
    <w:basedOn w:val="Normal"/>
    <w:link w:val="BalloonTextChar"/>
    <w:uiPriority w:val="99"/>
    <w:semiHidden/>
    <w:unhideWhenUsed/>
    <w:rsid w:val="003204ED"/>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04ED"/>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3204ED"/>
    <w:pPr>
      <w:spacing w:before="1080"/>
    </w:pPr>
    <w:rPr>
      <w:b/>
      <w:color w:val="999999"/>
      <w:sz w:val="20"/>
    </w:rPr>
  </w:style>
  <w:style w:type="paragraph" w:customStyle="1" w:styleId="SAPTargetAudience">
    <w:name w:val="SAP_TargetAudience"/>
    <w:basedOn w:val="Normal"/>
    <w:locked/>
    <w:rsid w:val="003204ED"/>
    <w:pPr>
      <w:ind w:left="170" w:right="170"/>
    </w:pPr>
  </w:style>
  <w:style w:type="table" w:customStyle="1" w:styleId="LightShading1">
    <w:name w:val="Light Shading1"/>
    <w:basedOn w:val="TableNormal"/>
    <w:uiPriority w:val="60"/>
    <w:locked/>
    <w:rsid w:val="003204ED"/>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3204ED"/>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3204ED"/>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3204ED"/>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3204ED"/>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3204ED"/>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3204ED"/>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3204ED"/>
    <w:pPr>
      <w:ind w:left="680"/>
    </w:pPr>
  </w:style>
  <w:style w:type="paragraph" w:customStyle="1" w:styleId="SAPGreenTextNotPrinted">
    <w:name w:val="SAP_GreenText_(NotPrinted)"/>
    <w:basedOn w:val="Normal"/>
    <w:next w:val="Normal"/>
    <w:link w:val="SAPGreenTextNotPrintedChar"/>
    <w:qFormat/>
    <w:rsid w:val="003204ED"/>
    <w:rPr>
      <w:rFonts w:ascii="BentonSans Regular Italic" w:hAnsi="BentonSans Regular Italic"/>
      <w:vanish/>
      <w:color w:val="7B7B7B" w:themeColor="accent3" w:themeShade="BF"/>
    </w:rPr>
  </w:style>
  <w:style w:type="paragraph" w:customStyle="1" w:styleId="SAPHeader">
    <w:name w:val="SAP_Header"/>
    <w:basedOn w:val="Normal"/>
    <w:locked/>
    <w:rsid w:val="003204ED"/>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3204ED"/>
    <w:rPr>
      <w:rFonts w:cs="Times New Roman"/>
      <w:color w:val="808080"/>
    </w:rPr>
  </w:style>
  <w:style w:type="character" w:styleId="FollowedHyperlink">
    <w:name w:val="FollowedHyperlink"/>
    <w:basedOn w:val="DefaultParagraphFont"/>
    <w:uiPriority w:val="99"/>
    <w:semiHidden/>
    <w:unhideWhenUsed/>
    <w:rsid w:val="003204ED"/>
    <w:rPr>
      <w:rFonts w:cs="Times New Roman"/>
      <w:color w:val="954F72" w:themeColor="followedHyperlink"/>
      <w:u w:val="single"/>
    </w:rPr>
  </w:style>
  <w:style w:type="character" w:styleId="SubtleEmphasis">
    <w:name w:val="Subtle Emphasis"/>
    <w:basedOn w:val="DefaultParagraphFont"/>
    <w:uiPriority w:val="19"/>
    <w:rsid w:val="003204ED"/>
    <w:rPr>
      <w:rFonts w:cs="Times New Roman"/>
      <w:i/>
      <w:iCs/>
      <w:color w:val="808080" w:themeColor="text1" w:themeTint="7F"/>
    </w:rPr>
  </w:style>
  <w:style w:type="character" w:styleId="Strong">
    <w:name w:val="Strong"/>
    <w:basedOn w:val="DefaultParagraphFont"/>
    <w:uiPriority w:val="22"/>
    <w:rsid w:val="003204ED"/>
    <w:rPr>
      <w:rFonts w:cs="Times New Roman"/>
      <w:b/>
      <w:bCs/>
    </w:rPr>
  </w:style>
  <w:style w:type="paragraph" w:customStyle="1" w:styleId="SAPCopyrightShort">
    <w:name w:val="SAP_CopyrightShort"/>
    <w:basedOn w:val="Normal"/>
    <w:locked/>
    <w:rsid w:val="003204ED"/>
    <w:pPr>
      <w:spacing w:before="11760" w:after="0" w:line="220" w:lineRule="exact"/>
      <w:ind w:left="-1418" w:right="-567"/>
    </w:pPr>
  </w:style>
  <w:style w:type="paragraph" w:customStyle="1" w:styleId="SAPLastPageCopyright">
    <w:name w:val="SAP_LastPage_Copyright"/>
    <w:basedOn w:val="SAPCopyrightShort"/>
    <w:locked/>
    <w:rsid w:val="003204ED"/>
  </w:style>
  <w:style w:type="paragraph" w:styleId="List">
    <w:name w:val="List"/>
    <w:basedOn w:val="Normal"/>
    <w:uiPriority w:val="99"/>
    <w:unhideWhenUsed/>
    <w:rsid w:val="003204ED"/>
    <w:pPr>
      <w:ind w:left="340" w:hanging="340"/>
      <w:contextualSpacing/>
    </w:pPr>
  </w:style>
  <w:style w:type="paragraph" w:styleId="List2">
    <w:name w:val="List 2"/>
    <w:basedOn w:val="Normal"/>
    <w:uiPriority w:val="99"/>
    <w:unhideWhenUsed/>
    <w:rsid w:val="003204ED"/>
    <w:pPr>
      <w:ind w:left="680" w:hanging="340"/>
      <w:contextualSpacing/>
    </w:pPr>
  </w:style>
  <w:style w:type="paragraph" w:styleId="List3">
    <w:name w:val="List 3"/>
    <w:basedOn w:val="Normal"/>
    <w:uiPriority w:val="99"/>
    <w:unhideWhenUsed/>
    <w:rsid w:val="003204ED"/>
    <w:pPr>
      <w:ind w:left="1020" w:hanging="340"/>
      <w:contextualSpacing/>
    </w:pPr>
  </w:style>
  <w:style w:type="paragraph" w:styleId="DocumentMap">
    <w:name w:val="Document Map"/>
    <w:basedOn w:val="Normal"/>
    <w:link w:val="DocumentMapChar"/>
    <w:uiPriority w:val="99"/>
    <w:semiHidden/>
    <w:unhideWhenUsed/>
    <w:rsid w:val="003204ED"/>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3204ED"/>
    <w:rPr>
      <w:rFonts w:ascii="Tahoma" w:eastAsia="MS Mincho" w:hAnsi="Tahoma"/>
      <w:color w:val="000000" w:themeColor="text1"/>
      <w:kern w:val="0"/>
      <w:sz w:val="16"/>
      <w:szCs w:val="16"/>
      <w:lang w:eastAsia="en-US"/>
    </w:rPr>
  </w:style>
  <w:style w:type="paragraph" w:styleId="NoSpacing">
    <w:name w:val="No Spacing"/>
    <w:link w:val="NoSpacingChar"/>
    <w:uiPriority w:val="1"/>
    <w:rsid w:val="003204ED"/>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3204ED"/>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3204ED"/>
    <w:rPr>
      <w:rFonts w:cs="Times New Roman"/>
      <w:i/>
      <w:iCs/>
    </w:rPr>
  </w:style>
  <w:style w:type="paragraph" w:styleId="Quote">
    <w:name w:val="Quote"/>
    <w:basedOn w:val="Normal"/>
    <w:next w:val="Normal"/>
    <w:link w:val="QuoteChar"/>
    <w:uiPriority w:val="29"/>
    <w:rsid w:val="003204ED"/>
    <w:rPr>
      <w:i/>
      <w:iCs/>
    </w:rPr>
  </w:style>
  <w:style w:type="character" w:customStyle="1" w:styleId="QuoteChar">
    <w:name w:val="Quote Char"/>
    <w:basedOn w:val="DefaultParagraphFont"/>
    <w:link w:val="Quote"/>
    <w:uiPriority w:val="29"/>
    <w:rsid w:val="003204ED"/>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3204ED"/>
    <w:rPr>
      <w:rFonts w:cs="Times New Roman"/>
      <w:smallCaps/>
      <w:color w:val="ED7D31" w:themeColor="accent2"/>
      <w:u w:val="single"/>
    </w:rPr>
  </w:style>
  <w:style w:type="paragraph" w:styleId="IntenseQuote">
    <w:name w:val="Intense Quote"/>
    <w:basedOn w:val="Normal"/>
    <w:next w:val="Normal"/>
    <w:link w:val="IntenseQuoteChar"/>
    <w:uiPriority w:val="30"/>
    <w:rsid w:val="003204ED"/>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3204ED"/>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3204ED"/>
    <w:rPr>
      <w:rFonts w:cs="Times New Roman"/>
      <w:b/>
      <w:bCs/>
      <w:smallCaps/>
      <w:color w:val="ED7D31" w:themeColor="accent2"/>
      <w:spacing w:val="5"/>
      <w:u w:val="single"/>
    </w:rPr>
  </w:style>
  <w:style w:type="character" w:styleId="IntenseEmphasis">
    <w:name w:val="Intense Emphasis"/>
    <w:basedOn w:val="DefaultParagraphFont"/>
    <w:uiPriority w:val="21"/>
    <w:rsid w:val="003204ED"/>
    <w:rPr>
      <w:rFonts w:cs="Times New Roman"/>
      <w:b/>
      <w:bCs/>
      <w:i/>
      <w:iCs/>
      <w:color w:val="4472C4" w:themeColor="accent1"/>
    </w:rPr>
  </w:style>
  <w:style w:type="paragraph" w:styleId="ListParagraph">
    <w:name w:val="List Paragraph"/>
    <w:basedOn w:val="Normal"/>
    <w:uiPriority w:val="34"/>
    <w:rsid w:val="003204ED"/>
    <w:pPr>
      <w:ind w:left="720"/>
      <w:contextualSpacing/>
    </w:pPr>
  </w:style>
  <w:style w:type="character" w:styleId="BookTitle">
    <w:name w:val="Book Title"/>
    <w:basedOn w:val="DefaultParagraphFont"/>
    <w:uiPriority w:val="33"/>
    <w:rsid w:val="003204ED"/>
    <w:rPr>
      <w:rFonts w:cs="Times New Roman"/>
      <w:b/>
      <w:bCs/>
      <w:smallCaps/>
      <w:spacing w:val="5"/>
    </w:rPr>
  </w:style>
  <w:style w:type="character" w:customStyle="1" w:styleId="SAPTextReference">
    <w:name w:val="SAP_TextReference"/>
    <w:basedOn w:val="SAPScreenElement"/>
    <w:uiPriority w:val="1"/>
    <w:qFormat/>
    <w:rsid w:val="003204ED"/>
    <w:rPr>
      <w:rFonts w:ascii="BentonSans Book Italic" w:hAnsi="BentonSans Book Italic" w:cs="Times New Roman"/>
      <w:color w:val="auto"/>
    </w:rPr>
  </w:style>
  <w:style w:type="character" w:customStyle="1" w:styleId="Superscript">
    <w:name w:val="Superscript"/>
    <w:basedOn w:val="DefaultParagraphFont"/>
    <w:uiPriority w:val="1"/>
    <w:rsid w:val="003204ED"/>
    <w:rPr>
      <w:rFonts w:cs="Times New Roman"/>
      <w:vertAlign w:val="superscript"/>
    </w:rPr>
  </w:style>
  <w:style w:type="character" w:customStyle="1" w:styleId="SAPGreenTextNotPrintedChar">
    <w:name w:val="SAP_GreenText_(NotPrinted) Char"/>
    <w:basedOn w:val="DefaultParagraphFont"/>
    <w:link w:val="SAPGreenTextNotPrinted"/>
    <w:rsid w:val="003204ED"/>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3204ED"/>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3204ED"/>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3204ED"/>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3204ED"/>
    <w:pPr>
      <w:spacing w:before="0" w:after="200" w:line="240" w:lineRule="auto"/>
    </w:pPr>
    <w:rPr>
      <w:i/>
      <w:iCs/>
      <w:color w:val="44546A" w:themeColor="text2"/>
      <w:szCs w:val="18"/>
    </w:rPr>
  </w:style>
  <w:style w:type="paragraph" w:customStyle="1" w:styleId="SAPXMLCodeblock">
    <w:name w:val="SAP_XML_Codeblock"/>
    <w:basedOn w:val="Normal"/>
    <w:qFormat/>
    <w:rsid w:val="003204ED"/>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eader" Target="header2.xml"/><Relationship Id="rId18" Type="http://schemas.openxmlformats.org/officeDocument/2006/relationships/hyperlink" Target="http://www.sap.com/copyright" TargetMode="Externa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8"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hyperlink" Target="#unique_7" TargetMode="Externa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0FEB34BE40E419FB27E4EBFCECB4537"/>
        <w:category>
          <w:name w:val="General"/>
          <w:gallery w:val="placeholder"/>
        </w:category>
        <w:types>
          <w:type w:val="bbPlcHdr"/>
        </w:types>
        <w:behaviors>
          <w:behavior w:val="content"/>
        </w:behaviors>
        <w:guid w:val="{5FCA95C4-D654-4E84-BE96-CF4E15D5BFDD}"/>
      </w:docPartPr>
      <w:docPartBody>
        <w:p w:rsidR="00F77016" w:rsidRDefault="00F77016" w:rsidP="00F77016">
          <w:pPr>
            <w:pStyle w:val="40FEB34BE40E419FB27E4EBFCECB4537"/>
          </w:pPr>
          <w:r>
            <w:t>Enter Scope Item Name</w:t>
          </w:r>
        </w:p>
      </w:docPartBody>
    </w:docPart>
    <w:docPart>
      <w:docPartPr>
        <w:name w:val="7F2C7874A80F4B209B9CD6F056F938AA"/>
        <w:category>
          <w:name w:val="General"/>
          <w:gallery w:val="placeholder"/>
        </w:category>
        <w:types>
          <w:type w:val="bbPlcHdr"/>
        </w:types>
        <w:behaviors>
          <w:behavior w:val="content"/>
        </w:behaviors>
        <w:guid w:val="{6ABCA5FE-683D-4F0E-8081-D7DBE16968C5}"/>
      </w:docPartPr>
      <w:docPartBody>
        <w:p w:rsidR="00F77016" w:rsidRDefault="00F77016" w:rsidP="00F77016">
          <w:pPr>
            <w:pStyle w:val="7F2C7874A80F4B209B9CD6F056F938AA"/>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016"/>
    <w:rsid w:val="00F77016"/>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CAA81510DD64D26B5DC08F6C60120A1">
    <w:name w:val="7CAA81510DD64D26B5DC08F6C60120A1"/>
    <w:rsid w:val="00F77016"/>
  </w:style>
  <w:style w:type="paragraph" w:customStyle="1" w:styleId="40FEB34BE40E419FB27E4EBFCECB4537">
    <w:name w:val="40FEB34BE40E419FB27E4EBFCECB4537"/>
    <w:rsid w:val="00F77016"/>
  </w:style>
  <w:style w:type="paragraph" w:customStyle="1" w:styleId="7F2C7874A80F4B209B9CD6F056F938AA">
    <w:name w:val="7F2C7874A80F4B209B9CD6F056F938AA"/>
    <w:rsid w:val="00F77016"/>
  </w:style>
  <w:style w:type="paragraph" w:customStyle="1" w:styleId="0E0F717E871D4172A54774B27BF79DA4">
    <w:name w:val="0E0F717E871D4172A54774B27BF79DA4"/>
    <w:rsid w:val="00F77016"/>
  </w:style>
  <w:style w:type="paragraph" w:customStyle="1" w:styleId="57E6C41831D049CA87C4E50F0A4DCC6E">
    <w:name w:val="57E6C41831D049CA87C4E50F0A4DCC6E"/>
    <w:rsid w:val="00F770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2411</Words>
  <Characters>13747</Characters>
  <Application>Microsoft Office Word</Application>
  <DocSecurity>4</DocSecurity>
  <Lines>114</Lines>
  <Paragraphs>32</Paragraphs>
  <ScaleCrop>false</ScaleCrop>
  <Company/>
  <LinksUpToDate>false</LinksUpToDate>
  <CharactersWithSpaces>16126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2024-09-05T15:06:00Z</dcterms:created>
  <dcterms:modified xsi:type="dcterms:W3CDTF">2024-09-05T15:06:00Z</dcterms:modified>
</cp:coreProperties>
</file>