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038A4" w14:paraId="673E9BDB" w14:textId="77777777" w:rsidTr="00F12CC9">
        <w:trPr>
          <w:trHeight w:val="636"/>
        </w:trPr>
        <w:tc>
          <w:tcPr>
            <w:tcW w:w="3227" w:type="dxa"/>
          </w:tcPr>
          <w:p w14:paraId="4984A7B3" w14:textId="77777777" w:rsidR="002038A4" w:rsidRPr="006A4D17" w:rsidRDefault="002038A4" w:rsidP="00F12CC9">
            <w:bookmarkStart w:id="0" w:name="unique_1"/>
            <w:bookmarkStart w:id="1" w:name="_Hlk107001998"/>
            <w:r w:rsidRPr="006A4D17">
              <w:rPr>
                <w:noProof/>
              </w:rPr>
              <w:drawing>
                <wp:anchor distT="0" distB="0" distL="114300" distR="114300" simplePos="0" relativeHeight="251659264" behindDoc="1" locked="0" layoutInCell="1" allowOverlap="1" wp14:anchorId="14B92C93" wp14:editId="1EEFC5A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015945B" w14:textId="3DE5958C" w:rsidR="002038A4" w:rsidRPr="00E540A2" w:rsidRDefault="002038A4" w:rsidP="002038A4">
            <w:pPr>
              <w:pStyle w:val="SAPCollateralType"/>
            </w:pPr>
            <w:r>
              <w:t>Test Script</w:t>
            </w:r>
          </w:p>
          <w:p w14:paraId="76E917AF" w14:textId="3C892417" w:rsidR="002038A4" w:rsidRPr="00CF3F1C" w:rsidRDefault="002038A4" w:rsidP="002038A4">
            <w:pPr>
              <w:pStyle w:val="SAPDocumentVersion"/>
            </w:pPr>
            <w:r>
              <w:t>SAP S/4HANA - 05-09-24</w:t>
            </w:r>
          </w:p>
        </w:tc>
      </w:tr>
      <w:tr w:rsidR="002038A4" w14:paraId="0C904FCF" w14:textId="77777777" w:rsidTr="00F12CC9">
        <w:trPr>
          <w:trHeight w:hRule="exact" w:val="1656"/>
        </w:trPr>
        <w:tc>
          <w:tcPr>
            <w:tcW w:w="3227" w:type="dxa"/>
          </w:tcPr>
          <w:p w14:paraId="67EE0BC7" w14:textId="77777777" w:rsidR="002038A4" w:rsidRPr="006A4D17" w:rsidRDefault="002038A4" w:rsidP="00F12CC9"/>
        </w:tc>
        <w:tc>
          <w:tcPr>
            <w:tcW w:w="11340" w:type="dxa"/>
          </w:tcPr>
          <w:p w14:paraId="61756B98" w14:textId="743A691C" w:rsidR="002038A4" w:rsidRDefault="002038A4" w:rsidP="002038A4">
            <w:pPr>
              <w:pStyle w:val="SAPMainTitle"/>
            </w:pPr>
            <w:bookmarkStart w:id="2" w:name="maintitle"/>
            <w:r>
              <w:t>Set Up Advanced Solution Bundle (6W9_DE)</w:t>
            </w:r>
            <w:bookmarkEnd w:id="2"/>
            <w:r w:rsidRPr="00585F3D">
              <w:t xml:space="preserve"> </w:t>
            </w:r>
          </w:p>
          <w:p w14:paraId="70AD7EA2" w14:textId="77777777" w:rsidR="002038A4" w:rsidRDefault="002038A4" w:rsidP="00F12CC9"/>
          <w:p w14:paraId="4ADFF394" w14:textId="77777777" w:rsidR="002038A4" w:rsidRPr="00585F3D" w:rsidRDefault="002038A4" w:rsidP="00F12CC9">
            <w:r w:rsidRPr="00DE3655">
              <w:rPr>
                <w:b/>
                <w:bCs/>
                <w:noProof/>
                <w:szCs w:val="28"/>
              </w:rPr>
              <w:drawing>
                <wp:anchor distT="0" distB="0" distL="114300" distR="114300" simplePos="0" relativeHeight="251660288" behindDoc="1" locked="0" layoutInCell="1" allowOverlap="1" wp14:anchorId="6F7DEDEE" wp14:editId="4D1DBCF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038A4" w14:paraId="14EDDFE0" w14:textId="77777777" w:rsidTr="00F12CC9">
        <w:trPr>
          <w:trHeight w:hRule="exact" w:val="481"/>
        </w:trPr>
        <w:tc>
          <w:tcPr>
            <w:tcW w:w="3227" w:type="dxa"/>
          </w:tcPr>
          <w:p w14:paraId="17525FEA" w14:textId="77777777" w:rsidR="002038A4" w:rsidRDefault="002038A4" w:rsidP="00F12CC9"/>
        </w:tc>
        <w:tc>
          <w:tcPr>
            <w:tcW w:w="11340" w:type="dxa"/>
          </w:tcPr>
          <w:p w14:paraId="4E3651D3" w14:textId="77777777" w:rsidR="002038A4" w:rsidRDefault="002038A4" w:rsidP="00F12CC9">
            <w:pPr>
              <w:pStyle w:val="SAPSecurityLevel"/>
              <w:jc w:val="left"/>
            </w:pPr>
            <w:r>
              <w:t>PUBLIC</w:t>
            </w:r>
          </w:p>
        </w:tc>
      </w:tr>
    </w:tbl>
    <w:p w14:paraId="04B24E26" w14:textId="77777777" w:rsidR="002038A4" w:rsidRPr="009B6859" w:rsidRDefault="002038A4" w:rsidP="00B75590">
      <w:pPr>
        <w:pStyle w:val="SAPKeyblockTitle"/>
      </w:pPr>
      <w:r w:rsidRPr="009B6859">
        <w:t>Table of Contents</w:t>
      </w:r>
      <w:r w:rsidRPr="00BE29C5">
        <w:rPr>
          <w:rFonts w:ascii="BentonSans Book" w:hAnsi="BentonSans Book"/>
          <w:noProof/>
          <w:color w:val="000000" w:themeColor="text1"/>
          <w:sz w:val="18"/>
        </w:rPr>
        <w:t xml:space="preserve"> </w:t>
      </w:r>
    </w:p>
    <w:p w14:paraId="107A5F50" w14:textId="401FF6BF" w:rsidR="002038A4" w:rsidRDefault="002038A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081" w:history="1">
        <w:r w:rsidRPr="007B0CF8">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Purpose</w:t>
        </w:r>
        <w:r>
          <w:rPr>
            <w:noProof/>
            <w:webHidden/>
          </w:rPr>
          <w:tab/>
        </w:r>
        <w:r>
          <w:rPr>
            <w:noProof/>
            <w:webHidden/>
          </w:rPr>
          <w:fldChar w:fldCharType="begin"/>
        </w:r>
        <w:r>
          <w:rPr>
            <w:noProof/>
            <w:webHidden/>
          </w:rPr>
          <w:instrText xml:space="preserve"> PAGEREF _Toc176429081 \h </w:instrText>
        </w:r>
        <w:r>
          <w:rPr>
            <w:noProof/>
            <w:webHidden/>
          </w:rPr>
        </w:r>
        <w:r>
          <w:rPr>
            <w:noProof/>
            <w:webHidden/>
          </w:rPr>
          <w:fldChar w:fldCharType="separate"/>
        </w:r>
        <w:r>
          <w:rPr>
            <w:noProof/>
            <w:webHidden/>
          </w:rPr>
          <w:t>2</w:t>
        </w:r>
        <w:r>
          <w:rPr>
            <w:noProof/>
            <w:webHidden/>
          </w:rPr>
          <w:fldChar w:fldCharType="end"/>
        </w:r>
      </w:hyperlink>
    </w:p>
    <w:p w14:paraId="41A73A5B" w14:textId="1DD2723C" w:rsidR="002038A4" w:rsidRDefault="002038A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082" w:history="1">
        <w:r w:rsidRPr="007B0CF8">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Prerequisites</w:t>
        </w:r>
        <w:r>
          <w:rPr>
            <w:noProof/>
            <w:webHidden/>
          </w:rPr>
          <w:tab/>
        </w:r>
        <w:r>
          <w:rPr>
            <w:noProof/>
            <w:webHidden/>
          </w:rPr>
          <w:fldChar w:fldCharType="begin"/>
        </w:r>
        <w:r>
          <w:rPr>
            <w:noProof/>
            <w:webHidden/>
          </w:rPr>
          <w:instrText xml:space="preserve"> PAGEREF _Toc176429082 \h </w:instrText>
        </w:r>
        <w:r>
          <w:rPr>
            <w:noProof/>
            <w:webHidden/>
          </w:rPr>
        </w:r>
        <w:r>
          <w:rPr>
            <w:noProof/>
            <w:webHidden/>
          </w:rPr>
          <w:fldChar w:fldCharType="separate"/>
        </w:r>
        <w:r>
          <w:rPr>
            <w:noProof/>
            <w:webHidden/>
          </w:rPr>
          <w:t>3</w:t>
        </w:r>
        <w:r>
          <w:rPr>
            <w:noProof/>
            <w:webHidden/>
          </w:rPr>
          <w:fldChar w:fldCharType="end"/>
        </w:r>
      </w:hyperlink>
    </w:p>
    <w:p w14:paraId="47769B09" w14:textId="0319A1C9" w:rsidR="002038A4" w:rsidRDefault="002038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83" w:history="1">
        <w:r w:rsidRPr="007B0CF8">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System Access</w:t>
        </w:r>
        <w:r>
          <w:rPr>
            <w:noProof/>
            <w:webHidden/>
          </w:rPr>
          <w:tab/>
        </w:r>
        <w:r>
          <w:rPr>
            <w:noProof/>
            <w:webHidden/>
          </w:rPr>
          <w:fldChar w:fldCharType="begin"/>
        </w:r>
        <w:r>
          <w:rPr>
            <w:noProof/>
            <w:webHidden/>
          </w:rPr>
          <w:instrText xml:space="preserve"> PAGEREF _Toc176429083 \h </w:instrText>
        </w:r>
        <w:r>
          <w:rPr>
            <w:noProof/>
            <w:webHidden/>
          </w:rPr>
        </w:r>
        <w:r>
          <w:rPr>
            <w:noProof/>
            <w:webHidden/>
          </w:rPr>
          <w:fldChar w:fldCharType="separate"/>
        </w:r>
        <w:r>
          <w:rPr>
            <w:noProof/>
            <w:webHidden/>
          </w:rPr>
          <w:t>3</w:t>
        </w:r>
        <w:r>
          <w:rPr>
            <w:noProof/>
            <w:webHidden/>
          </w:rPr>
          <w:fldChar w:fldCharType="end"/>
        </w:r>
      </w:hyperlink>
    </w:p>
    <w:p w14:paraId="2C268A47" w14:textId="4BC01060" w:rsidR="002038A4" w:rsidRDefault="002038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84" w:history="1">
        <w:r w:rsidRPr="007B0CF8">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Roles</w:t>
        </w:r>
        <w:r>
          <w:rPr>
            <w:noProof/>
            <w:webHidden/>
          </w:rPr>
          <w:tab/>
        </w:r>
        <w:r>
          <w:rPr>
            <w:noProof/>
            <w:webHidden/>
          </w:rPr>
          <w:fldChar w:fldCharType="begin"/>
        </w:r>
        <w:r>
          <w:rPr>
            <w:noProof/>
            <w:webHidden/>
          </w:rPr>
          <w:instrText xml:space="preserve"> PAGEREF _Toc176429084 \h </w:instrText>
        </w:r>
        <w:r>
          <w:rPr>
            <w:noProof/>
            <w:webHidden/>
          </w:rPr>
        </w:r>
        <w:r>
          <w:rPr>
            <w:noProof/>
            <w:webHidden/>
          </w:rPr>
          <w:fldChar w:fldCharType="separate"/>
        </w:r>
        <w:r>
          <w:rPr>
            <w:noProof/>
            <w:webHidden/>
          </w:rPr>
          <w:t>3</w:t>
        </w:r>
        <w:r>
          <w:rPr>
            <w:noProof/>
            <w:webHidden/>
          </w:rPr>
          <w:fldChar w:fldCharType="end"/>
        </w:r>
      </w:hyperlink>
    </w:p>
    <w:p w14:paraId="5D938FBF" w14:textId="354EF59B" w:rsidR="002038A4" w:rsidRDefault="002038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85" w:history="1">
        <w:r w:rsidRPr="007B0CF8">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Master Data, Organizational Data, and Other Data</w:t>
        </w:r>
        <w:r>
          <w:rPr>
            <w:noProof/>
            <w:webHidden/>
          </w:rPr>
          <w:tab/>
        </w:r>
        <w:r>
          <w:rPr>
            <w:noProof/>
            <w:webHidden/>
          </w:rPr>
          <w:fldChar w:fldCharType="begin"/>
        </w:r>
        <w:r>
          <w:rPr>
            <w:noProof/>
            <w:webHidden/>
          </w:rPr>
          <w:instrText xml:space="preserve"> PAGEREF _Toc176429085 \h </w:instrText>
        </w:r>
        <w:r>
          <w:rPr>
            <w:noProof/>
            <w:webHidden/>
          </w:rPr>
        </w:r>
        <w:r>
          <w:rPr>
            <w:noProof/>
            <w:webHidden/>
          </w:rPr>
          <w:fldChar w:fldCharType="separate"/>
        </w:r>
        <w:r>
          <w:rPr>
            <w:noProof/>
            <w:webHidden/>
          </w:rPr>
          <w:t>3</w:t>
        </w:r>
        <w:r>
          <w:rPr>
            <w:noProof/>
            <w:webHidden/>
          </w:rPr>
          <w:fldChar w:fldCharType="end"/>
        </w:r>
      </w:hyperlink>
    </w:p>
    <w:p w14:paraId="00FE76F2" w14:textId="421F2ED3" w:rsidR="002038A4" w:rsidRDefault="002038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86" w:history="1">
        <w:r w:rsidRPr="007B0CF8">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Additional Manual Configuration</w:t>
        </w:r>
        <w:r>
          <w:rPr>
            <w:noProof/>
            <w:webHidden/>
          </w:rPr>
          <w:tab/>
        </w:r>
        <w:r>
          <w:rPr>
            <w:noProof/>
            <w:webHidden/>
          </w:rPr>
          <w:fldChar w:fldCharType="begin"/>
        </w:r>
        <w:r>
          <w:rPr>
            <w:noProof/>
            <w:webHidden/>
          </w:rPr>
          <w:instrText xml:space="preserve"> PAGEREF _Toc176429086 \h </w:instrText>
        </w:r>
        <w:r>
          <w:rPr>
            <w:noProof/>
            <w:webHidden/>
          </w:rPr>
        </w:r>
        <w:r>
          <w:rPr>
            <w:noProof/>
            <w:webHidden/>
          </w:rPr>
          <w:fldChar w:fldCharType="separate"/>
        </w:r>
        <w:r>
          <w:rPr>
            <w:noProof/>
            <w:webHidden/>
          </w:rPr>
          <w:t>5</w:t>
        </w:r>
        <w:r>
          <w:rPr>
            <w:noProof/>
            <w:webHidden/>
          </w:rPr>
          <w:fldChar w:fldCharType="end"/>
        </w:r>
      </w:hyperlink>
    </w:p>
    <w:p w14:paraId="3D25CC40" w14:textId="5321451F" w:rsidR="002038A4" w:rsidRDefault="002038A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087" w:history="1">
        <w:r w:rsidRPr="007B0CF8">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Overview Table</w:t>
        </w:r>
        <w:r>
          <w:rPr>
            <w:noProof/>
            <w:webHidden/>
          </w:rPr>
          <w:tab/>
        </w:r>
        <w:r>
          <w:rPr>
            <w:noProof/>
            <w:webHidden/>
          </w:rPr>
          <w:fldChar w:fldCharType="begin"/>
        </w:r>
        <w:r>
          <w:rPr>
            <w:noProof/>
            <w:webHidden/>
          </w:rPr>
          <w:instrText xml:space="preserve"> PAGEREF _Toc176429087 \h </w:instrText>
        </w:r>
        <w:r>
          <w:rPr>
            <w:noProof/>
            <w:webHidden/>
          </w:rPr>
        </w:r>
        <w:r>
          <w:rPr>
            <w:noProof/>
            <w:webHidden/>
          </w:rPr>
          <w:fldChar w:fldCharType="separate"/>
        </w:r>
        <w:r>
          <w:rPr>
            <w:noProof/>
            <w:webHidden/>
          </w:rPr>
          <w:t>6</w:t>
        </w:r>
        <w:r>
          <w:rPr>
            <w:noProof/>
            <w:webHidden/>
          </w:rPr>
          <w:fldChar w:fldCharType="end"/>
        </w:r>
      </w:hyperlink>
    </w:p>
    <w:p w14:paraId="6E197EC7" w14:textId="593388AB" w:rsidR="002038A4" w:rsidRDefault="002038A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088" w:history="1">
        <w:r w:rsidRPr="007B0CF8">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Test Procedures</w:t>
        </w:r>
        <w:r>
          <w:rPr>
            <w:noProof/>
            <w:webHidden/>
          </w:rPr>
          <w:tab/>
        </w:r>
        <w:r>
          <w:rPr>
            <w:noProof/>
            <w:webHidden/>
          </w:rPr>
          <w:fldChar w:fldCharType="begin"/>
        </w:r>
        <w:r>
          <w:rPr>
            <w:noProof/>
            <w:webHidden/>
          </w:rPr>
          <w:instrText xml:space="preserve"> PAGEREF _Toc176429088 \h </w:instrText>
        </w:r>
        <w:r>
          <w:rPr>
            <w:noProof/>
            <w:webHidden/>
          </w:rPr>
        </w:r>
        <w:r>
          <w:rPr>
            <w:noProof/>
            <w:webHidden/>
          </w:rPr>
          <w:fldChar w:fldCharType="separate"/>
        </w:r>
        <w:r>
          <w:rPr>
            <w:noProof/>
            <w:webHidden/>
          </w:rPr>
          <w:t>7</w:t>
        </w:r>
        <w:r>
          <w:rPr>
            <w:noProof/>
            <w:webHidden/>
          </w:rPr>
          <w:fldChar w:fldCharType="end"/>
        </w:r>
      </w:hyperlink>
    </w:p>
    <w:p w14:paraId="63218131" w14:textId="3C9799AD" w:rsidR="002038A4" w:rsidRDefault="002038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89" w:history="1">
        <w:r w:rsidRPr="007B0CF8">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Create Solution Bundle</w:t>
        </w:r>
        <w:r>
          <w:rPr>
            <w:noProof/>
            <w:webHidden/>
          </w:rPr>
          <w:tab/>
        </w:r>
        <w:r>
          <w:rPr>
            <w:noProof/>
            <w:webHidden/>
          </w:rPr>
          <w:fldChar w:fldCharType="begin"/>
        </w:r>
        <w:r>
          <w:rPr>
            <w:noProof/>
            <w:webHidden/>
          </w:rPr>
          <w:instrText xml:space="preserve"> PAGEREF _Toc176429089 \h </w:instrText>
        </w:r>
        <w:r>
          <w:rPr>
            <w:noProof/>
            <w:webHidden/>
          </w:rPr>
        </w:r>
        <w:r>
          <w:rPr>
            <w:noProof/>
            <w:webHidden/>
          </w:rPr>
          <w:fldChar w:fldCharType="separate"/>
        </w:r>
        <w:r>
          <w:rPr>
            <w:noProof/>
            <w:webHidden/>
          </w:rPr>
          <w:t>7</w:t>
        </w:r>
        <w:r>
          <w:rPr>
            <w:noProof/>
            <w:webHidden/>
          </w:rPr>
          <w:fldChar w:fldCharType="end"/>
        </w:r>
      </w:hyperlink>
    </w:p>
    <w:p w14:paraId="17661A08" w14:textId="5E165232" w:rsidR="002038A4" w:rsidRDefault="002038A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090" w:history="1">
        <w:r w:rsidRPr="007B0CF8">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B0CF8">
          <w:rPr>
            <w:rStyle w:val="Hyperlink"/>
            <w:noProof/>
          </w:rPr>
          <w:t>Generate Solution Bundle</w:t>
        </w:r>
        <w:r>
          <w:rPr>
            <w:noProof/>
            <w:webHidden/>
          </w:rPr>
          <w:tab/>
        </w:r>
        <w:r>
          <w:rPr>
            <w:noProof/>
            <w:webHidden/>
          </w:rPr>
          <w:fldChar w:fldCharType="begin"/>
        </w:r>
        <w:r>
          <w:rPr>
            <w:noProof/>
            <w:webHidden/>
          </w:rPr>
          <w:instrText xml:space="preserve"> PAGEREF _Toc176429090 \h </w:instrText>
        </w:r>
        <w:r>
          <w:rPr>
            <w:noProof/>
            <w:webHidden/>
          </w:rPr>
        </w:r>
        <w:r>
          <w:rPr>
            <w:noProof/>
            <w:webHidden/>
          </w:rPr>
          <w:fldChar w:fldCharType="separate"/>
        </w:r>
        <w:r>
          <w:rPr>
            <w:noProof/>
            <w:webHidden/>
          </w:rPr>
          <w:t>10</w:t>
        </w:r>
        <w:r>
          <w:rPr>
            <w:noProof/>
            <w:webHidden/>
          </w:rPr>
          <w:fldChar w:fldCharType="end"/>
        </w:r>
      </w:hyperlink>
    </w:p>
    <w:p w14:paraId="5441BD9D" w14:textId="43016798" w:rsidR="002038A4" w:rsidRPr="00FE477D" w:rsidRDefault="002038A4" w:rsidP="00B75590">
      <w:r>
        <w:fldChar w:fldCharType="end"/>
      </w:r>
    </w:p>
    <w:p w14:paraId="791424C5" w14:textId="77777777" w:rsidR="002038A4" w:rsidRDefault="002038A4" w:rsidP="00B75590"/>
    <w:bookmarkEnd w:id="1"/>
    <w:p w14:paraId="14D3999F" w14:textId="77777777" w:rsidR="002038A4" w:rsidRDefault="002038A4"/>
    <w:p w14:paraId="5116B8A8" w14:textId="77777777" w:rsidR="00AE677B" w:rsidRDefault="002038A4">
      <w:pPr>
        <w:pStyle w:val="Heading1"/>
      </w:pPr>
      <w:bookmarkStart w:id="3" w:name="_Toc176429081"/>
      <w:r>
        <w:lastRenderedPageBreak/>
        <w:t>Purpose</w:t>
      </w:r>
      <w:bookmarkEnd w:id="0"/>
      <w:bookmarkEnd w:id="3"/>
    </w:p>
    <w:p w14:paraId="2788E2FF" w14:textId="77777777" w:rsidR="002038A4" w:rsidRDefault="002038A4">
      <w:pPr>
        <w:pStyle w:val="SAPKeyblockTitle"/>
      </w:pPr>
      <w:r>
        <w:t>Overview</w:t>
      </w:r>
    </w:p>
    <w:p w14:paraId="53E1751E" w14:textId="393B0057" w:rsidR="00AE677B" w:rsidRDefault="002038A4">
      <w:r>
        <w:t xml:space="preserve">Solution Business, XaaS and Paas requires the combination of products of different types, such as subscriptions with services or subscription with equipment. When these products in a bundle are </w:t>
      </w:r>
      <w:r>
        <w:t>configurable products and depend on each other, implementing them as a multi-level configurable product is the most effective and efficient solution. Advanced Solution Bundling provides easy modeling of bundles and integration into multiple sales documents.</w:t>
      </w:r>
    </w:p>
    <w:p w14:paraId="0B56E641" w14:textId="77777777" w:rsidR="00AE677B" w:rsidRDefault="002038A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FCC03BD" w14:textId="77777777" w:rsidR="00AE677B" w:rsidRDefault="00AE677B"/>
    <w:tbl>
      <w:tblPr>
        <w:tblW w:w="4975" w:type="pct"/>
        <w:tblCellMar>
          <w:left w:w="10" w:type="dxa"/>
          <w:right w:w="10" w:type="dxa"/>
        </w:tblCellMar>
        <w:tblLook w:val="0000" w:firstRow="0" w:lastRow="0" w:firstColumn="0" w:lastColumn="0" w:noHBand="0" w:noVBand="0"/>
      </w:tblPr>
      <w:tblGrid>
        <w:gridCol w:w="14185"/>
      </w:tblGrid>
      <w:tr w:rsidR="00AE677B" w14:paraId="628A762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B81F02" w14:textId="77777777" w:rsidR="00AE677B" w:rsidRDefault="002038A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4E39BB1" w14:textId="77777777" w:rsidR="00AE677B" w:rsidRDefault="002038A4">
      <w:pPr>
        <w:pStyle w:val="Heading1"/>
      </w:pPr>
      <w:bookmarkStart w:id="4" w:name="unique_2"/>
      <w:bookmarkStart w:id="5" w:name="_Toc176429082"/>
      <w:r>
        <w:lastRenderedPageBreak/>
        <w:t>Prerequisites</w:t>
      </w:r>
      <w:bookmarkEnd w:id="4"/>
      <w:bookmarkEnd w:id="5"/>
    </w:p>
    <w:p w14:paraId="5AD8DA39" w14:textId="77777777" w:rsidR="00AE677B" w:rsidRDefault="002038A4">
      <w:pPr>
        <w:pStyle w:val="Heading2"/>
      </w:pPr>
      <w:bookmarkStart w:id="6" w:name="unique_3"/>
      <w:bookmarkStart w:id="7" w:name="_Toc176429083"/>
      <w:r>
        <w:t>System Access</w:t>
      </w:r>
      <w:bookmarkEnd w:id="6"/>
      <w:bookmarkEnd w:id="7"/>
    </w:p>
    <w:tbl>
      <w:tblPr>
        <w:tblStyle w:val="SAPStandardTable"/>
        <w:tblW w:w="5000" w:type="pct"/>
        <w:tblInd w:w="3" w:type="dxa"/>
        <w:tblLook w:val="0620" w:firstRow="1" w:lastRow="0" w:firstColumn="0" w:lastColumn="0" w:noHBand="1" w:noVBand="1"/>
      </w:tblPr>
      <w:tblGrid>
        <w:gridCol w:w="1930"/>
        <w:gridCol w:w="12374"/>
      </w:tblGrid>
      <w:tr w:rsidR="00AE677B" w:rsidRPr="002038A4" w14:paraId="34DDBFAD" w14:textId="77777777" w:rsidTr="002038A4">
        <w:trPr>
          <w:cnfStyle w:val="100000000000" w:firstRow="1" w:lastRow="0" w:firstColumn="0" w:lastColumn="0" w:oddVBand="0" w:evenVBand="0" w:oddHBand="0" w:evenHBand="0" w:firstRowFirstColumn="0" w:firstRowLastColumn="0" w:lastRowFirstColumn="0" w:lastRowLastColumn="0"/>
        </w:trPr>
        <w:tc>
          <w:tcPr>
            <w:tcW w:w="0" w:type="auto"/>
          </w:tcPr>
          <w:p w14:paraId="4C389F89" w14:textId="77777777" w:rsidR="00AE677B" w:rsidRPr="002038A4" w:rsidRDefault="002038A4">
            <w:pPr>
              <w:pStyle w:val="SAPTableHeader"/>
              <w:rPr>
                <w:sz w:val="16"/>
              </w:rPr>
            </w:pPr>
            <w:r w:rsidRPr="002038A4">
              <w:rPr>
                <w:sz w:val="16"/>
              </w:rPr>
              <w:t>System</w:t>
            </w:r>
          </w:p>
        </w:tc>
        <w:tc>
          <w:tcPr>
            <w:tcW w:w="0" w:type="auto"/>
          </w:tcPr>
          <w:p w14:paraId="334D3B03" w14:textId="77777777" w:rsidR="00AE677B" w:rsidRPr="002038A4" w:rsidRDefault="002038A4">
            <w:pPr>
              <w:pStyle w:val="SAPTableHeader"/>
              <w:rPr>
                <w:sz w:val="16"/>
              </w:rPr>
            </w:pPr>
            <w:r w:rsidRPr="002038A4">
              <w:rPr>
                <w:sz w:val="16"/>
              </w:rPr>
              <w:t>Details</w:t>
            </w:r>
          </w:p>
        </w:tc>
      </w:tr>
      <w:tr w:rsidR="00AE677B" w:rsidRPr="002038A4" w14:paraId="4B658163" w14:textId="77777777" w:rsidTr="002038A4">
        <w:tc>
          <w:tcPr>
            <w:tcW w:w="0" w:type="auto"/>
          </w:tcPr>
          <w:p w14:paraId="3A0F24AB" w14:textId="77777777" w:rsidR="00AE677B" w:rsidRPr="002038A4" w:rsidRDefault="002038A4">
            <w:pPr>
              <w:rPr>
                <w:sz w:val="16"/>
              </w:rPr>
            </w:pPr>
            <w:r w:rsidRPr="002038A4">
              <w:rPr>
                <w:sz w:val="16"/>
              </w:rPr>
              <w:t>System</w:t>
            </w:r>
          </w:p>
        </w:tc>
        <w:tc>
          <w:tcPr>
            <w:tcW w:w="0" w:type="auto"/>
          </w:tcPr>
          <w:p w14:paraId="71FE7F45" w14:textId="77777777" w:rsidR="00AE677B" w:rsidRPr="002038A4" w:rsidRDefault="002038A4">
            <w:pPr>
              <w:rPr>
                <w:sz w:val="16"/>
              </w:rPr>
            </w:pPr>
            <w:r w:rsidRPr="002038A4">
              <w:rPr>
                <w:sz w:val="16"/>
              </w:rPr>
              <w:t xml:space="preserve">Accessible via SAP Fiori launchpad. Your system administrator provides you with the URL to </w:t>
            </w:r>
            <w:r w:rsidRPr="002038A4">
              <w:rPr>
                <w:sz w:val="16"/>
              </w:rPr>
              <w:t>access the various apps assigned to your role.</w:t>
            </w:r>
          </w:p>
        </w:tc>
      </w:tr>
      <w:tr w:rsidR="00AE677B" w:rsidRPr="002038A4" w14:paraId="3B36359B" w14:textId="77777777" w:rsidTr="002038A4">
        <w:tc>
          <w:tcPr>
            <w:tcW w:w="0" w:type="auto"/>
          </w:tcPr>
          <w:p w14:paraId="10218E9B" w14:textId="77777777" w:rsidR="00AE677B" w:rsidRPr="002038A4" w:rsidRDefault="002038A4">
            <w:pPr>
              <w:rPr>
                <w:sz w:val="16"/>
              </w:rPr>
            </w:pPr>
            <w:r w:rsidRPr="002038A4">
              <w:rPr>
                <w:sz w:val="16"/>
              </w:rPr>
              <w:t>SAP Advanced Solution Bundling</w:t>
            </w:r>
          </w:p>
        </w:tc>
        <w:tc>
          <w:tcPr>
            <w:tcW w:w="0" w:type="auto"/>
          </w:tcPr>
          <w:p w14:paraId="46A1D00A" w14:textId="77777777" w:rsidR="002038A4" w:rsidRPr="002038A4" w:rsidRDefault="002038A4">
            <w:pPr>
              <w:rPr>
                <w:sz w:val="16"/>
              </w:rPr>
            </w:pPr>
            <w:r w:rsidRPr="002038A4">
              <w:rPr>
                <w:sz w:val="16"/>
              </w:rPr>
              <w:t>Your system administrator will provide you the URL of the SAP Advanced Solution Bundling.</w:t>
            </w:r>
          </w:p>
          <w:p w14:paraId="61C77090" w14:textId="49791EDD" w:rsidR="00AE677B" w:rsidRPr="002038A4" w:rsidRDefault="002038A4">
            <w:pPr>
              <w:rPr>
                <w:sz w:val="16"/>
              </w:rPr>
            </w:pPr>
            <w:r w:rsidRPr="002038A4">
              <w:rPr>
                <w:sz w:val="16"/>
              </w:rPr>
              <w:t>For more information on SAP Advanced Solution Bundling, search for SAP Advanced Solution Bundling. Choose Administration Guide for SAP Advanced Solution Bundling, under the Administration section on the SAP Help Portal.</w:t>
            </w:r>
          </w:p>
        </w:tc>
      </w:tr>
    </w:tbl>
    <w:p w14:paraId="29B3475D" w14:textId="77777777" w:rsidR="00AE677B" w:rsidRDefault="002038A4">
      <w:pPr>
        <w:pStyle w:val="Heading2"/>
      </w:pPr>
      <w:bookmarkStart w:id="8" w:name="unique_4"/>
      <w:bookmarkStart w:id="9" w:name="_Toc176429084"/>
      <w:r>
        <w:t>Roles</w:t>
      </w:r>
      <w:bookmarkEnd w:id="8"/>
      <w:bookmarkEnd w:id="9"/>
    </w:p>
    <w:p w14:paraId="5DC57C45" w14:textId="77777777" w:rsidR="00AE677B" w:rsidRDefault="002038A4">
      <w:pPr>
        <w:pStyle w:val="SAPKeyblockTitle"/>
      </w:pPr>
      <w:r>
        <w:t>Required Roles or Role Collection for SAP Advanced Solution Bundling application users</w:t>
      </w:r>
    </w:p>
    <w:p w14:paraId="7C3D59D3" w14:textId="0F01EDBF" w:rsidR="00AE677B" w:rsidRDefault="002038A4">
      <w:pPr>
        <w:pStyle w:val="listpara1"/>
        <w:numPr>
          <w:ilvl w:val="0"/>
          <w:numId w:val="5"/>
        </w:numPr>
      </w:pPr>
      <w:r>
        <w:t xml:space="preserve">Open </w:t>
      </w:r>
      <w:hyperlink r:id="rId9" w:history="1">
        <w:r>
          <w:rPr>
            <w:rStyle w:val="underline"/>
          </w:rPr>
          <w:t>https://help.sap.com</w:t>
        </w:r>
      </w:hyperlink>
    </w:p>
    <w:p w14:paraId="58ABF008" w14:textId="77777777" w:rsidR="00AE677B" w:rsidRDefault="002038A4">
      <w:pPr>
        <w:pStyle w:val="listpara1"/>
        <w:numPr>
          <w:ilvl w:val="0"/>
          <w:numId w:val="2"/>
        </w:numPr>
      </w:pPr>
      <w:r>
        <w:t xml:space="preserve">Search for </w:t>
      </w:r>
      <w:r>
        <w:rPr>
          <w:rStyle w:val="SAPScreenElement"/>
        </w:rPr>
        <w:t>SAP Advanced Solution Bundling</w:t>
      </w:r>
      <w:r>
        <w:t xml:space="preserve"> in the search box and choose</w:t>
      </w:r>
      <w:r>
        <w:rPr>
          <w:rStyle w:val="SAPScreenElement"/>
        </w:rPr>
        <w:t xml:space="preserve"> SAP Advanced Solution Bundling</w:t>
      </w:r>
      <w:r>
        <w:t>, under the</w:t>
      </w:r>
      <w:r>
        <w:rPr>
          <w:rStyle w:val="SAPScreenElement"/>
        </w:rPr>
        <w:t xml:space="preserve"> Suggested Products</w:t>
      </w:r>
      <w:r>
        <w:t xml:space="preserve"> section.</w:t>
      </w:r>
    </w:p>
    <w:p w14:paraId="572450D3" w14:textId="77777777" w:rsidR="00AE677B" w:rsidRDefault="002038A4">
      <w:pPr>
        <w:pStyle w:val="listpara1"/>
        <w:numPr>
          <w:ilvl w:val="0"/>
          <w:numId w:val="2"/>
        </w:numPr>
      </w:pPr>
      <w:r>
        <w:t xml:space="preserve">In the </w:t>
      </w:r>
      <w:r>
        <w:rPr>
          <w:rStyle w:val="SAPScreenElement"/>
        </w:rPr>
        <w:t>Administration</w:t>
      </w:r>
      <w:r>
        <w:t xml:space="preserve"> section, choose </w:t>
      </w:r>
      <w:r>
        <w:rPr>
          <w:rStyle w:val="SAPScreenElement"/>
        </w:rPr>
        <w:t>Administration Guide for SAP Advanced Solution Bundling</w:t>
      </w:r>
      <w:r>
        <w:t>.</w:t>
      </w:r>
    </w:p>
    <w:p w14:paraId="273D9A67" w14:textId="77777777" w:rsidR="00AE677B" w:rsidRDefault="002038A4">
      <w:pPr>
        <w:pStyle w:val="listpara1"/>
        <w:numPr>
          <w:ilvl w:val="0"/>
          <w:numId w:val="2"/>
        </w:numPr>
      </w:pPr>
      <w:r>
        <w:t xml:space="preserve">Check the </w:t>
      </w:r>
      <w:r>
        <w:rPr>
          <w:rStyle w:val="italic"/>
        </w:rPr>
        <w:t>Roles and Authorizations</w:t>
      </w:r>
      <w:r>
        <w:t xml:space="preserve"> chapter under the </w:t>
      </w:r>
      <w:r>
        <w:rPr>
          <w:rStyle w:val="italic"/>
        </w:rPr>
        <w:t>User Management</w:t>
      </w:r>
      <w:r>
        <w:t xml:space="preserve"> section.</w:t>
      </w:r>
    </w:p>
    <w:tbl>
      <w:tblPr>
        <w:tblW w:w="4975" w:type="pct"/>
        <w:tblInd w:w="283" w:type="dxa"/>
        <w:tblCellMar>
          <w:left w:w="10" w:type="dxa"/>
          <w:right w:w="10" w:type="dxa"/>
        </w:tblCellMar>
        <w:tblLook w:val="0000" w:firstRow="0" w:lastRow="0" w:firstColumn="0" w:lastColumn="0" w:noHBand="0" w:noVBand="0"/>
      </w:tblPr>
      <w:tblGrid>
        <w:gridCol w:w="14185"/>
      </w:tblGrid>
      <w:tr w:rsidR="00AE677B" w14:paraId="52A899A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591C8A" w14:textId="77777777" w:rsidR="00AE677B" w:rsidRDefault="002038A4">
            <w:pPr>
              <w:pStyle w:val="listpara1"/>
            </w:pPr>
            <w:r>
              <w:rPr>
                <w:rStyle w:val="SAPEmphasis"/>
              </w:rPr>
              <w:t xml:space="preserve">Example </w:t>
            </w:r>
            <w:r>
              <w:t xml:space="preserve">Assign the </w:t>
            </w:r>
            <w:r>
              <w:rPr>
                <w:rStyle w:val="SAPScreenElement"/>
              </w:rPr>
              <w:t>Bundle Modeler</w:t>
            </w:r>
            <w:r>
              <w:t xml:space="preserve"> role collection to the bundle modeler user.</w:t>
            </w:r>
          </w:p>
        </w:tc>
      </w:tr>
    </w:tbl>
    <w:p w14:paraId="291C3686" w14:textId="77777777" w:rsidR="00AE677B" w:rsidRDefault="002038A4">
      <w:pPr>
        <w:pStyle w:val="Heading2"/>
      </w:pPr>
      <w:bookmarkStart w:id="10" w:name="unique_5"/>
      <w:bookmarkStart w:id="11" w:name="_Toc176429085"/>
      <w:r>
        <w:t>Master Data, Organizational Data, and Other Data</w:t>
      </w:r>
      <w:bookmarkEnd w:id="10"/>
      <w:bookmarkEnd w:id="11"/>
    </w:p>
    <w:p w14:paraId="3A648C38" w14:textId="77777777" w:rsidR="00AE677B" w:rsidRDefault="002038A4">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3E641C82" w14:textId="77777777" w:rsidR="00AE677B" w:rsidRDefault="002038A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864"/>
        <w:gridCol w:w="1936"/>
        <w:gridCol w:w="3452"/>
        <w:gridCol w:w="8052"/>
      </w:tblGrid>
      <w:tr w:rsidR="00AE677B" w:rsidRPr="002038A4" w14:paraId="2296D0C5" w14:textId="77777777" w:rsidTr="002038A4">
        <w:trPr>
          <w:cnfStyle w:val="100000000000" w:firstRow="1" w:lastRow="0" w:firstColumn="0" w:lastColumn="0" w:oddVBand="0" w:evenVBand="0" w:oddHBand="0" w:evenHBand="0" w:firstRowFirstColumn="0" w:firstRowLastColumn="0" w:lastRowFirstColumn="0" w:lastRowLastColumn="0"/>
        </w:trPr>
        <w:tc>
          <w:tcPr>
            <w:tcW w:w="0" w:type="auto"/>
          </w:tcPr>
          <w:p w14:paraId="21A66ABD" w14:textId="77777777" w:rsidR="00AE677B" w:rsidRPr="002038A4" w:rsidRDefault="002038A4">
            <w:pPr>
              <w:pStyle w:val="SAPTableHeader"/>
              <w:rPr>
                <w:sz w:val="16"/>
              </w:rPr>
            </w:pPr>
            <w:r w:rsidRPr="002038A4">
              <w:rPr>
                <w:sz w:val="16"/>
              </w:rPr>
              <w:t>Data</w:t>
            </w:r>
          </w:p>
        </w:tc>
        <w:tc>
          <w:tcPr>
            <w:tcW w:w="0" w:type="auto"/>
          </w:tcPr>
          <w:p w14:paraId="0859A164" w14:textId="77777777" w:rsidR="00AE677B" w:rsidRPr="002038A4" w:rsidRDefault="002038A4">
            <w:pPr>
              <w:pStyle w:val="SAPTableHeader"/>
              <w:rPr>
                <w:sz w:val="16"/>
              </w:rPr>
            </w:pPr>
            <w:r w:rsidRPr="002038A4">
              <w:rPr>
                <w:sz w:val="16"/>
              </w:rPr>
              <w:t>Sample Value</w:t>
            </w:r>
          </w:p>
        </w:tc>
        <w:tc>
          <w:tcPr>
            <w:tcW w:w="0" w:type="auto"/>
          </w:tcPr>
          <w:p w14:paraId="71912CCD" w14:textId="77777777" w:rsidR="00AE677B" w:rsidRPr="002038A4" w:rsidRDefault="002038A4">
            <w:pPr>
              <w:pStyle w:val="SAPTableHeader"/>
              <w:rPr>
                <w:sz w:val="16"/>
              </w:rPr>
            </w:pPr>
            <w:r w:rsidRPr="002038A4">
              <w:rPr>
                <w:sz w:val="16"/>
              </w:rPr>
              <w:t>Details</w:t>
            </w:r>
          </w:p>
        </w:tc>
        <w:tc>
          <w:tcPr>
            <w:tcW w:w="0" w:type="auto"/>
          </w:tcPr>
          <w:p w14:paraId="6970AC81" w14:textId="77777777" w:rsidR="00AE677B" w:rsidRPr="002038A4" w:rsidRDefault="002038A4">
            <w:pPr>
              <w:pStyle w:val="SAPTableHeader"/>
              <w:rPr>
                <w:sz w:val="16"/>
              </w:rPr>
            </w:pPr>
            <w:r w:rsidRPr="002038A4">
              <w:rPr>
                <w:sz w:val="16"/>
              </w:rPr>
              <w:t>Comments</w:t>
            </w:r>
          </w:p>
        </w:tc>
      </w:tr>
      <w:tr w:rsidR="00AE677B" w:rsidRPr="002038A4" w14:paraId="6D78F21D" w14:textId="77777777" w:rsidTr="002038A4">
        <w:tc>
          <w:tcPr>
            <w:tcW w:w="0" w:type="auto"/>
          </w:tcPr>
          <w:p w14:paraId="0ED3CB5E" w14:textId="77777777" w:rsidR="00AE677B" w:rsidRPr="002038A4" w:rsidRDefault="002038A4">
            <w:pPr>
              <w:rPr>
                <w:sz w:val="16"/>
              </w:rPr>
            </w:pPr>
            <w:r w:rsidRPr="002038A4">
              <w:rPr>
                <w:sz w:val="16"/>
              </w:rPr>
              <w:t>Material</w:t>
            </w:r>
          </w:p>
        </w:tc>
        <w:tc>
          <w:tcPr>
            <w:tcW w:w="0" w:type="auto"/>
          </w:tcPr>
          <w:p w14:paraId="6E2D98A8" w14:textId="77777777" w:rsidR="00AE677B" w:rsidRPr="002038A4" w:rsidRDefault="002038A4">
            <w:pPr>
              <w:rPr>
                <w:sz w:val="16"/>
              </w:rPr>
            </w:pPr>
            <w:r w:rsidRPr="002038A4">
              <w:rPr>
                <w:sz w:val="16"/>
              </w:rPr>
              <w:t>CAR-WASH_CONF</w:t>
            </w:r>
          </w:p>
        </w:tc>
        <w:tc>
          <w:tcPr>
            <w:tcW w:w="0" w:type="auto"/>
          </w:tcPr>
          <w:p w14:paraId="6646581E" w14:textId="77777777" w:rsidR="00AE677B" w:rsidRPr="002038A4" w:rsidRDefault="002038A4">
            <w:pPr>
              <w:rPr>
                <w:sz w:val="16"/>
              </w:rPr>
            </w:pPr>
            <w:r w:rsidRPr="002038A4">
              <w:rPr>
                <w:sz w:val="16"/>
              </w:rPr>
              <w:t>Car Wash Configurable</w:t>
            </w:r>
          </w:p>
        </w:tc>
        <w:tc>
          <w:tcPr>
            <w:tcW w:w="0" w:type="auto"/>
          </w:tcPr>
          <w:p w14:paraId="33AF771A" w14:textId="77777777" w:rsidR="00AE677B" w:rsidRPr="002038A4" w:rsidRDefault="002038A4">
            <w:pPr>
              <w:rPr>
                <w:sz w:val="16"/>
              </w:rPr>
            </w:pPr>
            <w:r w:rsidRPr="002038A4">
              <w:rPr>
                <w:sz w:val="16"/>
              </w:rPr>
              <w:t>Only use if you have activated 6GS-Service Management with Advanced Variant Configuration</w:t>
            </w:r>
          </w:p>
        </w:tc>
      </w:tr>
      <w:tr w:rsidR="00AE677B" w:rsidRPr="002038A4" w14:paraId="648919FC" w14:textId="77777777" w:rsidTr="002038A4">
        <w:tc>
          <w:tcPr>
            <w:tcW w:w="0" w:type="auto"/>
          </w:tcPr>
          <w:p w14:paraId="53ED4249" w14:textId="77777777" w:rsidR="00AE677B" w:rsidRPr="002038A4" w:rsidRDefault="002038A4">
            <w:pPr>
              <w:rPr>
                <w:sz w:val="16"/>
              </w:rPr>
            </w:pPr>
            <w:r w:rsidRPr="002038A4">
              <w:rPr>
                <w:sz w:val="16"/>
              </w:rPr>
              <w:lastRenderedPageBreak/>
              <w:t>Material</w:t>
            </w:r>
          </w:p>
        </w:tc>
        <w:tc>
          <w:tcPr>
            <w:tcW w:w="0" w:type="auto"/>
          </w:tcPr>
          <w:p w14:paraId="5014DF2F" w14:textId="77777777" w:rsidR="00AE677B" w:rsidRPr="002038A4" w:rsidRDefault="002038A4">
            <w:pPr>
              <w:rPr>
                <w:sz w:val="16"/>
              </w:rPr>
            </w:pPr>
            <w:r w:rsidRPr="002038A4">
              <w:rPr>
                <w:sz w:val="16"/>
              </w:rPr>
              <w:t>CM-FL-V00</w:t>
            </w:r>
          </w:p>
        </w:tc>
        <w:tc>
          <w:tcPr>
            <w:tcW w:w="0" w:type="auto"/>
          </w:tcPr>
          <w:p w14:paraId="4BC2E0CB" w14:textId="77777777" w:rsidR="00AE677B" w:rsidRPr="002038A4" w:rsidRDefault="002038A4">
            <w:pPr>
              <w:rPr>
                <w:sz w:val="16"/>
              </w:rPr>
            </w:pPr>
            <w:r w:rsidRPr="002038A4">
              <w:rPr>
                <w:sz w:val="16"/>
              </w:rPr>
              <w:t xml:space="preserve">Configurable </w:t>
            </w:r>
            <w:r w:rsidRPr="002038A4">
              <w:rPr>
                <w:sz w:val="16"/>
              </w:rPr>
              <w:t>Forklifter</w:t>
            </w:r>
          </w:p>
        </w:tc>
        <w:tc>
          <w:tcPr>
            <w:tcW w:w="0" w:type="auto"/>
          </w:tcPr>
          <w:p w14:paraId="0E36B9F8" w14:textId="77777777" w:rsidR="00AE677B" w:rsidRPr="002038A4" w:rsidRDefault="002038A4">
            <w:pPr>
              <w:rPr>
                <w:sz w:val="16"/>
              </w:rPr>
            </w:pPr>
            <w:r w:rsidRPr="002038A4">
              <w:rPr>
                <w:sz w:val="16"/>
              </w:rPr>
              <w:t>Only use if you have activated 1YT-Make-to-Order Production with Variant Configuration</w:t>
            </w:r>
          </w:p>
        </w:tc>
      </w:tr>
      <w:tr w:rsidR="00AE677B" w:rsidRPr="002038A4" w14:paraId="4AAD3DE8" w14:textId="77777777" w:rsidTr="002038A4">
        <w:tc>
          <w:tcPr>
            <w:tcW w:w="0" w:type="auto"/>
          </w:tcPr>
          <w:p w14:paraId="7AB6CFE8" w14:textId="77777777" w:rsidR="00AE677B" w:rsidRPr="002038A4" w:rsidRDefault="002038A4">
            <w:pPr>
              <w:rPr>
                <w:sz w:val="16"/>
              </w:rPr>
            </w:pPr>
            <w:r w:rsidRPr="002038A4">
              <w:rPr>
                <w:sz w:val="16"/>
              </w:rPr>
              <w:t>Material</w:t>
            </w:r>
          </w:p>
        </w:tc>
        <w:tc>
          <w:tcPr>
            <w:tcW w:w="0" w:type="auto"/>
          </w:tcPr>
          <w:p w14:paraId="5252DEAE" w14:textId="77777777" w:rsidR="00AE677B" w:rsidRPr="002038A4" w:rsidRDefault="002038A4">
            <w:pPr>
              <w:rPr>
                <w:sz w:val="16"/>
              </w:rPr>
            </w:pPr>
            <w:r w:rsidRPr="002038A4">
              <w:rPr>
                <w:sz w:val="16"/>
              </w:rPr>
              <w:t>NS0002</w:t>
            </w:r>
          </w:p>
        </w:tc>
        <w:tc>
          <w:tcPr>
            <w:tcW w:w="0" w:type="auto"/>
          </w:tcPr>
          <w:p w14:paraId="5035AC86" w14:textId="77777777" w:rsidR="00AE677B" w:rsidRPr="002038A4" w:rsidRDefault="002038A4">
            <w:pPr>
              <w:rPr>
                <w:sz w:val="16"/>
              </w:rPr>
            </w:pPr>
            <w:r w:rsidRPr="002038A4">
              <w:rPr>
                <w:sz w:val="16"/>
              </w:rPr>
              <w:t>Nlag</w:t>
            </w:r>
          </w:p>
        </w:tc>
        <w:tc>
          <w:tcPr>
            <w:tcW w:w="0" w:type="auto"/>
          </w:tcPr>
          <w:p w14:paraId="36287F6D" w14:textId="77777777" w:rsidR="00AE677B" w:rsidRPr="002038A4" w:rsidRDefault="002038A4">
            <w:pPr>
              <w:rPr>
                <w:sz w:val="16"/>
              </w:rPr>
            </w:pPr>
            <w:r w:rsidRPr="002038A4">
              <w:rPr>
                <w:sz w:val="16"/>
              </w:rPr>
              <w:t>Only use if you have activated 2EQ-Sale of Services</w:t>
            </w:r>
          </w:p>
        </w:tc>
      </w:tr>
      <w:tr w:rsidR="00AE677B" w:rsidRPr="002038A4" w14:paraId="314E5438" w14:textId="77777777" w:rsidTr="002038A4">
        <w:tc>
          <w:tcPr>
            <w:tcW w:w="0" w:type="auto"/>
          </w:tcPr>
          <w:p w14:paraId="732CC7CB" w14:textId="77777777" w:rsidR="00AE677B" w:rsidRPr="002038A4" w:rsidRDefault="002038A4">
            <w:pPr>
              <w:rPr>
                <w:sz w:val="16"/>
              </w:rPr>
            </w:pPr>
            <w:r w:rsidRPr="002038A4">
              <w:rPr>
                <w:sz w:val="16"/>
              </w:rPr>
              <w:t>Material</w:t>
            </w:r>
          </w:p>
        </w:tc>
        <w:tc>
          <w:tcPr>
            <w:tcW w:w="0" w:type="auto"/>
          </w:tcPr>
          <w:p w14:paraId="17F9A0C6" w14:textId="77777777" w:rsidR="00AE677B" w:rsidRPr="002038A4" w:rsidRDefault="002038A4">
            <w:pPr>
              <w:rPr>
                <w:sz w:val="16"/>
              </w:rPr>
            </w:pPr>
            <w:r w:rsidRPr="002038A4">
              <w:rPr>
                <w:sz w:val="16"/>
              </w:rPr>
              <w:t>SDBOMERLAHD</w:t>
            </w:r>
          </w:p>
        </w:tc>
        <w:tc>
          <w:tcPr>
            <w:tcW w:w="0" w:type="auto"/>
          </w:tcPr>
          <w:p w14:paraId="5E99804E" w14:textId="77777777" w:rsidR="002038A4" w:rsidRPr="002038A4" w:rsidRDefault="002038A4">
            <w:pPr>
              <w:rPr>
                <w:sz w:val="16"/>
              </w:rPr>
            </w:pPr>
          </w:p>
        </w:tc>
        <w:tc>
          <w:tcPr>
            <w:tcW w:w="0" w:type="auto"/>
          </w:tcPr>
          <w:p w14:paraId="41DC08E7" w14:textId="77777777" w:rsidR="00AE677B" w:rsidRPr="002038A4" w:rsidRDefault="002038A4">
            <w:pPr>
              <w:rPr>
                <w:sz w:val="16"/>
              </w:rPr>
            </w:pPr>
            <w:r w:rsidRPr="002038A4">
              <w:rPr>
                <w:sz w:val="16"/>
              </w:rPr>
              <w:t xml:space="preserve">Only use if you have activated 31Q-Sales Order </w:t>
            </w:r>
            <w:r w:rsidRPr="002038A4">
              <w:rPr>
                <w:sz w:val="16"/>
              </w:rPr>
              <w:t>Processing for Sales Kits</w:t>
            </w:r>
          </w:p>
        </w:tc>
      </w:tr>
      <w:tr w:rsidR="00AE677B" w:rsidRPr="002038A4" w14:paraId="5B94D403" w14:textId="77777777" w:rsidTr="002038A4">
        <w:tc>
          <w:tcPr>
            <w:tcW w:w="0" w:type="auto"/>
          </w:tcPr>
          <w:p w14:paraId="2501BB11" w14:textId="77777777" w:rsidR="00AE677B" w:rsidRPr="002038A4" w:rsidRDefault="002038A4">
            <w:pPr>
              <w:rPr>
                <w:sz w:val="16"/>
              </w:rPr>
            </w:pPr>
            <w:r w:rsidRPr="002038A4">
              <w:rPr>
                <w:sz w:val="16"/>
              </w:rPr>
              <w:t>Material</w:t>
            </w:r>
          </w:p>
        </w:tc>
        <w:tc>
          <w:tcPr>
            <w:tcW w:w="0" w:type="auto"/>
          </w:tcPr>
          <w:p w14:paraId="4E724308" w14:textId="77777777" w:rsidR="00AE677B" w:rsidRPr="002038A4" w:rsidRDefault="002038A4">
            <w:pPr>
              <w:rPr>
                <w:sz w:val="16"/>
              </w:rPr>
            </w:pPr>
            <w:r w:rsidRPr="002038A4">
              <w:rPr>
                <w:sz w:val="16"/>
              </w:rPr>
              <w:t>SDBOMLUMFHD</w:t>
            </w:r>
          </w:p>
        </w:tc>
        <w:tc>
          <w:tcPr>
            <w:tcW w:w="0" w:type="auto"/>
          </w:tcPr>
          <w:p w14:paraId="10826B2B" w14:textId="77777777" w:rsidR="002038A4" w:rsidRPr="002038A4" w:rsidRDefault="002038A4">
            <w:pPr>
              <w:rPr>
                <w:sz w:val="16"/>
              </w:rPr>
            </w:pPr>
          </w:p>
        </w:tc>
        <w:tc>
          <w:tcPr>
            <w:tcW w:w="0" w:type="auto"/>
          </w:tcPr>
          <w:p w14:paraId="7655FB41" w14:textId="77777777" w:rsidR="00AE677B" w:rsidRPr="002038A4" w:rsidRDefault="002038A4">
            <w:pPr>
              <w:rPr>
                <w:sz w:val="16"/>
              </w:rPr>
            </w:pPr>
            <w:r w:rsidRPr="002038A4">
              <w:rPr>
                <w:sz w:val="16"/>
              </w:rPr>
              <w:t>Only use if you have activated 31Q-Sales Order Processing for Sales Kits</w:t>
            </w:r>
          </w:p>
        </w:tc>
      </w:tr>
      <w:tr w:rsidR="00AE677B" w:rsidRPr="002038A4" w14:paraId="4B87003E" w14:textId="77777777" w:rsidTr="002038A4">
        <w:tc>
          <w:tcPr>
            <w:tcW w:w="0" w:type="auto"/>
          </w:tcPr>
          <w:p w14:paraId="77966A67" w14:textId="77777777" w:rsidR="00AE677B" w:rsidRPr="002038A4" w:rsidRDefault="002038A4">
            <w:pPr>
              <w:rPr>
                <w:sz w:val="16"/>
              </w:rPr>
            </w:pPr>
            <w:r w:rsidRPr="002038A4">
              <w:rPr>
                <w:sz w:val="16"/>
              </w:rPr>
              <w:t>Material</w:t>
            </w:r>
          </w:p>
        </w:tc>
        <w:tc>
          <w:tcPr>
            <w:tcW w:w="0" w:type="auto"/>
          </w:tcPr>
          <w:p w14:paraId="607CE029" w14:textId="77777777" w:rsidR="00AE677B" w:rsidRPr="002038A4" w:rsidRDefault="002038A4">
            <w:pPr>
              <w:rPr>
                <w:sz w:val="16"/>
              </w:rPr>
            </w:pPr>
            <w:r w:rsidRPr="002038A4">
              <w:rPr>
                <w:sz w:val="16"/>
              </w:rPr>
              <w:t>SM0001</w:t>
            </w:r>
          </w:p>
        </w:tc>
        <w:tc>
          <w:tcPr>
            <w:tcW w:w="0" w:type="auto"/>
          </w:tcPr>
          <w:p w14:paraId="31B070B8" w14:textId="77777777" w:rsidR="00AE677B" w:rsidRPr="002038A4" w:rsidRDefault="002038A4">
            <w:pPr>
              <w:rPr>
                <w:sz w:val="16"/>
              </w:rPr>
            </w:pPr>
            <w:r w:rsidRPr="002038A4">
              <w:rPr>
                <w:sz w:val="16"/>
              </w:rPr>
              <w:t>Service Material Thaliand 01</w:t>
            </w:r>
          </w:p>
        </w:tc>
        <w:tc>
          <w:tcPr>
            <w:tcW w:w="0" w:type="auto"/>
          </w:tcPr>
          <w:p w14:paraId="58E104EE" w14:textId="77777777" w:rsidR="00AE677B" w:rsidRPr="002038A4" w:rsidRDefault="002038A4">
            <w:pPr>
              <w:rPr>
                <w:sz w:val="16"/>
              </w:rPr>
            </w:pPr>
            <w:r w:rsidRPr="002038A4">
              <w:rPr>
                <w:sz w:val="16"/>
              </w:rPr>
              <w:t>Only use if you have activated 2EQ-Sale of Services</w:t>
            </w:r>
          </w:p>
        </w:tc>
      </w:tr>
      <w:tr w:rsidR="00AE677B" w:rsidRPr="002038A4" w14:paraId="33561460" w14:textId="77777777" w:rsidTr="002038A4">
        <w:tc>
          <w:tcPr>
            <w:tcW w:w="0" w:type="auto"/>
          </w:tcPr>
          <w:p w14:paraId="152125F0" w14:textId="77777777" w:rsidR="00AE677B" w:rsidRPr="002038A4" w:rsidRDefault="002038A4">
            <w:pPr>
              <w:rPr>
                <w:sz w:val="16"/>
              </w:rPr>
            </w:pPr>
            <w:r w:rsidRPr="002038A4">
              <w:rPr>
                <w:sz w:val="16"/>
              </w:rPr>
              <w:t>Material</w:t>
            </w:r>
          </w:p>
        </w:tc>
        <w:tc>
          <w:tcPr>
            <w:tcW w:w="0" w:type="auto"/>
          </w:tcPr>
          <w:p w14:paraId="33B932BE" w14:textId="77777777" w:rsidR="00AE677B" w:rsidRPr="002038A4" w:rsidRDefault="002038A4">
            <w:pPr>
              <w:rPr>
                <w:sz w:val="16"/>
              </w:rPr>
            </w:pPr>
            <w:r w:rsidRPr="002038A4">
              <w:rPr>
                <w:sz w:val="16"/>
              </w:rPr>
              <w:t>SRV_01</w:t>
            </w:r>
          </w:p>
        </w:tc>
        <w:tc>
          <w:tcPr>
            <w:tcW w:w="0" w:type="auto"/>
          </w:tcPr>
          <w:p w14:paraId="62DC7298" w14:textId="77777777" w:rsidR="00AE677B" w:rsidRPr="002038A4" w:rsidRDefault="002038A4">
            <w:pPr>
              <w:rPr>
                <w:sz w:val="16"/>
              </w:rPr>
            </w:pPr>
            <w:r w:rsidRPr="002038A4">
              <w:rPr>
                <w:sz w:val="16"/>
              </w:rPr>
              <w:t>Service Product</w:t>
            </w:r>
          </w:p>
        </w:tc>
        <w:tc>
          <w:tcPr>
            <w:tcW w:w="0" w:type="auto"/>
          </w:tcPr>
          <w:p w14:paraId="3E252DAD" w14:textId="77777777" w:rsidR="00AE677B" w:rsidRPr="002038A4" w:rsidRDefault="002038A4">
            <w:pPr>
              <w:rPr>
                <w:sz w:val="16"/>
              </w:rPr>
            </w:pPr>
            <w:r w:rsidRPr="002038A4">
              <w:rPr>
                <w:sz w:val="16"/>
              </w:rPr>
              <w:t>Only use if you have activated 3D2-Service Order Management and Monitoring</w:t>
            </w:r>
          </w:p>
        </w:tc>
      </w:tr>
      <w:tr w:rsidR="00AE677B" w:rsidRPr="002038A4" w14:paraId="28AB1412" w14:textId="77777777" w:rsidTr="002038A4">
        <w:tc>
          <w:tcPr>
            <w:tcW w:w="0" w:type="auto"/>
          </w:tcPr>
          <w:p w14:paraId="08586824" w14:textId="77777777" w:rsidR="00AE677B" w:rsidRPr="002038A4" w:rsidRDefault="002038A4">
            <w:pPr>
              <w:rPr>
                <w:sz w:val="16"/>
              </w:rPr>
            </w:pPr>
            <w:r w:rsidRPr="002038A4">
              <w:rPr>
                <w:sz w:val="16"/>
              </w:rPr>
              <w:t>Material</w:t>
            </w:r>
          </w:p>
        </w:tc>
        <w:tc>
          <w:tcPr>
            <w:tcW w:w="0" w:type="auto"/>
          </w:tcPr>
          <w:p w14:paraId="429FE892" w14:textId="77777777" w:rsidR="00AE677B" w:rsidRPr="002038A4" w:rsidRDefault="002038A4">
            <w:pPr>
              <w:rPr>
                <w:sz w:val="16"/>
              </w:rPr>
            </w:pPr>
            <w:r w:rsidRPr="002038A4">
              <w:rPr>
                <w:sz w:val="16"/>
              </w:rPr>
              <w:t>SRV_02</w:t>
            </w:r>
          </w:p>
        </w:tc>
        <w:tc>
          <w:tcPr>
            <w:tcW w:w="0" w:type="auto"/>
          </w:tcPr>
          <w:p w14:paraId="0BAA0B6C" w14:textId="77777777" w:rsidR="00AE677B" w:rsidRPr="002038A4" w:rsidRDefault="002038A4">
            <w:pPr>
              <w:rPr>
                <w:sz w:val="16"/>
              </w:rPr>
            </w:pPr>
            <w:r w:rsidRPr="002038A4">
              <w:rPr>
                <w:sz w:val="16"/>
              </w:rPr>
              <w:t>Expenses for Service Product</w:t>
            </w:r>
          </w:p>
        </w:tc>
        <w:tc>
          <w:tcPr>
            <w:tcW w:w="0" w:type="auto"/>
          </w:tcPr>
          <w:p w14:paraId="1584F4AB" w14:textId="77777777" w:rsidR="00AE677B" w:rsidRPr="002038A4" w:rsidRDefault="002038A4">
            <w:pPr>
              <w:rPr>
                <w:sz w:val="16"/>
              </w:rPr>
            </w:pPr>
            <w:r w:rsidRPr="002038A4">
              <w:rPr>
                <w:sz w:val="16"/>
              </w:rPr>
              <w:t>Only use if you have activated 3D2-Service Order Management and Monitoring</w:t>
            </w:r>
          </w:p>
        </w:tc>
      </w:tr>
      <w:tr w:rsidR="00AE677B" w:rsidRPr="002038A4" w14:paraId="2C40DA19" w14:textId="77777777" w:rsidTr="002038A4">
        <w:tc>
          <w:tcPr>
            <w:tcW w:w="0" w:type="auto"/>
          </w:tcPr>
          <w:p w14:paraId="462DC91C" w14:textId="77777777" w:rsidR="00AE677B" w:rsidRPr="002038A4" w:rsidRDefault="002038A4">
            <w:pPr>
              <w:rPr>
                <w:sz w:val="16"/>
              </w:rPr>
            </w:pPr>
            <w:r w:rsidRPr="002038A4">
              <w:rPr>
                <w:sz w:val="16"/>
              </w:rPr>
              <w:t>Material</w:t>
            </w:r>
          </w:p>
        </w:tc>
        <w:tc>
          <w:tcPr>
            <w:tcW w:w="0" w:type="auto"/>
          </w:tcPr>
          <w:p w14:paraId="65891774" w14:textId="77777777" w:rsidR="00AE677B" w:rsidRPr="002038A4" w:rsidRDefault="002038A4">
            <w:pPr>
              <w:rPr>
                <w:sz w:val="16"/>
              </w:rPr>
            </w:pPr>
            <w:r w:rsidRPr="002038A4">
              <w:rPr>
                <w:sz w:val="16"/>
              </w:rPr>
              <w:t>SRV_03</w:t>
            </w:r>
          </w:p>
        </w:tc>
        <w:tc>
          <w:tcPr>
            <w:tcW w:w="0" w:type="auto"/>
          </w:tcPr>
          <w:p w14:paraId="5755A6A3" w14:textId="77777777" w:rsidR="00AE677B" w:rsidRPr="002038A4" w:rsidRDefault="002038A4">
            <w:pPr>
              <w:rPr>
                <w:sz w:val="16"/>
              </w:rPr>
            </w:pPr>
            <w:r w:rsidRPr="002038A4">
              <w:rPr>
                <w:sz w:val="16"/>
              </w:rPr>
              <w:t>Spare Part Service Product</w:t>
            </w:r>
          </w:p>
        </w:tc>
        <w:tc>
          <w:tcPr>
            <w:tcW w:w="0" w:type="auto"/>
          </w:tcPr>
          <w:p w14:paraId="0BE6B1D4" w14:textId="77777777" w:rsidR="00AE677B" w:rsidRPr="002038A4" w:rsidRDefault="002038A4">
            <w:pPr>
              <w:rPr>
                <w:sz w:val="16"/>
              </w:rPr>
            </w:pPr>
            <w:r w:rsidRPr="002038A4">
              <w:rPr>
                <w:sz w:val="16"/>
              </w:rPr>
              <w:t xml:space="preserve">Only use if you </w:t>
            </w:r>
            <w:r w:rsidRPr="002038A4">
              <w:rPr>
                <w:sz w:val="16"/>
              </w:rPr>
              <w:t>have activated 3NI-Procurement for Service Management</w:t>
            </w:r>
          </w:p>
        </w:tc>
      </w:tr>
      <w:tr w:rsidR="00AE677B" w:rsidRPr="002038A4" w14:paraId="65D931EC" w14:textId="77777777" w:rsidTr="002038A4">
        <w:tc>
          <w:tcPr>
            <w:tcW w:w="0" w:type="auto"/>
          </w:tcPr>
          <w:p w14:paraId="4EFBC0E1" w14:textId="77777777" w:rsidR="00AE677B" w:rsidRPr="002038A4" w:rsidRDefault="002038A4">
            <w:pPr>
              <w:rPr>
                <w:sz w:val="16"/>
              </w:rPr>
            </w:pPr>
            <w:r w:rsidRPr="002038A4">
              <w:rPr>
                <w:sz w:val="16"/>
              </w:rPr>
              <w:t>Material</w:t>
            </w:r>
          </w:p>
        </w:tc>
        <w:tc>
          <w:tcPr>
            <w:tcW w:w="0" w:type="auto"/>
          </w:tcPr>
          <w:p w14:paraId="2B2362BD" w14:textId="77777777" w:rsidR="00AE677B" w:rsidRPr="002038A4" w:rsidRDefault="002038A4">
            <w:pPr>
              <w:rPr>
                <w:sz w:val="16"/>
              </w:rPr>
            </w:pPr>
            <w:r w:rsidRPr="002038A4">
              <w:rPr>
                <w:sz w:val="16"/>
              </w:rPr>
              <w:t>SRV_04</w:t>
            </w:r>
          </w:p>
        </w:tc>
        <w:tc>
          <w:tcPr>
            <w:tcW w:w="0" w:type="auto"/>
          </w:tcPr>
          <w:p w14:paraId="078FAED3" w14:textId="77777777" w:rsidR="00AE677B" w:rsidRPr="002038A4" w:rsidRDefault="002038A4">
            <w:pPr>
              <w:rPr>
                <w:sz w:val="16"/>
              </w:rPr>
            </w:pPr>
            <w:r w:rsidRPr="002038A4">
              <w:rPr>
                <w:sz w:val="16"/>
              </w:rPr>
              <w:t>Managed Spare Part (non-stock)</w:t>
            </w:r>
          </w:p>
        </w:tc>
        <w:tc>
          <w:tcPr>
            <w:tcW w:w="0" w:type="auto"/>
          </w:tcPr>
          <w:p w14:paraId="2E32970A" w14:textId="77777777" w:rsidR="00AE677B" w:rsidRPr="002038A4" w:rsidRDefault="002038A4">
            <w:pPr>
              <w:rPr>
                <w:sz w:val="16"/>
              </w:rPr>
            </w:pPr>
            <w:r w:rsidRPr="002038A4">
              <w:rPr>
                <w:sz w:val="16"/>
              </w:rPr>
              <w:t>Only use if you have activated 3NI-Procurement for Service Management</w:t>
            </w:r>
          </w:p>
        </w:tc>
      </w:tr>
      <w:tr w:rsidR="00AE677B" w:rsidRPr="002038A4" w14:paraId="6FA38234" w14:textId="77777777" w:rsidTr="002038A4">
        <w:tc>
          <w:tcPr>
            <w:tcW w:w="0" w:type="auto"/>
          </w:tcPr>
          <w:p w14:paraId="585D1C06" w14:textId="77777777" w:rsidR="00AE677B" w:rsidRPr="002038A4" w:rsidRDefault="002038A4">
            <w:pPr>
              <w:rPr>
                <w:sz w:val="16"/>
              </w:rPr>
            </w:pPr>
            <w:r w:rsidRPr="002038A4">
              <w:rPr>
                <w:sz w:val="16"/>
              </w:rPr>
              <w:t>Material</w:t>
            </w:r>
          </w:p>
        </w:tc>
        <w:tc>
          <w:tcPr>
            <w:tcW w:w="0" w:type="auto"/>
          </w:tcPr>
          <w:p w14:paraId="07090499" w14:textId="77777777" w:rsidR="00AE677B" w:rsidRPr="002038A4" w:rsidRDefault="002038A4">
            <w:pPr>
              <w:rPr>
                <w:sz w:val="16"/>
              </w:rPr>
            </w:pPr>
            <w:r w:rsidRPr="002038A4">
              <w:rPr>
                <w:sz w:val="16"/>
              </w:rPr>
              <w:t>SRV_05</w:t>
            </w:r>
          </w:p>
        </w:tc>
        <w:tc>
          <w:tcPr>
            <w:tcW w:w="0" w:type="auto"/>
          </w:tcPr>
          <w:p w14:paraId="00022313" w14:textId="77777777" w:rsidR="00AE677B" w:rsidRPr="002038A4" w:rsidRDefault="002038A4">
            <w:pPr>
              <w:rPr>
                <w:sz w:val="16"/>
              </w:rPr>
            </w:pPr>
            <w:r w:rsidRPr="002038A4">
              <w:rPr>
                <w:sz w:val="16"/>
              </w:rPr>
              <w:t>Stock Service Part</w:t>
            </w:r>
          </w:p>
        </w:tc>
        <w:tc>
          <w:tcPr>
            <w:tcW w:w="0" w:type="auto"/>
          </w:tcPr>
          <w:p w14:paraId="6D0839EF" w14:textId="77777777" w:rsidR="00AE677B" w:rsidRPr="002038A4" w:rsidRDefault="002038A4">
            <w:pPr>
              <w:rPr>
                <w:sz w:val="16"/>
              </w:rPr>
            </w:pPr>
            <w:r w:rsidRPr="002038A4">
              <w:rPr>
                <w:sz w:val="16"/>
              </w:rPr>
              <w:t>Only use if you have activated 3MO-Service Contract Management</w:t>
            </w:r>
          </w:p>
        </w:tc>
      </w:tr>
      <w:tr w:rsidR="00AE677B" w:rsidRPr="002038A4" w14:paraId="03FE0DFD" w14:textId="77777777" w:rsidTr="002038A4">
        <w:tc>
          <w:tcPr>
            <w:tcW w:w="0" w:type="auto"/>
          </w:tcPr>
          <w:p w14:paraId="6EC700BF" w14:textId="77777777" w:rsidR="00AE677B" w:rsidRPr="002038A4" w:rsidRDefault="002038A4">
            <w:pPr>
              <w:rPr>
                <w:sz w:val="16"/>
              </w:rPr>
            </w:pPr>
            <w:r w:rsidRPr="002038A4">
              <w:rPr>
                <w:sz w:val="16"/>
              </w:rPr>
              <w:t>Material</w:t>
            </w:r>
          </w:p>
        </w:tc>
        <w:tc>
          <w:tcPr>
            <w:tcW w:w="0" w:type="auto"/>
          </w:tcPr>
          <w:p w14:paraId="637482F7" w14:textId="77777777" w:rsidR="00AE677B" w:rsidRPr="002038A4" w:rsidRDefault="002038A4">
            <w:pPr>
              <w:rPr>
                <w:sz w:val="16"/>
              </w:rPr>
            </w:pPr>
            <w:r w:rsidRPr="002038A4">
              <w:rPr>
                <w:sz w:val="16"/>
              </w:rPr>
              <w:t>SRV_CONTR_CONFIG</w:t>
            </w:r>
          </w:p>
        </w:tc>
        <w:tc>
          <w:tcPr>
            <w:tcW w:w="0" w:type="auto"/>
          </w:tcPr>
          <w:p w14:paraId="07D12702" w14:textId="77777777" w:rsidR="00AE677B" w:rsidRPr="002038A4" w:rsidRDefault="002038A4">
            <w:pPr>
              <w:rPr>
                <w:sz w:val="16"/>
              </w:rPr>
            </w:pPr>
            <w:r w:rsidRPr="002038A4">
              <w:rPr>
                <w:sz w:val="16"/>
              </w:rPr>
              <w:t>Configurable Servicecontract</w:t>
            </w:r>
          </w:p>
        </w:tc>
        <w:tc>
          <w:tcPr>
            <w:tcW w:w="0" w:type="auto"/>
          </w:tcPr>
          <w:p w14:paraId="7DD23311" w14:textId="77777777" w:rsidR="00AE677B" w:rsidRPr="002038A4" w:rsidRDefault="002038A4">
            <w:pPr>
              <w:rPr>
                <w:sz w:val="16"/>
              </w:rPr>
            </w:pPr>
            <w:r w:rsidRPr="002038A4">
              <w:rPr>
                <w:sz w:val="16"/>
              </w:rPr>
              <w:t>Only use if you have activated 3MO-Service Contract Management</w:t>
            </w:r>
          </w:p>
        </w:tc>
      </w:tr>
      <w:tr w:rsidR="00AE677B" w:rsidRPr="002038A4" w14:paraId="1C9B27EA" w14:textId="77777777" w:rsidTr="002038A4">
        <w:tc>
          <w:tcPr>
            <w:tcW w:w="0" w:type="auto"/>
          </w:tcPr>
          <w:p w14:paraId="446B4B4C" w14:textId="77777777" w:rsidR="00AE677B" w:rsidRPr="002038A4" w:rsidRDefault="002038A4">
            <w:pPr>
              <w:rPr>
                <w:sz w:val="16"/>
              </w:rPr>
            </w:pPr>
            <w:r w:rsidRPr="002038A4">
              <w:rPr>
                <w:sz w:val="16"/>
              </w:rPr>
              <w:t>Material</w:t>
            </w:r>
          </w:p>
        </w:tc>
        <w:tc>
          <w:tcPr>
            <w:tcW w:w="0" w:type="auto"/>
          </w:tcPr>
          <w:p w14:paraId="633478C6" w14:textId="77777777" w:rsidR="00AE677B" w:rsidRPr="002038A4" w:rsidRDefault="002038A4">
            <w:pPr>
              <w:rPr>
                <w:sz w:val="16"/>
              </w:rPr>
            </w:pPr>
            <w:r w:rsidRPr="002038A4">
              <w:rPr>
                <w:sz w:val="16"/>
              </w:rPr>
              <w:t>SRV_CONTRACT</w:t>
            </w:r>
          </w:p>
        </w:tc>
        <w:tc>
          <w:tcPr>
            <w:tcW w:w="0" w:type="auto"/>
          </w:tcPr>
          <w:p w14:paraId="6F0A3FC9" w14:textId="77777777" w:rsidR="00AE677B" w:rsidRPr="002038A4" w:rsidRDefault="002038A4">
            <w:pPr>
              <w:rPr>
                <w:sz w:val="16"/>
              </w:rPr>
            </w:pPr>
            <w:r w:rsidRPr="002038A4">
              <w:rPr>
                <w:sz w:val="16"/>
              </w:rPr>
              <w:t>Service Contract for automation test</w:t>
            </w:r>
          </w:p>
        </w:tc>
        <w:tc>
          <w:tcPr>
            <w:tcW w:w="0" w:type="auto"/>
          </w:tcPr>
          <w:p w14:paraId="773DE585" w14:textId="77777777" w:rsidR="00AE677B" w:rsidRPr="002038A4" w:rsidRDefault="002038A4">
            <w:pPr>
              <w:rPr>
                <w:sz w:val="16"/>
              </w:rPr>
            </w:pPr>
            <w:r w:rsidRPr="002038A4">
              <w:rPr>
                <w:sz w:val="16"/>
              </w:rPr>
              <w:t xml:space="preserve">Only use if you have activated 3MO-Service Contract </w:t>
            </w:r>
            <w:r w:rsidRPr="002038A4">
              <w:rPr>
                <w:sz w:val="16"/>
              </w:rPr>
              <w:t>Management</w:t>
            </w:r>
          </w:p>
        </w:tc>
      </w:tr>
      <w:tr w:rsidR="00AE677B" w:rsidRPr="002038A4" w14:paraId="28E1EC07" w14:textId="77777777" w:rsidTr="002038A4">
        <w:tc>
          <w:tcPr>
            <w:tcW w:w="0" w:type="auto"/>
          </w:tcPr>
          <w:p w14:paraId="0756F495" w14:textId="77777777" w:rsidR="00AE677B" w:rsidRPr="002038A4" w:rsidRDefault="002038A4">
            <w:pPr>
              <w:rPr>
                <w:sz w:val="16"/>
              </w:rPr>
            </w:pPr>
            <w:r w:rsidRPr="002038A4">
              <w:rPr>
                <w:sz w:val="16"/>
              </w:rPr>
              <w:t>Material</w:t>
            </w:r>
          </w:p>
        </w:tc>
        <w:tc>
          <w:tcPr>
            <w:tcW w:w="0" w:type="auto"/>
          </w:tcPr>
          <w:p w14:paraId="2DF1B0ED" w14:textId="77777777" w:rsidR="00AE677B" w:rsidRPr="002038A4" w:rsidRDefault="002038A4">
            <w:pPr>
              <w:rPr>
                <w:sz w:val="16"/>
              </w:rPr>
            </w:pPr>
            <w:r w:rsidRPr="002038A4">
              <w:rPr>
                <w:sz w:val="16"/>
              </w:rPr>
              <w:t>TG11</w:t>
            </w:r>
          </w:p>
        </w:tc>
        <w:tc>
          <w:tcPr>
            <w:tcW w:w="0" w:type="auto"/>
          </w:tcPr>
          <w:p w14:paraId="2C1D41CD" w14:textId="77777777" w:rsidR="00AE677B" w:rsidRPr="002038A4" w:rsidRDefault="002038A4">
            <w:pPr>
              <w:rPr>
                <w:sz w:val="16"/>
              </w:rPr>
            </w:pPr>
            <w:r w:rsidRPr="002038A4">
              <w:rPr>
                <w:sz w:val="16"/>
              </w:rPr>
              <w:t>Trad.Good 11,PD,Reg.Trading</w:t>
            </w:r>
          </w:p>
        </w:tc>
        <w:tc>
          <w:tcPr>
            <w:tcW w:w="0" w:type="auto"/>
          </w:tcPr>
          <w:p w14:paraId="797216CF" w14:textId="77777777" w:rsidR="00AE677B" w:rsidRPr="002038A4" w:rsidRDefault="002038A4">
            <w:pPr>
              <w:rPr>
                <w:sz w:val="16"/>
              </w:rPr>
            </w:pPr>
            <w:r w:rsidRPr="002038A4">
              <w:rPr>
                <w:sz w:val="16"/>
              </w:rPr>
              <w:t>Only use if you have activated 3MO-Service Contract Management</w:t>
            </w:r>
          </w:p>
        </w:tc>
      </w:tr>
      <w:tr w:rsidR="00AE677B" w:rsidRPr="002038A4" w14:paraId="4EA9BF92" w14:textId="77777777" w:rsidTr="002038A4">
        <w:tc>
          <w:tcPr>
            <w:tcW w:w="0" w:type="auto"/>
          </w:tcPr>
          <w:p w14:paraId="7E288083" w14:textId="77777777" w:rsidR="00AE677B" w:rsidRPr="002038A4" w:rsidRDefault="002038A4">
            <w:pPr>
              <w:rPr>
                <w:sz w:val="16"/>
              </w:rPr>
            </w:pPr>
            <w:r w:rsidRPr="002038A4">
              <w:rPr>
                <w:sz w:val="16"/>
              </w:rPr>
              <w:t>Material</w:t>
            </w:r>
          </w:p>
        </w:tc>
        <w:tc>
          <w:tcPr>
            <w:tcW w:w="0" w:type="auto"/>
          </w:tcPr>
          <w:p w14:paraId="72D715BA" w14:textId="77777777" w:rsidR="00AE677B" w:rsidRPr="002038A4" w:rsidRDefault="002038A4">
            <w:pPr>
              <w:rPr>
                <w:sz w:val="16"/>
              </w:rPr>
            </w:pPr>
            <w:r w:rsidRPr="002038A4">
              <w:rPr>
                <w:sz w:val="16"/>
              </w:rPr>
              <w:t>TG12</w:t>
            </w:r>
          </w:p>
        </w:tc>
        <w:tc>
          <w:tcPr>
            <w:tcW w:w="0" w:type="auto"/>
          </w:tcPr>
          <w:p w14:paraId="40696F64" w14:textId="77777777" w:rsidR="00AE677B" w:rsidRPr="002038A4" w:rsidRDefault="002038A4">
            <w:pPr>
              <w:rPr>
                <w:sz w:val="16"/>
              </w:rPr>
            </w:pPr>
            <w:r w:rsidRPr="002038A4">
              <w:rPr>
                <w:sz w:val="16"/>
              </w:rPr>
              <w:t>Trad.Good 12,Reorder Point,Reg.Trad.</w:t>
            </w:r>
          </w:p>
        </w:tc>
        <w:tc>
          <w:tcPr>
            <w:tcW w:w="0" w:type="auto"/>
          </w:tcPr>
          <w:p w14:paraId="27E31BAF" w14:textId="77777777" w:rsidR="00AE677B" w:rsidRPr="002038A4" w:rsidRDefault="002038A4">
            <w:pPr>
              <w:rPr>
                <w:sz w:val="16"/>
              </w:rPr>
            </w:pPr>
            <w:r w:rsidRPr="002038A4">
              <w:rPr>
                <w:sz w:val="16"/>
              </w:rPr>
              <w:t>Only use if you have activated 3MO-Service Contract Management</w:t>
            </w:r>
          </w:p>
        </w:tc>
      </w:tr>
      <w:tr w:rsidR="00AE677B" w:rsidRPr="002038A4" w14:paraId="3F34E1A5" w14:textId="77777777" w:rsidTr="002038A4">
        <w:tc>
          <w:tcPr>
            <w:tcW w:w="0" w:type="auto"/>
          </w:tcPr>
          <w:p w14:paraId="61272A51" w14:textId="77777777" w:rsidR="00AE677B" w:rsidRPr="002038A4" w:rsidRDefault="002038A4">
            <w:pPr>
              <w:rPr>
                <w:sz w:val="16"/>
              </w:rPr>
            </w:pPr>
            <w:r w:rsidRPr="002038A4">
              <w:rPr>
                <w:sz w:val="16"/>
              </w:rPr>
              <w:t>Material</w:t>
            </w:r>
          </w:p>
        </w:tc>
        <w:tc>
          <w:tcPr>
            <w:tcW w:w="0" w:type="auto"/>
          </w:tcPr>
          <w:p w14:paraId="368F3CF1" w14:textId="77777777" w:rsidR="00AE677B" w:rsidRPr="002038A4" w:rsidRDefault="002038A4">
            <w:pPr>
              <w:rPr>
                <w:sz w:val="16"/>
              </w:rPr>
            </w:pPr>
            <w:r w:rsidRPr="002038A4">
              <w:rPr>
                <w:sz w:val="16"/>
              </w:rPr>
              <w:t>TG13</w:t>
            </w:r>
          </w:p>
        </w:tc>
        <w:tc>
          <w:tcPr>
            <w:tcW w:w="0" w:type="auto"/>
          </w:tcPr>
          <w:p w14:paraId="3021C963" w14:textId="77777777" w:rsidR="00AE677B" w:rsidRPr="002038A4" w:rsidRDefault="002038A4">
            <w:pPr>
              <w:rPr>
                <w:sz w:val="16"/>
              </w:rPr>
            </w:pPr>
            <w:r w:rsidRPr="002038A4">
              <w:rPr>
                <w:sz w:val="16"/>
              </w:rPr>
              <w:t>Trad.Good 13,Reorder Point,Thrd Party</w:t>
            </w:r>
          </w:p>
        </w:tc>
        <w:tc>
          <w:tcPr>
            <w:tcW w:w="0" w:type="auto"/>
          </w:tcPr>
          <w:p w14:paraId="1B379AA8" w14:textId="77777777" w:rsidR="00AE677B" w:rsidRPr="002038A4" w:rsidRDefault="002038A4">
            <w:pPr>
              <w:rPr>
                <w:sz w:val="16"/>
              </w:rPr>
            </w:pPr>
            <w:r w:rsidRPr="002038A4">
              <w:rPr>
                <w:sz w:val="16"/>
              </w:rPr>
              <w:t>Only use if you have activated 3MO-Service Contract Management</w:t>
            </w:r>
          </w:p>
        </w:tc>
      </w:tr>
      <w:tr w:rsidR="00AE677B" w:rsidRPr="002038A4" w14:paraId="62E71A75" w14:textId="77777777" w:rsidTr="002038A4">
        <w:tc>
          <w:tcPr>
            <w:tcW w:w="0" w:type="auto"/>
          </w:tcPr>
          <w:p w14:paraId="6AC13CC6" w14:textId="77777777" w:rsidR="00AE677B" w:rsidRPr="002038A4" w:rsidRDefault="002038A4">
            <w:pPr>
              <w:rPr>
                <w:sz w:val="16"/>
              </w:rPr>
            </w:pPr>
            <w:r w:rsidRPr="002038A4">
              <w:rPr>
                <w:sz w:val="16"/>
              </w:rPr>
              <w:t>Material</w:t>
            </w:r>
          </w:p>
        </w:tc>
        <w:tc>
          <w:tcPr>
            <w:tcW w:w="0" w:type="auto"/>
          </w:tcPr>
          <w:p w14:paraId="12455CDC" w14:textId="77777777" w:rsidR="00AE677B" w:rsidRPr="002038A4" w:rsidRDefault="002038A4">
            <w:pPr>
              <w:rPr>
                <w:sz w:val="16"/>
              </w:rPr>
            </w:pPr>
            <w:r w:rsidRPr="002038A4">
              <w:rPr>
                <w:sz w:val="16"/>
              </w:rPr>
              <w:t>TG14</w:t>
            </w:r>
          </w:p>
        </w:tc>
        <w:tc>
          <w:tcPr>
            <w:tcW w:w="0" w:type="auto"/>
          </w:tcPr>
          <w:p w14:paraId="0A08311A" w14:textId="77777777" w:rsidR="00AE677B" w:rsidRPr="002038A4" w:rsidRDefault="002038A4">
            <w:pPr>
              <w:rPr>
                <w:sz w:val="16"/>
              </w:rPr>
            </w:pPr>
            <w:r w:rsidRPr="002038A4">
              <w:rPr>
                <w:sz w:val="16"/>
              </w:rPr>
              <w:t>Trad.Good 14,PD,Bought-In,H14</w:t>
            </w:r>
          </w:p>
        </w:tc>
        <w:tc>
          <w:tcPr>
            <w:tcW w:w="0" w:type="auto"/>
          </w:tcPr>
          <w:p w14:paraId="7750695D" w14:textId="77777777" w:rsidR="00AE677B" w:rsidRPr="002038A4" w:rsidRDefault="002038A4">
            <w:pPr>
              <w:rPr>
                <w:sz w:val="16"/>
              </w:rPr>
            </w:pPr>
            <w:r w:rsidRPr="002038A4">
              <w:rPr>
                <w:sz w:val="16"/>
              </w:rPr>
              <w:t>Only use if you have activated 3MO-Service Contract Management</w:t>
            </w:r>
          </w:p>
        </w:tc>
      </w:tr>
    </w:tbl>
    <w:p w14:paraId="56EED624" w14:textId="25541261" w:rsidR="00AE677B" w:rsidRDefault="002038A4">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3269"/>
        <w:gridCol w:w="11035"/>
      </w:tblGrid>
      <w:tr w:rsidR="00AE677B" w:rsidRPr="002038A4" w14:paraId="126BA630" w14:textId="77777777" w:rsidTr="002038A4">
        <w:trPr>
          <w:cnfStyle w:val="100000000000" w:firstRow="1" w:lastRow="0" w:firstColumn="0" w:lastColumn="0" w:oddVBand="0" w:evenVBand="0" w:oddHBand="0" w:evenHBand="0" w:firstRowFirstColumn="0" w:firstRowLastColumn="0" w:lastRowFirstColumn="0" w:lastRowLastColumn="0"/>
        </w:trPr>
        <w:tc>
          <w:tcPr>
            <w:tcW w:w="0" w:type="auto"/>
          </w:tcPr>
          <w:p w14:paraId="239A028A" w14:textId="77777777" w:rsidR="00AE677B" w:rsidRPr="002038A4" w:rsidRDefault="002038A4">
            <w:pPr>
              <w:pStyle w:val="SAPTableHeader"/>
              <w:rPr>
                <w:sz w:val="16"/>
              </w:rPr>
            </w:pPr>
            <w:r w:rsidRPr="002038A4">
              <w:rPr>
                <w:sz w:val="16"/>
              </w:rPr>
              <w:t>Master Data ID</w:t>
            </w:r>
          </w:p>
        </w:tc>
        <w:tc>
          <w:tcPr>
            <w:tcW w:w="0" w:type="auto"/>
          </w:tcPr>
          <w:p w14:paraId="66602B57" w14:textId="77777777" w:rsidR="00AE677B" w:rsidRPr="002038A4" w:rsidRDefault="002038A4">
            <w:pPr>
              <w:pStyle w:val="SAPTableHeader"/>
              <w:rPr>
                <w:sz w:val="16"/>
              </w:rPr>
            </w:pPr>
            <w:r w:rsidRPr="002038A4">
              <w:rPr>
                <w:sz w:val="16"/>
              </w:rPr>
              <w:t>Description</w:t>
            </w:r>
          </w:p>
        </w:tc>
      </w:tr>
      <w:tr w:rsidR="00AE677B" w:rsidRPr="002038A4" w14:paraId="3157488C" w14:textId="77777777" w:rsidTr="002038A4">
        <w:tc>
          <w:tcPr>
            <w:tcW w:w="0" w:type="auto"/>
          </w:tcPr>
          <w:p w14:paraId="46D34366" w14:textId="77777777" w:rsidR="00AE677B" w:rsidRPr="002038A4" w:rsidRDefault="002038A4">
            <w:pPr>
              <w:rPr>
                <w:sz w:val="16"/>
              </w:rPr>
            </w:pPr>
            <w:r w:rsidRPr="002038A4">
              <w:rPr>
                <w:sz w:val="16"/>
              </w:rPr>
              <w:t>BNS</w:t>
            </w:r>
          </w:p>
        </w:tc>
        <w:tc>
          <w:tcPr>
            <w:tcW w:w="0" w:type="auto"/>
          </w:tcPr>
          <w:p w14:paraId="31CD703B" w14:textId="77777777" w:rsidR="00AE677B" w:rsidRPr="002038A4" w:rsidRDefault="002038A4">
            <w:pPr>
              <w:rPr>
                <w:sz w:val="16"/>
              </w:rPr>
            </w:pPr>
            <w:r w:rsidRPr="002038A4">
              <w:rPr>
                <w:sz w:val="16"/>
              </w:rPr>
              <w:t xml:space="preserve">Create Product </w:t>
            </w:r>
            <w:r w:rsidRPr="002038A4">
              <w:rPr>
                <w:sz w:val="16"/>
              </w:rPr>
              <w:t>Master of Type "Semi-Finished Good"</w:t>
            </w:r>
          </w:p>
        </w:tc>
      </w:tr>
      <w:tr w:rsidR="00AE677B" w:rsidRPr="002038A4" w14:paraId="45336F21" w14:textId="77777777" w:rsidTr="002038A4">
        <w:tc>
          <w:tcPr>
            <w:tcW w:w="0" w:type="auto"/>
          </w:tcPr>
          <w:p w14:paraId="7C86F6C7" w14:textId="77777777" w:rsidR="00AE677B" w:rsidRPr="002038A4" w:rsidRDefault="002038A4">
            <w:pPr>
              <w:rPr>
                <w:sz w:val="16"/>
              </w:rPr>
            </w:pPr>
            <w:r w:rsidRPr="002038A4">
              <w:rPr>
                <w:sz w:val="16"/>
              </w:rPr>
              <w:t>2T7</w:t>
            </w:r>
          </w:p>
        </w:tc>
        <w:tc>
          <w:tcPr>
            <w:tcW w:w="0" w:type="auto"/>
          </w:tcPr>
          <w:p w14:paraId="60B61AEA" w14:textId="77777777" w:rsidR="00AE677B" w:rsidRPr="002038A4" w:rsidRDefault="002038A4">
            <w:pPr>
              <w:rPr>
                <w:sz w:val="16"/>
              </w:rPr>
            </w:pPr>
            <w:r w:rsidRPr="002038A4">
              <w:rPr>
                <w:sz w:val="16"/>
              </w:rPr>
              <w:t>Create Product Master of Type "Configurable Material"</w:t>
            </w:r>
          </w:p>
        </w:tc>
      </w:tr>
      <w:tr w:rsidR="00AE677B" w:rsidRPr="002038A4" w14:paraId="284F0551" w14:textId="77777777" w:rsidTr="002038A4">
        <w:tc>
          <w:tcPr>
            <w:tcW w:w="0" w:type="auto"/>
          </w:tcPr>
          <w:p w14:paraId="613B22F2" w14:textId="77777777" w:rsidR="00AE677B" w:rsidRPr="002038A4" w:rsidRDefault="002038A4">
            <w:pPr>
              <w:rPr>
                <w:sz w:val="16"/>
              </w:rPr>
            </w:pPr>
            <w:r w:rsidRPr="002038A4">
              <w:rPr>
                <w:sz w:val="16"/>
              </w:rPr>
              <w:lastRenderedPageBreak/>
              <w:t>31X</w:t>
            </w:r>
          </w:p>
        </w:tc>
        <w:tc>
          <w:tcPr>
            <w:tcW w:w="0" w:type="auto"/>
          </w:tcPr>
          <w:p w14:paraId="34B89593" w14:textId="77777777" w:rsidR="00AE677B" w:rsidRPr="002038A4" w:rsidRDefault="002038A4">
            <w:pPr>
              <w:rPr>
                <w:sz w:val="16"/>
              </w:rPr>
            </w:pPr>
            <w:r w:rsidRPr="002038A4">
              <w:rPr>
                <w:sz w:val="16"/>
              </w:rPr>
              <w:t>Create Product Master of Type "Services"</w:t>
            </w:r>
          </w:p>
        </w:tc>
      </w:tr>
      <w:tr w:rsidR="00AE677B" w:rsidRPr="002038A4" w14:paraId="21CB8F47" w14:textId="77777777" w:rsidTr="002038A4">
        <w:tc>
          <w:tcPr>
            <w:tcW w:w="0" w:type="auto"/>
          </w:tcPr>
          <w:p w14:paraId="7A8BB0E4" w14:textId="77777777" w:rsidR="00AE677B" w:rsidRPr="002038A4" w:rsidRDefault="002038A4">
            <w:pPr>
              <w:rPr>
                <w:sz w:val="16"/>
              </w:rPr>
            </w:pPr>
            <w:r w:rsidRPr="002038A4">
              <w:rPr>
                <w:sz w:val="16"/>
              </w:rPr>
              <w:t>3KV</w:t>
            </w:r>
          </w:p>
        </w:tc>
        <w:tc>
          <w:tcPr>
            <w:tcW w:w="0" w:type="auto"/>
          </w:tcPr>
          <w:p w14:paraId="5C0E0B12" w14:textId="77777777" w:rsidR="00AE677B" w:rsidRPr="002038A4" w:rsidRDefault="002038A4">
            <w:pPr>
              <w:rPr>
                <w:sz w:val="16"/>
              </w:rPr>
            </w:pPr>
            <w:r w:rsidRPr="002038A4">
              <w:rPr>
                <w:sz w:val="16"/>
              </w:rPr>
              <w:t>Create Service Product for Service Processes</w:t>
            </w:r>
          </w:p>
        </w:tc>
      </w:tr>
      <w:tr w:rsidR="00AE677B" w:rsidRPr="002038A4" w14:paraId="1C7E070B" w14:textId="77777777" w:rsidTr="002038A4">
        <w:tc>
          <w:tcPr>
            <w:tcW w:w="0" w:type="auto"/>
          </w:tcPr>
          <w:p w14:paraId="19445330" w14:textId="77777777" w:rsidR="00AE677B" w:rsidRPr="002038A4" w:rsidRDefault="002038A4">
            <w:pPr>
              <w:rPr>
                <w:sz w:val="16"/>
              </w:rPr>
            </w:pPr>
            <w:r w:rsidRPr="002038A4">
              <w:rPr>
                <w:sz w:val="16"/>
              </w:rPr>
              <w:t>5BE</w:t>
            </w:r>
          </w:p>
        </w:tc>
        <w:tc>
          <w:tcPr>
            <w:tcW w:w="0" w:type="auto"/>
          </w:tcPr>
          <w:p w14:paraId="6D381B59" w14:textId="77777777" w:rsidR="00AE677B" w:rsidRPr="002038A4" w:rsidRDefault="002038A4">
            <w:pPr>
              <w:rPr>
                <w:sz w:val="16"/>
              </w:rPr>
            </w:pPr>
            <w:r w:rsidRPr="002038A4">
              <w:rPr>
                <w:sz w:val="16"/>
              </w:rPr>
              <w:t>Create Configurable Service Product</w:t>
            </w:r>
          </w:p>
        </w:tc>
      </w:tr>
    </w:tbl>
    <w:p w14:paraId="29E0DF14" w14:textId="77777777" w:rsidR="00AE677B" w:rsidRDefault="002038A4">
      <w:pPr>
        <w:pStyle w:val="Heading2"/>
      </w:pPr>
      <w:bookmarkStart w:id="12" w:name="unique_6"/>
      <w:bookmarkStart w:id="13" w:name="_Toc176429086"/>
      <w:r>
        <w:t xml:space="preserve">Additional Manual </w:t>
      </w:r>
      <w:r>
        <w:t>Configuration</w:t>
      </w:r>
      <w:bookmarkEnd w:id="12"/>
      <w:bookmarkEnd w:id="13"/>
    </w:p>
    <w:p w14:paraId="2A13D08E" w14:textId="77777777" w:rsidR="002038A4" w:rsidRDefault="002038A4">
      <w:r>
        <w:t>Before you can test this scope item, you must have completed the additional configuration steps that are specific for your implementation and include mandatory settings that are not delivered by SAP and must be created by you.</w:t>
      </w:r>
    </w:p>
    <w:p w14:paraId="6854AB5D" w14:textId="48B6DB9C" w:rsidR="00AE677B" w:rsidRDefault="002038A4">
      <w:r>
        <w:t>For more information on SAP Advanced Solution Bundling, search for</w:t>
      </w:r>
      <w:r>
        <w:rPr>
          <w:rStyle w:val="SAPEmphasis"/>
        </w:rPr>
        <w:t xml:space="preserve"> SAP Advanced Solution Bundling</w:t>
      </w:r>
      <w:r>
        <w:t xml:space="preserve">. Choose </w:t>
      </w:r>
      <w:r>
        <w:rPr>
          <w:rStyle w:val="italic"/>
        </w:rPr>
        <w:t>Administration Guide for SAP Advanced Solution Bundling</w:t>
      </w:r>
      <w:r>
        <w:t xml:space="preserve">, under the </w:t>
      </w:r>
      <w:r>
        <w:rPr>
          <w:rStyle w:val="SAPEmphasis"/>
        </w:rPr>
        <w:t>Administration</w:t>
      </w:r>
      <w:r>
        <w:t xml:space="preserve"> section on the SAP Help Portal.</w:t>
      </w:r>
    </w:p>
    <w:p w14:paraId="133EF1EB" w14:textId="77777777" w:rsidR="00AE677B" w:rsidRDefault="002038A4">
      <w:pPr>
        <w:pStyle w:val="Heading1"/>
      </w:pPr>
      <w:bookmarkStart w:id="14" w:name="unique_7"/>
      <w:bookmarkStart w:id="15" w:name="_Toc176429087"/>
      <w:r>
        <w:lastRenderedPageBreak/>
        <w:t>Overview Table</w:t>
      </w:r>
      <w:bookmarkEnd w:id="14"/>
      <w:bookmarkEnd w:id="15"/>
    </w:p>
    <w:p w14:paraId="70D383C2" w14:textId="77777777" w:rsidR="00AE677B" w:rsidRDefault="002038A4">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AE677B" w14:paraId="2D678C92" w14:textId="77777777" w:rsidTr="002038A4">
        <w:tc>
          <w:tcPr>
            <w:tcW w:w="0" w:type="auto"/>
          </w:tcPr>
          <w:p w14:paraId="60BB5D73" w14:textId="77777777" w:rsidR="002038A4" w:rsidRDefault="002038A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97E9C56" w14:textId="77777777" w:rsidR="002038A4" w:rsidRDefault="002038A4">
            <w:r>
              <w:t>You can find all other apps not included on the homepage using the search bar.</w:t>
            </w:r>
          </w:p>
          <w:p w14:paraId="14B98D1F" w14:textId="0EFCF639" w:rsidR="00AE677B" w:rsidRDefault="002038A4">
            <w:r>
              <w:t xml:space="preserve">If you want to personalize the homepage and include the hidden apps, navigate to your user profile and choose </w:t>
            </w:r>
            <w:r>
              <w:rPr>
                <w:rStyle w:val="SAPScreenElement"/>
              </w:rPr>
              <w:t>App Finder</w:t>
            </w:r>
            <w:r>
              <w:t>.</w:t>
            </w:r>
          </w:p>
        </w:tc>
      </w:tr>
    </w:tbl>
    <w:p w14:paraId="78887A41" w14:textId="77777777" w:rsidR="002038A4" w:rsidRDefault="002038A4">
      <w:pPr>
        <w:spacing w:before="0" w:after="0"/>
        <w:rPr>
          <w:vanish/>
        </w:rPr>
      </w:pPr>
    </w:p>
    <w:tbl>
      <w:tblPr>
        <w:tblStyle w:val="SAPStandardTable"/>
        <w:tblW w:w="5000" w:type="pct"/>
        <w:tblInd w:w="3" w:type="dxa"/>
        <w:tblLook w:val="0620" w:firstRow="1" w:lastRow="0" w:firstColumn="0" w:lastColumn="0" w:noHBand="1" w:noVBand="1"/>
      </w:tblPr>
      <w:tblGrid>
        <w:gridCol w:w="6532"/>
        <w:gridCol w:w="1823"/>
        <w:gridCol w:w="2776"/>
        <w:gridCol w:w="3173"/>
      </w:tblGrid>
      <w:tr w:rsidR="00AE677B" w:rsidRPr="002038A4" w14:paraId="67F3090B" w14:textId="77777777" w:rsidTr="002038A4">
        <w:trPr>
          <w:cnfStyle w:val="100000000000" w:firstRow="1" w:lastRow="0" w:firstColumn="0" w:lastColumn="0" w:oddVBand="0" w:evenVBand="0" w:oddHBand="0" w:evenHBand="0" w:firstRowFirstColumn="0" w:firstRowLastColumn="0" w:lastRowFirstColumn="0" w:lastRowLastColumn="0"/>
        </w:trPr>
        <w:tc>
          <w:tcPr>
            <w:tcW w:w="0" w:type="auto"/>
          </w:tcPr>
          <w:p w14:paraId="26C6F8D1" w14:textId="77777777" w:rsidR="00AE677B" w:rsidRPr="002038A4" w:rsidRDefault="002038A4">
            <w:pPr>
              <w:pStyle w:val="SAPTableHeader"/>
              <w:rPr>
                <w:sz w:val="16"/>
              </w:rPr>
            </w:pPr>
            <w:r w:rsidRPr="002038A4">
              <w:rPr>
                <w:sz w:val="16"/>
              </w:rPr>
              <w:t xml:space="preserve">&lt;Choose the appropriate entity: Process Step, Report or </w:t>
            </w:r>
            <w:r w:rsidRPr="002038A4">
              <w:rPr>
                <w:sz w:val="16"/>
              </w:rPr>
              <w:t>Item&gt;</w:t>
            </w:r>
          </w:p>
        </w:tc>
        <w:tc>
          <w:tcPr>
            <w:tcW w:w="0" w:type="auto"/>
          </w:tcPr>
          <w:p w14:paraId="3A441E4D" w14:textId="77777777" w:rsidR="00AE677B" w:rsidRPr="002038A4" w:rsidRDefault="002038A4">
            <w:pPr>
              <w:pStyle w:val="SAPTableHeader"/>
              <w:rPr>
                <w:sz w:val="16"/>
              </w:rPr>
            </w:pPr>
            <w:r w:rsidRPr="002038A4">
              <w:rPr>
                <w:sz w:val="16"/>
              </w:rPr>
              <w:t>Business Role</w:t>
            </w:r>
          </w:p>
        </w:tc>
        <w:tc>
          <w:tcPr>
            <w:tcW w:w="0" w:type="auto"/>
          </w:tcPr>
          <w:p w14:paraId="624B4889" w14:textId="77777777" w:rsidR="00AE677B" w:rsidRPr="002038A4" w:rsidRDefault="002038A4">
            <w:pPr>
              <w:pStyle w:val="SAPTableHeader"/>
              <w:rPr>
                <w:sz w:val="16"/>
              </w:rPr>
            </w:pPr>
            <w:r w:rsidRPr="002038A4">
              <w:rPr>
                <w:sz w:val="16"/>
              </w:rPr>
              <w:t>App/Transaction</w:t>
            </w:r>
          </w:p>
        </w:tc>
        <w:tc>
          <w:tcPr>
            <w:tcW w:w="0" w:type="auto"/>
          </w:tcPr>
          <w:p w14:paraId="7D2AA46E" w14:textId="77777777" w:rsidR="00AE677B" w:rsidRPr="002038A4" w:rsidRDefault="002038A4">
            <w:pPr>
              <w:pStyle w:val="SAPTableHeader"/>
              <w:rPr>
                <w:sz w:val="16"/>
              </w:rPr>
            </w:pPr>
            <w:r w:rsidRPr="002038A4">
              <w:rPr>
                <w:sz w:val="16"/>
              </w:rPr>
              <w:t>Expected Results</w:t>
            </w:r>
          </w:p>
        </w:tc>
      </w:tr>
      <w:tr w:rsidR="00AE677B" w:rsidRPr="002038A4" w14:paraId="3E66C38F" w14:textId="77777777" w:rsidTr="002038A4">
        <w:tc>
          <w:tcPr>
            <w:tcW w:w="0" w:type="auto"/>
          </w:tcPr>
          <w:p w14:paraId="71AED937" w14:textId="0200EA77" w:rsidR="00AE677B" w:rsidRPr="002038A4" w:rsidRDefault="002038A4">
            <w:pPr>
              <w:rPr>
                <w:sz w:val="16"/>
              </w:rPr>
            </w:pPr>
            <w:hyperlink r:id="rId11" w:history="1">
              <w:r w:rsidRPr="002038A4">
                <w:rPr>
                  <w:sz w:val="16"/>
                </w:rPr>
                <w:t>Create Solution Bundle</w:t>
              </w:r>
            </w:hyperlink>
            <w:r w:rsidRPr="002038A4">
              <w:rPr>
                <w:sz w:val="16"/>
              </w:rPr>
              <w:t xml:space="preserve">  [page ] </w:t>
            </w:r>
            <w:r w:rsidRPr="002038A4">
              <w:rPr>
                <w:sz w:val="16"/>
              </w:rPr>
              <w:fldChar w:fldCharType="begin"/>
            </w:r>
            <w:r w:rsidRPr="002038A4">
              <w:rPr>
                <w:sz w:val="16"/>
              </w:rPr>
              <w:instrText xml:space="preserve"> PAGEREF unique_8 </w:instrText>
            </w:r>
            <w:r w:rsidRPr="002038A4">
              <w:rPr>
                <w:sz w:val="16"/>
              </w:rPr>
              <w:fldChar w:fldCharType="separate"/>
            </w:r>
            <w:r>
              <w:rPr>
                <w:noProof/>
                <w:sz w:val="16"/>
              </w:rPr>
              <w:t>7</w:t>
            </w:r>
            <w:r w:rsidRPr="002038A4">
              <w:rPr>
                <w:sz w:val="16"/>
              </w:rPr>
              <w:fldChar w:fldCharType="end"/>
            </w:r>
          </w:p>
        </w:tc>
        <w:tc>
          <w:tcPr>
            <w:tcW w:w="0" w:type="auto"/>
          </w:tcPr>
          <w:p w14:paraId="5BCFF43C" w14:textId="77777777" w:rsidR="00AE677B" w:rsidRPr="002038A4" w:rsidRDefault="002038A4">
            <w:pPr>
              <w:rPr>
                <w:sz w:val="16"/>
              </w:rPr>
            </w:pPr>
            <w:r w:rsidRPr="002038A4">
              <w:rPr>
                <w:sz w:val="16"/>
              </w:rPr>
              <w:t>Bundle Modeler</w:t>
            </w:r>
          </w:p>
        </w:tc>
        <w:tc>
          <w:tcPr>
            <w:tcW w:w="0" w:type="auto"/>
          </w:tcPr>
          <w:p w14:paraId="53D9994E" w14:textId="77777777" w:rsidR="00AE677B" w:rsidRPr="002038A4" w:rsidRDefault="002038A4">
            <w:pPr>
              <w:rPr>
                <w:sz w:val="16"/>
              </w:rPr>
            </w:pPr>
            <w:r w:rsidRPr="002038A4">
              <w:rPr>
                <w:rStyle w:val="SAPEmphasis"/>
                <w:sz w:val="16"/>
              </w:rPr>
              <w:t>Manage Solution Bundles</w:t>
            </w:r>
          </w:p>
        </w:tc>
        <w:tc>
          <w:tcPr>
            <w:tcW w:w="0" w:type="auto"/>
          </w:tcPr>
          <w:p w14:paraId="5DDB3AAC" w14:textId="77777777" w:rsidR="00AE677B" w:rsidRPr="002038A4" w:rsidRDefault="002038A4">
            <w:pPr>
              <w:rPr>
                <w:sz w:val="16"/>
              </w:rPr>
            </w:pPr>
            <w:r w:rsidRPr="002038A4">
              <w:rPr>
                <w:sz w:val="16"/>
              </w:rPr>
              <w:t>Solution Bundle is created.</w:t>
            </w:r>
          </w:p>
        </w:tc>
      </w:tr>
      <w:tr w:rsidR="00AE677B" w:rsidRPr="002038A4" w14:paraId="60AE1C53" w14:textId="77777777" w:rsidTr="002038A4">
        <w:tc>
          <w:tcPr>
            <w:tcW w:w="0" w:type="auto"/>
          </w:tcPr>
          <w:p w14:paraId="07690E15" w14:textId="53958BAB" w:rsidR="00AE677B" w:rsidRPr="002038A4" w:rsidRDefault="002038A4">
            <w:pPr>
              <w:rPr>
                <w:sz w:val="16"/>
              </w:rPr>
            </w:pPr>
            <w:hyperlink r:id="rId12" w:history="1">
              <w:r w:rsidRPr="002038A4">
                <w:rPr>
                  <w:sz w:val="16"/>
                </w:rPr>
                <w:t>Generate Solution Bundle</w:t>
              </w:r>
            </w:hyperlink>
            <w:r w:rsidRPr="002038A4">
              <w:rPr>
                <w:sz w:val="16"/>
              </w:rPr>
              <w:t xml:space="preserve">  [page ] </w:t>
            </w:r>
            <w:r w:rsidRPr="002038A4">
              <w:rPr>
                <w:sz w:val="16"/>
              </w:rPr>
              <w:fldChar w:fldCharType="begin"/>
            </w:r>
            <w:r w:rsidRPr="002038A4">
              <w:rPr>
                <w:sz w:val="16"/>
              </w:rPr>
              <w:instrText xml:space="preserve"> PAGEREF unique_9 </w:instrText>
            </w:r>
            <w:r w:rsidRPr="002038A4">
              <w:rPr>
                <w:sz w:val="16"/>
              </w:rPr>
              <w:fldChar w:fldCharType="separate"/>
            </w:r>
            <w:r>
              <w:rPr>
                <w:noProof/>
                <w:sz w:val="16"/>
              </w:rPr>
              <w:t>10</w:t>
            </w:r>
            <w:r w:rsidRPr="002038A4">
              <w:rPr>
                <w:sz w:val="16"/>
              </w:rPr>
              <w:fldChar w:fldCharType="end"/>
            </w:r>
          </w:p>
        </w:tc>
        <w:tc>
          <w:tcPr>
            <w:tcW w:w="0" w:type="auto"/>
          </w:tcPr>
          <w:p w14:paraId="644DF9E4" w14:textId="77777777" w:rsidR="00AE677B" w:rsidRPr="002038A4" w:rsidRDefault="002038A4">
            <w:pPr>
              <w:rPr>
                <w:sz w:val="16"/>
              </w:rPr>
            </w:pPr>
            <w:r w:rsidRPr="002038A4">
              <w:rPr>
                <w:sz w:val="16"/>
              </w:rPr>
              <w:t>Bundle Modeler</w:t>
            </w:r>
          </w:p>
        </w:tc>
        <w:tc>
          <w:tcPr>
            <w:tcW w:w="0" w:type="auto"/>
          </w:tcPr>
          <w:p w14:paraId="1E789DDC" w14:textId="77777777" w:rsidR="00AE677B" w:rsidRPr="002038A4" w:rsidRDefault="002038A4">
            <w:pPr>
              <w:rPr>
                <w:sz w:val="16"/>
              </w:rPr>
            </w:pPr>
            <w:r w:rsidRPr="002038A4">
              <w:rPr>
                <w:rStyle w:val="SAPEmphasis"/>
                <w:sz w:val="16"/>
              </w:rPr>
              <w:t>Manage Solution Bundles</w:t>
            </w:r>
          </w:p>
        </w:tc>
        <w:tc>
          <w:tcPr>
            <w:tcW w:w="0" w:type="auto"/>
          </w:tcPr>
          <w:p w14:paraId="144CC855" w14:textId="77777777" w:rsidR="00AE677B" w:rsidRPr="002038A4" w:rsidRDefault="002038A4">
            <w:pPr>
              <w:rPr>
                <w:sz w:val="16"/>
              </w:rPr>
            </w:pPr>
            <w:r w:rsidRPr="002038A4">
              <w:rPr>
                <w:sz w:val="16"/>
              </w:rPr>
              <w:t>Solution Bundle is generated.</w:t>
            </w:r>
          </w:p>
        </w:tc>
      </w:tr>
    </w:tbl>
    <w:p w14:paraId="128185E1" w14:textId="77777777" w:rsidR="00AE677B" w:rsidRDefault="002038A4">
      <w:pPr>
        <w:pStyle w:val="Heading1"/>
      </w:pPr>
      <w:bookmarkStart w:id="16" w:name="unique_10"/>
      <w:bookmarkStart w:id="17" w:name="_Toc176429088"/>
      <w:r>
        <w:lastRenderedPageBreak/>
        <w:t>Test Procedures</w:t>
      </w:r>
      <w:bookmarkEnd w:id="16"/>
      <w:bookmarkEnd w:id="17"/>
    </w:p>
    <w:p w14:paraId="0DF9C788" w14:textId="77777777" w:rsidR="00AE677B" w:rsidRDefault="002038A4">
      <w:r>
        <w:t xml:space="preserve">This section describes test procedures for </w:t>
      </w:r>
      <w:r>
        <w:t>each process step that belongs to this scope item.</w:t>
      </w:r>
    </w:p>
    <w:p w14:paraId="42686820" w14:textId="77777777" w:rsidR="00AE677B" w:rsidRDefault="002038A4">
      <w:pPr>
        <w:pStyle w:val="Heading2"/>
      </w:pPr>
      <w:bookmarkStart w:id="18" w:name="unique_8"/>
      <w:bookmarkStart w:id="19" w:name="_Toc176429089"/>
      <w:r>
        <w:t>Create Solution Bundle</w:t>
      </w:r>
      <w:bookmarkEnd w:id="18"/>
      <w:bookmarkEnd w:id="19"/>
    </w:p>
    <w:p w14:paraId="3A6F648C" w14:textId="77777777" w:rsidR="00AE677B" w:rsidRDefault="002038A4">
      <w:pPr>
        <w:pStyle w:val="SAPKeyblockTitle"/>
      </w:pPr>
      <w:r>
        <w:t>Test Administration</w:t>
      </w:r>
    </w:p>
    <w:p w14:paraId="5E712F4A" w14:textId="77777777" w:rsidR="00AE677B" w:rsidRDefault="002038A4">
      <w:r>
        <w:t>Customer project: Fill in the project-specific parts.</w:t>
      </w:r>
    </w:p>
    <w:p w14:paraId="37302152" w14:textId="77777777" w:rsidR="00AE677B" w:rsidRDefault="00AE677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E677B" w:rsidRPr="002038A4" w14:paraId="6E127F51" w14:textId="77777777" w:rsidTr="002038A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7B0ECB" w14:textId="77777777" w:rsidR="00AE677B" w:rsidRPr="002038A4" w:rsidRDefault="002038A4">
            <w:pPr>
              <w:rPr>
                <w:sz w:val="12"/>
              </w:rPr>
            </w:pPr>
            <w:r w:rsidRPr="002038A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F370F1" w14:textId="77777777" w:rsidR="00AE677B" w:rsidRPr="002038A4" w:rsidRDefault="002038A4">
            <w:pPr>
              <w:rPr>
                <w:sz w:val="12"/>
              </w:rPr>
            </w:pPr>
            <w:r w:rsidRPr="002038A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40964E" w14:textId="77777777" w:rsidR="00AE677B" w:rsidRPr="002038A4" w:rsidRDefault="002038A4">
            <w:pPr>
              <w:rPr>
                <w:sz w:val="12"/>
              </w:rPr>
            </w:pPr>
            <w:r w:rsidRPr="002038A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D3167C" w14:textId="77777777" w:rsidR="002038A4" w:rsidRPr="002038A4" w:rsidRDefault="002038A4">
            <w:pPr>
              <w:rPr>
                <w:sz w:val="12"/>
              </w:rPr>
            </w:pPr>
          </w:p>
        </w:tc>
      </w:tr>
      <w:tr w:rsidR="00AE677B" w:rsidRPr="002038A4" w14:paraId="03EFCDC2" w14:textId="77777777" w:rsidTr="002038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AB3252" w14:textId="77777777" w:rsidR="00AE677B" w:rsidRPr="002038A4" w:rsidRDefault="002038A4">
            <w:pPr>
              <w:rPr>
                <w:sz w:val="12"/>
              </w:rPr>
            </w:pPr>
            <w:r w:rsidRPr="002038A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B66336" w14:textId="77777777" w:rsidR="002038A4" w:rsidRPr="002038A4" w:rsidRDefault="002038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08C5E9" w14:textId="77777777" w:rsidR="00AE677B" w:rsidRPr="002038A4" w:rsidRDefault="002038A4">
            <w:pPr>
              <w:rPr>
                <w:sz w:val="12"/>
              </w:rPr>
            </w:pPr>
            <w:r w:rsidRPr="002038A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9D7DCC" w14:textId="77777777" w:rsidR="002038A4" w:rsidRPr="002038A4" w:rsidRDefault="002038A4">
            <w:pPr>
              <w:rPr>
                <w:sz w:val="12"/>
              </w:rPr>
            </w:pPr>
          </w:p>
        </w:tc>
      </w:tr>
      <w:tr w:rsidR="00AE677B" w:rsidRPr="002038A4" w14:paraId="6C977706" w14:textId="77777777" w:rsidTr="002038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B54C5E" w14:textId="77777777" w:rsidR="00AE677B" w:rsidRPr="002038A4" w:rsidRDefault="002038A4">
            <w:pPr>
              <w:rPr>
                <w:sz w:val="12"/>
              </w:rPr>
            </w:pPr>
            <w:r w:rsidRPr="002038A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3F712A" w14:textId="77777777" w:rsidR="002038A4" w:rsidRPr="002038A4" w:rsidRDefault="002038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E528E1" w14:textId="77777777" w:rsidR="00AE677B" w:rsidRPr="002038A4" w:rsidRDefault="002038A4">
            <w:pPr>
              <w:rPr>
                <w:sz w:val="12"/>
              </w:rPr>
            </w:pPr>
            <w:r w:rsidRPr="002038A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5E2AA9" w14:textId="77777777" w:rsidR="00AE677B" w:rsidRPr="002038A4" w:rsidRDefault="002038A4">
            <w:pPr>
              <w:rPr>
                <w:sz w:val="12"/>
              </w:rPr>
            </w:pPr>
            <w:r w:rsidRPr="002038A4">
              <w:rPr>
                <w:rStyle w:val="SAPUserEntry"/>
                <w:sz w:val="12"/>
              </w:rPr>
              <w:t>&lt;State the Service Provider, Customer or Joint Service Provider and Customer&gt;</w:t>
            </w:r>
          </w:p>
        </w:tc>
      </w:tr>
    </w:tbl>
    <w:p w14:paraId="09BE1506" w14:textId="77777777" w:rsidR="00AE677B" w:rsidRDefault="002038A4">
      <w:pPr>
        <w:pStyle w:val="SAPKeyblockTitle"/>
      </w:pPr>
      <w:r>
        <w:t>Purpose</w:t>
      </w:r>
    </w:p>
    <w:p w14:paraId="5C3933C3" w14:textId="77777777" w:rsidR="00AE677B" w:rsidRDefault="002038A4">
      <w:r>
        <w:t>In this process step, you create a solution bundle with the required components.</w:t>
      </w:r>
    </w:p>
    <w:p w14:paraId="19839C9B" w14:textId="77777777" w:rsidR="00AE677B" w:rsidRDefault="002038A4">
      <w:pPr>
        <w:pStyle w:val="SAPKeyblockTitle"/>
      </w:pPr>
      <w:r>
        <w:t>Prerequisite</w:t>
      </w:r>
    </w:p>
    <w:p w14:paraId="691B94D6" w14:textId="6BFF7D77" w:rsidR="00AE677B" w:rsidRDefault="002038A4">
      <w:r>
        <w:t xml:space="preserve">Refer the section, </w:t>
      </w:r>
      <w:hyperlink r:id="rId13" w:history="1">
        <w:r>
          <w:t>Additional Manual Configuration</w:t>
        </w:r>
      </w:hyperlink>
      <w:r>
        <w:t xml:space="preserve">  [page ] </w:t>
      </w:r>
      <w:r>
        <w:fldChar w:fldCharType="begin"/>
      </w:r>
      <w:r>
        <w:instrText xml:space="preserve"> PAGEREF unique_6 </w:instrText>
      </w:r>
      <w:r>
        <w:fldChar w:fldCharType="separate"/>
      </w:r>
      <w:r>
        <w:rPr>
          <w:noProof/>
        </w:rPr>
        <w:t>5</w:t>
      </w:r>
      <w:r>
        <w:fldChar w:fldCharType="end"/>
      </w:r>
      <w:r>
        <w:t>.</w:t>
      </w:r>
    </w:p>
    <w:p w14:paraId="6229CE3A" w14:textId="77777777" w:rsidR="00AE677B" w:rsidRDefault="002038A4">
      <w:pPr>
        <w:pStyle w:val="SAPKeyblockTitle"/>
      </w:pPr>
      <w:r>
        <w:t>Procedure</w:t>
      </w:r>
    </w:p>
    <w:tbl>
      <w:tblPr>
        <w:tblStyle w:val="SAPStandardTable"/>
        <w:tblW w:w="5000" w:type="pct"/>
        <w:tblInd w:w="3" w:type="dxa"/>
        <w:tblLook w:val="0620" w:firstRow="1" w:lastRow="0" w:firstColumn="0" w:lastColumn="0" w:noHBand="1" w:noVBand="1"/>
      </w:tblPr>
      <w:tblGrid>
        <w:gridCol w:w="684"/>
        <w:gridCol w:w="1420"/>
        <w:gridCol w:w="8723"/>
        <w:gridCol w:w="2312"/>
        <w:gridCol w:w="1165"/>
      </w:tblGrid>
      <w:tr w:rsidR="00AE677B" w:rsidRPr="002038A4" w14:paraId="3FB6DD60" w14:textId="77777777" w:rsidTr="002038A4">
        <w:trPr>
          <w:cnfStyle w:val="100000000000" w:firstRow="1" w:lastRow="0" w:firstColumn="0" w:lastColumn="0" w:oddVBand="0" w:evenVBand="0" w:oddHBand="0" w:evenHBand="0" w:firstRowFirstColumn="0" w:firstRowLastColumn="0" w:lastRowFirstColumn="0" w:lastRowLastColumn="0"/>
        </w:trPr>
        <w:tc>
          <w:tcPr>
            <w:tcW w:w="0" w:type="auto"/>
          </w:tcPr>
          <w:p w14:paraId="78D963E7" w14:textId="77777777" w:rsidR="00AE677B" w:rsidRPr="002038A4" w:rsidRDefault="002038A4">
            <w:pPr>
              <w:pStyle w:val="SAPTableHeader"/>
              <w:rPr>
                <w:sz w:val="16"/>
              </w:rPr>
            </w:pPr>
            <w:r w:rsidRPr="002038A4">
              <w:rPr>
                <w:sz w:val="16"/>
              </w:rPr>
              <w:t>Test Step #</w:t>
            </w:r>
          </w:p>
        </w:tc>
        <w:tc>
          <w:tcPr>
            <w:tcW w:w="0" w:type="auto"/>
          </w:tcPr>
          <w:p w14:paraId="46DA9725" w14:textId="77777777" w:rsidR="00AE677B" w:rsidRPr="002038A4" w:rsidRDefault="002038A4">
            <w:pPr>
              <w:pStyle w:val="SAPTableHeader"/>
              <w:rPr>
                <w:sz w:val="16"/>
              </w:rPr>
            </w:pPr>
            <w:r w:rsidRPr="002038A4">
              <w:rPr>
                <w:sz w:val="16"/>
              </w:rPr>
              <w:t>Test Step Name</w:t>
            </w:r>
          </w:p>
        </w:tc>
        <w:tc>
          <w:tcPr>
            <w:tcW w:w="0" w:type="auto"/>
          </w:tcPr>
          <w:p w14:paraId="4AE53497" w14:textId="77777777" w:rsidR="00AE677B" w:rsidRPr="002038A4" w:rsidRDefault="002038A4">
            <w:pPr>
              <w:pStyle w:val="SAPTableHeader"/>
              <w:rPr>
                <w:sz w:val="16"/>
              </w:rPr>
            </w:pPr>
            <w:r w:rsidRPr="002038A4">
              <w:rPr>
                <w:sz w:val="16"/>
              </w:rPr>
              <w:t>Instruction</w:t>
            </w:r>
          </w:p>
        </w:tc>
        <w:tc>
          <w:tcPr>
            <w:tcW w:w="0" w:type="auto"/>
          </w:tcPr>
          <w:p w14:paraId="561F7000" w14:textId="77777777" w:rsidR="00AE677B" w:rsidRPr="002038A4" w:rsidRDefault="002038A4">
            <w:pPr>
              <w:pStyle w:val="SAPTableHeader"/>
              <w:rPr>
                <w:sz w:val="16"/>
              </w:rPr>
            </w:pPr>
            <w:r w:rsidRPr="002038A4">
              <w:rPr>
                <w:sz w:val="16"/>
              </w:rPr>
              <w:t>Expected Result</w:t>
            </w:r>
          </w:p>
        </w:tc>
        <w:tc>
          <w:tcPr>
            <w:tcW w:w="0" w:type="auto"/>
          </w:tcPr>
          <w:p w14:paraId="0F18A677" w14:textId="77777777" w:rsidR="00AE677B" w:rsidRPr="002038A4" w:rsidRDefault="002038A4">
            <w:pPr>
              <w:pStyle w:val="SAPTableHeader"/>
              <w:rPr>
                <w:sz w:val="16"/>
              </w:rPr>
            </w:pPr>
            <w:r w:rsidRPr="002038A4">
              <w:rPr>
                <w:sz w:val="16"/>
              </w:rPr>
              <w:t>Pass / Fail / Comment</w:t>
            </w:r>
          </w:p>
        </w:tc>
      </w:tr>
      <w:tr w:rsidR="00AE677B" w:rsidRPr="002038A4" w14:paraId="0560DDAC" w14:textId="77777777" w:rsidTr="002038A4">
        <w:tc>
          <w:tcPr>
            <w:tcW w:w="0" w:type="auto"/>
          </w:tcPr>
          <w:p w14:paraId="655783EA" w14:textId="77777777" w:rsidR="00AE677B" w:rsidRPr="002038A4" w:rsidRDefault="002038A4">
            <w:pPr>
              <w:rPr>
                <w:sz w:val="16"/>
              </w:rPr>
            </w:pPr>
            <w:r w:rsidRPr="002038A4">
              <w:rPr>
                <w:sz w:val="16"/>
              </w:rPr>
              <w:t>1</w:t>
            </w:r>
          </w:p>
        </w:tc>
        <w:tc>
          <w:tcPr>
            <w:tcW w:w="0" w:type="auto"/>
          </w:tcPr>
          <w:p w14:paraId="696C9241" w14:textId="77777777" w:rsidR="00AE677B" w:rsidRPr="002038A4" w:rsidRDefault="002038A4">
            <w:pPr>
              <w:rPr>
                <w:sz w:val="16"/>
              </w:rPr>
            </w:pPr>
            <w:r w:rsidRPr="002038A4">
              <w:rPr>
                <w:rStyle w:val="SAPEmphasis"/>
                <w:sz w:val="16"/>
              </w:rPr>
              <w:t>Log On</w:t>
            </w:r>
          </w:p>
        </w:tc>
        <w:tc>
          <w:tcPr>
            <w:tcW w:w="0" w:type="auto"/>
          </w:tcPr>
          <w:p w14:paraId="0533B72F" w14:textId="77777777" w:rsidR="00AE677B" w:rsidRPr="002038A4" w:rsidRDefault="002038A4">
            <w:pPr>
              <w:rPr>
                <w:sz w:val="16"/>
              </w:rPr>
            </w:pPr>
            <w:r w:rsidRPr="002038A4">
              <w:rPr>
                <w:sz w:val="16"/>
              </w:rPr>
              <w:t>Log on to the SAP Fiori launchpad as a Bundle Modeler.</w:t>
            </w:r>
          </w:p>
        </w:tc>
        <w:tc>
          <w:tcPr>
            <w:tcW w:w="0" w:type="auto"/>
          </w:tcPr>
          <w:p w14:paraId="2C074B4F" w14:textId="77777777" w:rsidR="00AE677B" w:rsidRPr="002038A4" w:rsidRDefault="002038A4">
            <w:pPr>
              <w:rPr>
                <w:sz w:val="16"/>
              </w:rPr>
            </w:pPr>
            <w:r w:rsidRPr="002038A4">
              <w:rPr>
                <w:sz w:val="16"/>
              </w:rPr>
              <w:t>The SAP Fiori launchpad displays.</w:t>
            </w:r>
          </w:p>
        </w:tc>
        <w:tc>
          <w:tcPr>
            <w:tcW w:w="0" w:type="auto"/>
          </w:tcPr>
          <w:p w14:paraId="2EE0E93F" w14:textId="77777777" w:rsidR="002038A4" w:rsidRPr="002038A4" w:rsidRDefault="002038A4">
            <w:pPr>
              <w:rPr>
                <w:sz w:val="16"/>
              </w:rPr>
            </w:pPr>
          </w:p>
        </w:tc>
      </w:tr>
      <w:tr w:rsidR="00AE677B" w:rsidRPr="002038A4" w14:paraId="5A2AAC2F" w14:textId="77777777" w:rsidTr="002038A4">
        <w:tc>
          <w:tcPr>
            <w:tcW w:w="0" w:type="auto"/>
          </w:tcPr>
          <w:p w14:paraId="7024C368" w14:textId="77777777" w:rsidR="00AE677B" w:rsidRPr="002038A4" w:rsidRDefault="002038A4">
            <w:pPr>
              <w:rPr>
                <w:sz w:val="16"/>
              </w:rPr>
            </w:pPr>
            <w:r w:rsidRPr="002038A4">
              <w:rPr>
                <w:sz w:val="16"/>
              </w:rPr>
              <w:lastRenderedPageBreak/>
              <w:t>2</w:t>
            </w:r>
          </w:p>
        </w:tc>
        <w:tc>
          <w:tcPr>
            <w:tcW w:w="0" w:type="auto"/>
          </w:tcPr>
          <w:p w14:paraId="4D696843" w14:textId="77777777" w:rsidR="00AE677B" w:rsidRPr="002038A4" w:rsidRDefault="002038A4">
            <w:pPr>
              <w:rPr>
                <w:sz w:val="16"/>
              </w:rPr>
            </w:pPr>
            <w:r w:rsidRPr="002038A4">
              <w:rPr>
                <w:rStyle w:val="SAPEmphasis"/>
                <w:sz w:val="16"/>
              </w:rPr>
              <w:t>Access App</w:t>
            </w:r>
          </w:p>
        </w:tc>
        <w:tc>
          <w:tcPr>
            <w:tcW w:w="0" w:type="auto"/>
          </w:tcPr>
          <w:p w14:paraId="5FD1B95D" w14:textId="77777777" w:rsidR="00AE677B" w:rsidRPr="002038A4" w:rsidRDefault="002038A4">
            <w:pPr>
              <w:rPr>
                <w:sz w:val="16"/>
              </w:rPr>
            </w:pPr>
            <w:r w:rsidRPr="002038A4">
              <w:rPr>
                <w:sz w:val="16"/>
              </w:rPr>
              <w:t xml:space="preserve">Open </w:t>
            </w:r>
            <w:r w:rsidRPr="002038A4">
              <w:rPr>
                <w:rStyle w:val="SAPScreenElement"/>
                <w:sz w:val="16"/>
              </w:rPr>
              <w:t>Manage Solution Bundles</w:t>
            </w:r>
            <w:r w:rsidRPr="002038A4">
              <w:rPr>
                <w:sz w:val="16"/>
              </w:rPr>
              <w:t>.</w:t>
            </w:r>
          </w:p>
        </w:tc>
        <w:tc>
          <w:tcPr>
            <w:tcW w:w="0" w:type="auto"/>
          </w:tcPr>
          <w:p w14:paraId="0BC11BA0" w14:textId="77777777" w:rsidR="00AE677B" w:rsidRPr="002038A4" w:rsidRDefault="002038A4">
            <w:pPr>
              <w:rPr>
                <w:sz w:val="16"/>
              </w:rPr>
            </w:pPr>
            <w:r w:rsidRPr="002038A4">
              <w:rPr>
                <w:sz w:val="16"/>
              </w:rPr>
              <w:t xml:space="preserve">The </w:t>
            </w:r>
            <w:r w:rsidRPr="002038A4">
              <w:rPr>
                <w:rStyle w:val="SAPScreenElement"/>
                <w:sz w:val="16"/>
              </w:rPr>
              <w:t>Manage Solution Bundles</w:t>
            </w:r>
            <w:r w:rsidRPr="002038A4">
              <w:rPr>
                <w:sz w:val="16"/>
              </w:rPr>
              <w:t xml:space="preserve"> screen displays.</w:t>
            </w:r>
          </w:p>
        </w:tc>
        <w:tc>
          <w:tcPr>
            <w:tcW w:w="0" w:type="auto"/>
          </w:tcPr>
          <w:p w14:paraId="0A4D7FC0" w14:textId="77777777" w:rsidR="002038A4" w:rsidRPr="002038A4" w:rsidRDefault="002038A4">
            <w:pPr>
              <w:rPr>
                <w:sz w:val="16"/>
              </w:rPr>
            </w:pPr>
          </w:p>
        </w:tc>
      </w:tr>
      <w:tr w:rsidR="00AE677B" w:rsidRPr="002038A4" w14:paraId="1FEE4A15" w14:textId="77777777" w:rsidTr="002038A4">
        <w:tc>
          <w:tcPr>
            <w:tcW w:w="0" w:type="auto"/>
          </w:tcPr>
          <w:p w14:paraId="321C7332" w14:textId="77777777" w:rsidR="00AE677B" w:rsidRPr="002038A4" w:rsidRDefault="002038A4">
            <w:pPr>
              <w:rPr>
                <w:sz w:val="16"/>
              </w:rPr>
            </w:pPr>
            <w:r w:rsidRPr="002038A4">
              <w:rPr>
                <w:sz w:val="16"/>
              </w:rPr>
              <w:t>3</w:t>
            </w:r>
          </w:p>
        </w:tc>
        <w:tc>
          <w:tcPr>
            <w:tcW w:w="0" w:type="auto"/>
          </w:tcPr>
          <w:p w14:paraId="087C2321" w14:textId="77777777" w:rsidR="00AE677B" w:rsidRPr="002038A4" w:rsidRDefault="002038A4">
            <w:pPr>
              <w:rPr>
                <w:sz w:val="16"/>
              </w:rPr>
            </w:pPr>
            <w:r w:rsidRPr="002038A4">
              <w:rPr>
                <w:sz w:val="16"/>
              </w:rPr>
              <w:t>Create New Bundle</w:t>
            </w:r>
          </w:p>
        </w:tc>
        <w:tc>
          <w:tcPr>
            <w:tcW w:w="0" w:type="auto"/>
          </w:tcPr>
          <w:p w14:paraId="2229B48F" w14:textId="77777777" w:rsidR="002038A4" w:rsidRPr="002038A4" w:rsidRDefault="002038A4">
            <w:pPr>
              <w:rPr>
                <w:sz w:val="16"/>
              </w:rPr>
            </w:pPr>
            <w:r w:rsidRPr="002038A4">
              <w:rPr>
                <w:sz w:val="16"/>
              </w:rPr>
              <w:t>Choose </w:t>
            </w:r>
            <w:r w:rsidRPr="002038A4">
              <w:rPr>
                <w:rStyle w:val="SAPScreenElement"/>
                <w:sz w:val="16"/>
              </w:rPr>
              <w:t>Create</w:t>
            </w:r>
            <w:r w:rsidRPr="002038A4">
              <w:rPr>
                <w:sz w:val="16"/>
              </w:rPr>
              <w:t>.</w:t>
            </w:r>
          </w:p>
          <w:p w14:paraId="480AD9C6" w14:textId="2940487D" w:rsidR="00AE677B" w:rsidRPr="002038A4" w:rsidRDefault="002038A4">
            <w:pPr>
              <w:rPr>
                <w:sz w:val="16"/>
              </w:rPr>
            </w:pPr>
            <w:r w:rsidRPr="002038A4">
              <w:rPr>
                <w:sz w:val="16"/>
              </w:rPr>
              <w:t>On the </w:t>
            </w:r>
            <w:r w:rsidRPr="002038A4">
              <w:rPr>
                <w:rStyle w:val="SAPScreenElement"/>
                <w:sz w:val="16"/>
              </w:rPr>
              <w:t>Bundle</w:t>
            </w:r>
            <w:r w:rsidRPr="002038A4">
              <w:rPr>
                <w:sz w:val="16"/>
              </w:rPr>
              <w:t xml:space="preserve"> screen, choose the </w:t>
            </w:r>
            <w:r w:rsidRPr="002038A4">
              <w:rPr>
                <w:rStyle w:val="SAPScreenElement"/>
                <w:sz w:val="16"/>
              </w:rPr>
              <w:t>Header</w:t>
            </w:r>
            <w:r w:rsidRPr="002038A4">
              <w:rPr>
                <w:sz w:val="16"/>
              </w:rPr>
              <w:t xml:space="preserve"> tab. Make the following entries in the </w:t>
            </w:r>
            <w:r w:rsidRPr="002038A4">
              <w:rPr>
                <w:rStyle w:val="SAPScreenElement"/>
                <w:sz w:val="16"/>
              </w:rPr>
              <w:t>Object Information</w:t>
            </w:r>
            <w:r w:rsidRPr="002038A4">
              <w:rPr>
                <w:sz w:val="16"/>
              </w:rPr>
              <w:t xml:space="preserve"> section:</w:t>
            </w:r>
          </w:p>
          <w:p w14:paraId="63514AE2" w14:textId="77777777" w:rsidR="00AE677B" w:rsidRPr="002038A4" w:rsidRDefault="00AE677B">
            <w:pPr>
              <w:rPr>
                <w:sz w:val="16"/>
              </w:rPr>
            </w:pPr>
          </w:p>
          <w:tbl>
            <w:tblPr>
              <w:tblW w:w="4975" w:type="pct"/>
              <w:tblCellMar>
                <w:left w:w="10" w:type="dxa"/>
                <w:right w:w="10" w:type="dxa"/>
              </w:tblCellMar>
              <w:tblLook w:val="0000" w:firstRow="0" w:lastRow="0" w:firstColumn="0" w:lastColumn="0" w:noHBand="0" w:noVBand="0"/>
            </w:tblPr>
            <w:tblGrid>
              <w:gridCol w:w="8518"/>
            </w:tblGrid>
            <w:tr w:rsidR="00AE677B" w:rsidRPr="002038A4" w14:paraId="508C413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2A68CE" w14:textId="77777777" w:rsidR="002038A4" w:rsidRPr="002038A4" w:rsidRDefault="002038A4">
                  <w:pPr>
                    <w:rPr>
                      <w:sz w:val="16"/>
                    </w:rPr>
                  </w:pPr>
                  <w:r w:rsidRPr="002038A4">
                    <w:rPr>
                      <w:rStyle w:val="SAPEmphasis"/>
                      <w:sz w:val="16"/>
                    </w:rPr>
                    <w:t xml:space="preserve">Example </w:t>
                  </w:r>
                  <w:r w:rsidRPr="002038A4">
                    <w:rPr>
                      <w:rStyle w:val="SAPScreenElement"/>
                      <w:sz w:val="16"/>
                    </w:rPr>
                    <w:t>Bundle Description</w:t>
                  </w:r>
                  <w:r w:rsidRPr="002038A4">
                    <w:rPr>
                      <w:sz w:val="16"/>
                    </w:rPr>
                    <w:t>: Bundle Creation</w:t>
                  </w:r>
                </w:p>
                <w:p w14:paraId="26DA7E77" w14:textId="3500A0ED" w:rsidR="00AE677B" w:rsidRPr="002038A4" w:rsidRDefault="002038A4">
                  <w:pPr>
                    <w:rPr>
                      <w:sz w:val="16"/>
                    </w:rPr>
                  </w:pPr>
                  <w:r w:rsidRPr="002038A4">
                    <w:rPr>
                      <w:rStyle w:val="SAPScreenElement"/>
                      <w:sz w:val="16"/>
                    </w:rPr>
                    <w:t>Bundle Name</w:t>
                  </w:r>
                  <w:r w:rsidRPr="002038A4">
                    <w:rPr>
                      <w:sz w:val="16"/>
                    </w:rPr>
                    <w:t>: SO_BUND_01</w:t>
                  </w:r>
                </w:p>
                <w:p w14:paraId="2732524E" w14:textId="77777777" w:rsidR="00AE677B" w:rsidRPr="002038A4" w:rsidRDefault="00AE677B">
                  <w:pPr>
                    <w:rPr>
                      <w:sz w:val="16"/>
                    </w:rPr>
                  </w:pPr>
                </w:p>
              </w:tc>
            </w:tr>
          </w:tbl>
          <w:p w14:paraId="2FAED4BE" w14:textId="77777777" w:rsidR="002038A4" w:rsidRPr="002038A4" w:rsidRDefault="002038A4">
            <w:pPr>
              <w:rPr>
                <w:sz w:val="16"/>
              </w:rPr>
            </w:pPr>
          </w:p>
        </w:tc>
        <w:tc>
          <w:tcPr>
            <w:tcW w:w="0" w:type="auto"/>
          </w:tcPr>
          <w:p w14:paraId="612436DE" w14:textId="77777777" w:rsidR="00AE677B" w:rsidRPr="002038A4" w:rsidRDefault="002038A4">
            <w:pPr>
              <w:rPr>
                <w:sz w:val="16"/>
              </w:rPr>
            </w:pPr>
            <w:r w:rsidRPr="002038A4">
              <w:rPr>
                <w:sz w:val="16"/>
              </w:rPr>
              <w:t>The </w:t>
            </w:r>
            <w:r w:rsidRPr="002038A4">
              <w:rPr>
                <w:rStyle w:val="SAPScreenElement"/>
                <w:sz w:val="16"/>
              </w:rPr>
              <w:t>Bundle Creation Demo</w:t>
            </w:r>
            <w:r w:rsidRPr="002038A4">
              <w:rPr>
                <w:sz w:val="16"/>
              </w:rPr>
              <w:t xml:space="preserve"> screen displays.</w:t>
            </w:r>
          </w:p>
        </w:tc>
        <w:tc>
          <w:tcPr>
            <w:tcW w:w="0" w:type="auto"/>
          </w:tcPr>
          <w:p w14:paraId="4559C52E" w14:textId="77777777" w:rsidR="002038A4" w:rsidRPr="002038A4" w:rsidRDefault="002038A4">
            <w:pPr>
              <w:rPr>
                <w:sz w:val="16"/>
              </w:rPr>
            </w:pPr>
          </w:p>
        </w:tc>
      </w:tr>
      <w:tr w:rsidR="00AE677B" w:rsidRPr="002038A4" w14:paraId="7B97B22D" w14:textId="77777777" w:rsidTr="002038A4">
        <w:tc>
          <w:tcPr>
            <w:tcW w:w="0" w:type="auto"/>
          </w:tcPr>
          <w:p w14:paraId="139CCF57" w14:textId="77777777" w:rsidR="00AE677B" w:rsidRPr="002038A4" w:rsidRDefault="002038A4">
            <w:pPr>
              <w:rPr>
                <w:sz w:val="16"/>
              </w:rPr>
            </w:pPr>
            <w:r w:rsidRPr="002038A4">
              <w:rPr>
                <w:sz w:val="16"/>
              </w:rPr>
              <w:t>4</w:t>
            </w:r>
          </w:p>
        </w:tc>
        <w:tc>
          <w:tcPr>
            <w:tcW w:w="0" w:type="auto"/>
          </w:tcPr>
          <w:p w14:paraId="01CAE991" w14:textId="77777777" w:rsidR="00AE677B" w:rsidRPr="002038A4" w:rsidRDefault="002038A4">
            <w:pPr>
              <w:rPr>
                <w:sz w:val="16"/>
              </w:rPr>
            </w:pPr>
            <w:r w:rsidRPr="002038A4">
              <w:rPr>
                <w:sz w:val="16"/>
              </w:rPr>
              <w:t>Enter Sales Information</w:t>
            </w:r>
          </w:p>
        </w:tc>
        <w:tc>
          <w:tcPr>
            <w:tcW w:w="0" w:type="auto"/>
          </w:tcPr>
          <w:p w14:paraId="16AAF926" w14:textId="77777777" w:rsidR="002038A4" w:rsidRPr="002038A4" w:rsidRDefault="002038A4">
            <w:pPr>
              <w:rPr>
                <w:sz w:val="16"/>
              </w:rPr>
            </w:pPr>
            <w:r w:rsidRPr="002038A4">
              <w:rPr>
                <w:sz w:val="16"/>
              </w:rPr>
              <w:t xml:space="preserve">Choose the </w:t>
            </w:r>
            <w:r w:rsidRPr="002038A4">
              <w:rPr>
                <w:rStyle w:val="SAPScreenElement"/>
                <w:sz w:val="16"/>
              </w:rPr>
              <w:t>Organizational Data</w:t>
            </w:r>
            <w:r w:rsidRPr="002038A4">
              <w:rPr>
                <w:sz w:val="16"/>
              </w:rPr>
              <w:t xml:space="preserve"> tab and make the following entries:</w:t>
            </w:r>
          </w:p>
          <w:p w14:paraId="78837193" w14:textId="77777777" w:rsidR="002038A4" w:rsidRPr="002038A4" w:rsidRDefault="002038A4">
            <w:pPr>
              <w:rPr>
                <w:sz w:val="16"/>
              </w:rPr>
            </w:pPr>
            <w:r w:rsidRPr="002038A4">
              <w:rPr>
                <w:rStyle w:val="SAPScreenElement"/>
                <w:sz w:val="16"/>
              </w:rPr>
              <w:t>Sales Organization</w:t>
            </w:r>
            <w:r w:rsidRPr="002038A4">
              <w:rPr>
                <w:sz w:val="16"/>
              </w:rPr>
              <w:t xml:space="preserve">: </w:t>
            </w:r>
            <w:r w:rsidRPr="002038A4">
              <w:rPr>
                <w:rStyle w:val="SAPUserEntry"/>
                <w:sz w:val="16"/>
              </w:rPr>
              <w:t>1010</w:t>
            </w:r>
          </w:p>
          <w:p w14:paraId="2320A921" w14:textId="77777777" w:rsidR="002038A4" w:rsidRPr="002038A4" w:rsidRDefault="002038A4">
            <w:pPr>
              <w:rPr>
                <w:sz w:val="16"/>
              </w:rPr>
            </w:pPr>
            <w:r w:rsidRPr="002038A4">
              <w:rPr>
                <w:rStyle w:val="SAPScreenElement"/>
                <w:sz w:val="16"/>
              </w:rPr>
              <w:t>Distribution Channel</w:t>
            </w:r>
            <w:r w:rsidRPr="002038A4">
              <w:rPr>
                <w:sz w:val="16"/>
              </w:rPr>
              <w:t xml:space="preserve">: </w:t>
            </w:r>
            <w:r w:rsidRPr="002038A4">
              <w:rPr>
                <w:rStyle w:val="SAPUserEntry"/>
                <w:sz w:val="16"/>
              </w:rPr>
              <w:t>10</w:t>
            </w:r>
          </w:p>
          <w:p w14:paraId="77BADC19" w14:textId="65A91893" w:rsidR="00AE677B" w:rsidRPr="002038A4" w:rsidRDefault="002038A4">
            <w:pPr>
              <w:rPr>
                <w:sz w:val="16"/>
              </w:rPr>
            </w:pPr>
            <w:r w:rsidRPr="002038A4">
              <w:rPr>
                <w:rStyle w:val="SAPScreenElement"/>
                <w:sz w:val="16"/>
              </w:rPr>
              <w:t>Plant</w:t>
            </w:r>
            <w:r w:rsidRPr="002038A4">
              <w:rPr>
                <w:sz w:val="16"/>
              </w:rPr>
              <w:t xml:space="preserve">: </w:t>
            </w:r>
            <w:r w:rsidRPr="002038A4">
              <w:rPr>
                <w:rStyle w:val="SAPUserEntry"/>
                <w:sz w:val="16"/>
              </w:rPr>
              <w:t>1010</w:t>
            </w:r>
          </w:p>
        </w:tc>
        <w:tc>
          <w:tcPr>
            <w:tcW w:w="0" w:type="auto"/>
          </w:tcPr>
          <w:p w14:paraId="569A9D7F" w14:textId="77777777" w:rsidR="002038A4" w:rsidRPr="002038A4" w:rsidRDefault="002038A4">
            <w:pPr>
              <w:rPr>
                <w:sz w:val="16"/>
              </w:rPr>
            </w:pPr>
          </w:p>
        </w:tc>
        <w:tc>
          <w:tcPr>
            <w:tcW w:w="0" w:type="auto"/>
          </w:tcPr>
          <w:p w14:paraId="0498F911" w14:textId="77777777" w:rsidR="002038A4" w:rsidRPr="002038A4" w:rsidRDefault="002038A4">
            <w:pPr>
              <w:rPr>
                <w:sz w:val="16"/>
              </w:rPr>
            </w:pPr>
          </w:p>
        </w:tc>
      </w:tr>
      <w:tr w:rsidR="00AE677B" w:rsidRPr="002038A4" w14:paraId="5136F099" w14:textId="77777777" w:rsidTr="002038A4">
        <w:tc>
          <w:tcPr>
            <w:tcW w:w="0" w:type="auto"/>
          </w:tcPr>
          <w:p w14:paraId="059B609D" w14:textId="77777777" w:rsidR="00AE677B" w:rsidRPr="002038A4" w:rsidRDefault="002038A4">
            <w:pPr>
              <w:rPr>
                <w:sz w:val="16"/>
              </w:rPr>
            </w:pPr>
            <w:r w:rsidRPr="002038A4">
              <w:rPr>
                <w:sz w:val="16"/>
              </w:rPr>
              <w:t>5</w:t>
            </w:r>
          </w:p>
        </w:tc>
        <w:tc>
          <w:tcPr>
            <w:tcW w:w="0" w:type="auto"/>
          </w:tcPr>
          <w:p w14:paraId="5921555F" w14:textId="77777777" w:rsidR="002038A4" w:rsidRPr="002038A4" w:rsidRDefault="002038A4">
            <w:pPr>
              <w:rPr>
                <w:sz w:val="16"/>
              </w:rPr>
            </w:pPr>
            <w:r w:rsidRPr="002038A4">
              <w:rPr>
                <w:sz w:val="16"/>
              </w:rPr>
              <w:t>Add Values to the</w:t>
            </w:r>
          </w:p>
          <w:p w14:paraId="34C8A2C1" w14:textId="370515C7" w:rsidR="00AE677B" w:rsidRPr="002038A4" w:rsidRDefault="002038A4">
            <w:pPr>
              <w:rPr>
                <w:sz w:val="16"/>
              </w:rPr>
            </w:pPr>
            <w:r w:rsidRPr="002038A4">
              <w:rPr>
                <w:sz w:val="16"/>
              </w:rPr>
              <w:t>Components</w:t>
            </w:r>
          </w:p>
        </w:tc>
        <w:tc>
          <w:tcPr>
            <w:tcW w:w="0" w:type="auto"/>
          </w:tcPr>
          <w:p w14:paraId="101887E7" w14:textId="77777777" w:rsidR="00AE677B" w:rsidRPr="002038A4" w:rsidRDefault="002038A4">
            <w:pPr>
              <w:pStyle w:val="listpara1"/>
              <w:numPr>
                <w:ilvl w:val="0"/>
                <w:numId w:val="6"/>
              </w:numPr>
              <w:rPr>
                <w:sz w:val="16"/>
              </w:rPr>
            </w:pPr>
            <w:r w:rsidRPr="002038A4">
              <w:rPr>
                <w:sz w:val="16"/>
              </w:rPr>
              <w:t>Choose the </w:t>
            </w:r>
            <w:r w:rsidRPr="002038A4">
              <w:rPr>
                <w:rStyle w:val="SAPScreenElement"/>
                <w:sz w:val="16"/>
              </w:rPr>
              <w:t>Components</w:t>
            </w:r>
            <w:r w:rsidRPr="002038A4">
              <w:rPr>
                <w:sz w:val="16"/>
              </w:rPr>
              <w:t> tab.</w:t>
            </w:r>
          </w:p>
          <w:p w14:paraId="18226ED4" w14:textId="77777777" w:rsidR="00AE677B" w:rsidRPr="002038A4" w:rsidRDefault="002038A4">
            <w:pPr>
              <w:pStyle w:val="listpara1"/>
              <w:numPr>
                <w:ilvl w:val="0"/>
                <w:numId w:val="2"/>
              </w:numPr>
              <w:rPr>
                <w:sz w:val="16"/>
              </w:rPr>
            </w:pPr>
            <w:r w:rsidRPr="002038A4">
              <w:rPr>
                <w:sz w:val="16"/>
              </w:rPr>
              <w:t xml:space="preserve">Choose </w:t>
            </w:r>
            <w:r w:rsidRPr="002038A4">
              <w:rPr>
                <w:rStyle w:val="SAPScreenElement"/>
                <w:sz w:val="16"/>
              </w:rPr>
              <w:t>Create</w:t>
            </w:r>
            <w:r w:rsidRPr="002038A4">
              <w:rPr>
                <w:sz w:val="16"/>
              </w:rPr>
              <w:t>.</w:t>
            </w:r>
          </w:p>
          <w:p w14:paraId="7C02808C" w14:textId="77777777" w:rsidR="00AE677B" w:rsidRPr="002038A4" w:rsidRDefault="002038A4">
            <w:pPr>
              <w:pStyle w:val="listpara1"/>
              <w:numPr>
                <w:ilvl w:val="0"/>
                <w:numId w:val="2"/>
              </w:numPr>
              <w:rPr>
                <w:sz w:val="16"/>
              </w:rPr>
            </w:pPr>
            <w:r w:rsidRPr="002038A4">
              <w:rPr>
                <w:sz w:val="16"/>
              </w:rPr>
              <w:t>Make the following entries in the </w:t>
            </w:r>
            <w:r w:rsidRPr="002038A4">
              <w:rPr>
                <w:rStyle w:val="SAPScreenElement"/>
                <w:sz w:val="16"/>
              </w:rPr>
              <w:t>Standard</w:t>
            </w:r>
            <w:r w:rsidRPr="002038A4">
              <w:rPr>
                <w:sz w:val="16"/>
              </w:rPr>
              <w:t xml:space="preserve"> section.</w:t>
            </w:r>
          </w:p>
          <w:tbl>
            <w:tblPr>
              <w:tblStyle w:val="SAPNote"/>
              <w:tblW w:w="4975" w:type="pct"/>
              <w:tblLook w:val="0480" w:firstRow="0" w:lastRow="0" w:firstColumn="1" w:lastColumn="0" w:noHBand="0" w:noVBand="1"/>
            </w:tblPr>
            <w:tblGrid>
              <w:gridCol w:w="8528"/>
            </w:tblGrid>
            <w:tr w:rsidR="00AE677B" w:rsidRPr="002038A4" w14:paraId="359C0387" w14:textId="77777777" w:rsidTr="002038A4">
              <w:tc>
                <w:tcPr>
                  <w:tcW w:w="0" w:type="auto"/>
                </w:tcPr>
                <w:p w14:paraId="070A6A48" w14:textId="77777777" w:rsidR="00AE677B" w:rsidRPr="002038A4" w:rsidRDefault="002038A4">
                  <w:pPr>
                    <w:pStyle w:val="listpara1"/>
                    <w:rPr>
                      <w:sz w:val="16"/>
                    </w:rPr>
                  </w:pPr>
                  <w:r w:rsidRPr="002038A4">
                    <w:rPr>
                      <w:rStyle w:val="SAPEmphasis"/>
                      <w:sz w:val="16"/>
                    </w:rPr>
                    <w:t xml:space="preserve">Note </w:t>
                  </w:r>
                  <w:r w:rsidRPr="002038A4">
                    <w:rPr>
                      <w:sz w:val="16"/>
                    </w:rPr>
                    <w:t>Only use the below example if you have activated 6GS-Service Management with Advanced Variant Configuration.</w:t>
                  </w:r>
                </w:p>
              </w:tc>
            </w:tr>
          </w:tbl>
          <w:p w14:paraId="3D4034CD" w14:textId="77777777" w:rsidR="00AE677B" w:rsidRPr="002038A4" w:rsidRDefault="002038A4">
            <w:pPr>
              <w:pStyle w:val="listpara2"/>
              <w:numPr>
                <w:ilvl w:val="1"/>
                <w:numId w:val="3"/>
              </w:numPr>
              <w:rPr>
                <w:sz w:val="16"/>
              </w:rPr>
            </w:pPr>
            <w:r w:rsidRPr="002038A4">
              <w:rPr>
                <w:rStyle w:val="SAPScreenElement"/>
                <w:sz w:val="16"/>
              </w:rPr>
              <w:t>Product</w:t>
            </w:r>
            <w:r w:rsidRPr="002038A4">
              <w:rPr>
                <w:sz w:val="16"/>
              </w:rPr>
              <w:t>: CAR-WASH_CONF</w:t>
            </w:r>
          </w:p>
          <w:p w14:paraId="63365F62" w14:textId="77777777" w:rsidR="00AE677B" w:rsidRPr="002038A4" w:rsidRDefault="002038A4">
            <w:pPr>
              <w:pStyle w:val="listpara2"/>
              <w:numPr>
                <w:ilvl w:val="1"/>
                <w:numId w:val="3"/>
              </w:numPr>
              <w:rPr>
                <w:sz w:val="16"/>
              </w:rPr>
            </w:pPr>
            <w:r w:rsidRPr="002038A4">
              <w:rPr>
                <w:rStyle w:val="SAPScreenElement"/>
                <w:sz w:val="16"/>
              </w:rPr>
              <w:t>Minimum Quantity</w:t>
            </w:r>
            <w:r w:rsidRPr="002038A4">
              <w:rPr>
                <w:sz w:val="16"/>
              </w:rPr>
              <w:t>: 1</w:t>
            </w:r>
          </w:p>
          <w:p w14:paraId="37F6144F" w14:textId="77777777" w:rsidR="00AE677B" w:rsidRPr="002038A4" w:rsidRDefault="002038A4">
            <w:pPr>
              <w:pStyle w:val="listpara2"/>
              <w:numPr>
                <w:ilvl w:val="1"/>
                <w:numId w:val="3"/>
              </w:numPr>
              <w:rPr>
                <w:sz w:val="16"/>
              </w:rPr>
            </w:pPr>
            <w:r w:rsidRPr="002038A4">
              <w:rPr>
                <w:rStyle w:val="SAPScreenElement"/>
                <w:sz w:val="16"/>
              </w:rPr>
              <w:t>Maximum Quantity</w:t>
            </w:r>
            <w:r w:rsidRPr="002038A4">
              <w:rPr>
                <w:sz w:val="16"/>
              </w:rPr>
              <w:t>: 1</w:t>
            </w:r>
          </w:p>
          <w:p w14:paraId="7675EF24" w14:textId="77777777" w:rsidR="00AE677B" w:rsidRPr="002038A4" w:rsidRDefault="002038A4">
            <w:pPr>
              <w:pStyle w:val="listpara2"/>
              <w:numPr>
                <w:ilvl w:val="1"/>
                <w:numId w:val="3"/>
              </w:numPr>
              <w:rPr>
                <w:sz w:val="16"/>
              </w:rPr>
            </w:pPr>
            <w:r w:rsidRPr="002038A4">
              <w:rPr>
                <w:rStyle w:val="SAPScreenElement"/>
                <w:sz w:val="16"/>
              </w:rPr>
              <w:t xml:space="preserve">Default </w:t>
            </w:r>
            <w:r w:rsidRPr="002038A4">
              <w:rPr>
                <w:rStyle w:val="SAPScreenElement"/>
                <w:sz w:val="16"/>
              </w:rPr>
              <w:t>Quantity</w:t>
            </w:r>
            <w:r w:rsidRPr="002038A4">
              <w:rPr>
                <w:sz w:val="16"/>
              </w:rPr>
              <w:t>: 1</w:t>
            </w:r>
          </w:p>
          <w:p w14:paraId="25642D1E" w14:textId="77777777" w:rsidR="00AE677B" w:rsidRPr="002038A4" w:rsidRDefault="002038A4">
            <w:pPr>
              <w:pStyle w:val="listpara2"/>
              <w:numPr>
                <w:ilvl w:val="1"/>
                <w:numId w:val="3"/>
              </w:numPr>
              <w:rPr>
                <w:sz w:val="16"/>
              </w:rPr>
            </w:pPr>
            <w:r w:rsidRPr="002038A4">
              <w:rPr>
                <w:sz w:val="16"/>
              </w:rPr>
              <w:t>Select the </w:t>
            </w:r>
            <w:r w:rsidRPr="002038A4">
              <w:rPr>
                <w:rStyle w:val="SAPScreenElement"/>
                <w:sz w:val="16"/>
              </w:rPr>
              <w:t>Mandatory</w:t>
            </w:r>
            <w:r w:rsidRPr="002038A4">
              <w:rPr>
                <w:sz w:val="16"/>
              </w:rPr>
              <w:t xml:space="preserve"> checkbox</w:t>
            </w:r>
          </w:p>
          <w:p w14:paraId="7F8BB68A" w14:textId="77777777" w:rsidR="002038A4" w:rsidRPr="002038A4" w:rsidRDefault="002038A4">
            <w:pPr>
              <w:pStyle w:val="listpara1"/>
              <w:numPr>
                <w:ilvl w:val="0"/>
                <w:numId w:val="2"/>
              </w:numPr>
              <w:rPr>
                <w:sz w:val="16"/>
              </w:rPr>
            </w:pPr>
            <w:r w:rsidRPr="002038A4">
              <w:rPr>
                <w:sz w:val="16"/>
              </w:rPr>
              <w:t>Execute step 2 and 3 for the following products.</w:t>
            </w:r>
          </w:p>
          <w:p w14:paraId="1194BA94" w14:textId="6ED514CC" w:rsidR="00AE677B" w:rsidRPr="002038A4" w:rsidRDefault="002038A4">
            <w:pPr>
              <w:pStyle w:val="listpara1"/>
              <w:rPr>
                <w:sz w:val="16"/>
              </w:rPr>
            </w:pPr>
            <w:r w:rsidRPr="002038A4">
              <w:rPr>
                <w:sz w:val="16"/>
              </w:rPr>
              <w:t>Enter the values specified in the following table.</w:t>
            </w:r>
          </w:p>
          <w:p w14:paraId="11C67FE8" w14:textId="77777777" w:rsidR="00AE677B" w:rsidRPr="002038A4" w:rsidRDefault="00AE677B">
            <w:pPr>
              <w:rPr>
                <w:sz w:val="16"/>
              </w:rPr>
            </w:pPr>
          </w:p>
          <w:tbl>
            <w:tblPr>
              <w:tblStyle w:val="SAPStandardTable"/>
              <w:tblW w:w="5000" w:type="pct"/>
              <w:tblInd w:w="0" w:type="dxa"/>
              <w:tblLook w:val="0620" w:firstRow="1" w:lastRow="0" w:firstColumn="0" w:lastColumn="0" w:noHBand="1" w:noVBand="1"/>
            </w:tblPr>
            <w:tblGrid>
              <w:gridCol w:w="1436"/>
              <w:gridCol w:w="1066"/>
              <w:gridCol w:w="1083"/>
              <w:gridCol w:w="963"/>
              <w:gridCol w:w="4061"/>
            </w:tblGrid>
            <w:tr w:rsidR="00AE677B" w:rsidRPr="002038A4" w14:paraId="2DBF8368" w14:textId="77777777" w:rsidTr="002038A4">
              <w:trPr>
                <w:cnfStyle w:val="100000000000" w:firstRow="1" w:lastRow="0" w:firstColumn="0" w:lastColumn="0" w:oddVBand="0" w:evenVBand="0" w:oddHBand="0" w:evenHBand="0" w:firstRowFirstColumn="0" w:firstRowLastColumn="0" w:lastRowFirstColumn="0" w:lastRowLastColumn="0"/>
              </w:trPr>
              <w:tc>
                <w:tcPr>
                  <w:tcW w:w="0" w:type="auto"/>
                </w:tcPr>
                <w:p w14:paraId="0725AD58" w14:textId="77777777" w:rsidR="00AE677B" w:rsidRPr="002038A4" w:rsidRDefault="002038A4">
                  <w:pPr>
                    <w:pStyle w:val="SAPTableHeader"/>
                    <w:rPr>
                      <w:sz w:val="16"/>
                    </w:rPr>
                  </w:pPr>
                  <w:r w:rsidRPr="002038A4">
                    <w:rPr>
                      <w:sz w:val="16"/>
                    </w:rPr>
                    <w:t>Product</w:t>
                  </w:r>
                </w:p>
              </w:tc>
              <w:tc>
                <w:tcPr>
                  <w:tcW w:w="0" w:type="auto"/>
                </w:tcPr>
                <w:p w14:paraId="4B77B613" w14:textId="77777777" w:rsidR="00AE677B" w:rsidRPr="002038A4" w:rsidRDefault="002038A4">
                  <w:pPr>
                    <w:pStyle w:val="SAPTableHeader"/>
                    <w:rPr>
                      <w:sz w:val="16"/>
                    </w:rPr>
                  </w:pPr>
                  <w:r w:rsidRPr="002038A4">
                    <w:rPr>
                      <w:sz w:val="16"/>
                    </w:rPr>
                    <w:t>Minimum Quantity</w:t>
                  </w:r>
                </w:p>
              </w:tc>
              <w:tc>
                <w:tcPr>
                  <w:tcW w:w="0" w:type="auto"/>
                </w:tcPr>
                <w:p w14:paraId="4A90DE14" w14:textId="77777777" w:rsidR="00AE677B" w:rsidRPr="002038A4" w:rsidRDefault="002038A4">
                  <w:pPr>
                    <w:pStyle w:val="SAPTableHeader"/>
                    <w:rPr>
                      <w:sz w:val="16"/>
                    </w:rPr>
                  </w:pPr>
                  <w:r w:rsidRPr="002038A4">
                    <w:rPr>
                      <w:sz w:val="16"/>
                    </w:rPr>
                    <w:t>Maximum Quantity</w:t>
                  </w:r>
                </w:p>
              </w:tc>
              <w:tc>
                <w:tcPr>
                  <w:tcW w:w="0" w:type="auto"/>
                </w:tcPr>
                <w:p w14:paraId="32A483AD" w14:textId="77777777" w:rsidR="00AE677B" w:rsidRPr="002038A4" w:rsidRDefault="002038A4">
                  <w:pPr>
                    <w:pStyle w:val="SAPTableHeader"/>
                    <w:rPr>
                      <w:sz w:val="16"/>
                    </w:rPr>
                  </w:pPr>
                  <w:r w:rsidRPr="002038A4">
                    <w:rPr>
                      <w:sz w:val="16"/>
                    </w:rPr>
                    <w:t>Default Quantity</w:t>
                  </w:r>
                </w:p>
              </w:tc>
              <w:tc>
                <w:tcPr>
                  <w:tcW w:w="0" w:type="auto"/>
                </w:tcPr>
                <w:p w14:paraId="6C5C5897" w14:textId="77777777" w:rsidR="00AE677B" w:rsidRPr="002038A4" w:rsidRDefault="002038A4">
                  <w:pPr>
                    <w:pStyle w:val="SAPTableHeader"/>
                    <w:rPr>
                      <w:sz w:val="16"/>
                    </w:rPr>
                  </w:pPr>
                  <w:r w:rsidRPr="002038A4">
                    <w:rPr>
                      <w:sz w:val="16"/>
                    </w:rPr>
                    <w:t>Comments</w:t>
                  </w:r>
                </w:p>
              </w:tc>
            </w:tr>
            <w:tr w:rsidR="00AE677B" w:rsidRPr="002038A4" w14:paraId="670FC3E2" w14:textId="77777777" w:rsidTr="002038A4">
              <w:tc>
                <w:tcPr>
                  <w:tcW w:w="0" w:type="auto"/>
                </w:tcPr>
                <w:p w14:paraId="2720EBA6" w14:textId="77777777" w:rsidR="00AE677B" w:rsidRPr="002038A4" w:rsidRDefault="002038A4">
                  <w:pPr>
                    <w:rPr>
                      <w:sz w:val="16"/>
                    </w:rPr>
                  </w:pPr>
                  <w:r w:rsidRPr="002038A4">
                    <w:rPr>
                      <w:sz w:val="16"/>
                    </w:rPr>
                    <w:t>CM-FL-V00</w:t>
                  </w:r>
                </w:p>
              </w:tc>
              <w:tc>
                <w:tcPr>
                  <w:tcW w:w="0" w:type="auto"/>
                </w:tcPr>
                <w:p w14:paraId="34FD01FE" w14:textId="77777777" w:rsidR="00AE677B" w:rsidRPr="002038A4" w:rsidRDefault="002038A4">
                  <w:pPr>
                    <w:rPr>
                      <w:sz w:val="16"/>
                    </w:rPr>
                  </w:pPr>
                  <w:r w:rsidRPr="002038A4">
                    <w:rPr>
                      <w:sz w:val="16"/>
                    </w:rPr>
                    <w:t>1</w:t>
                  </w:r>
                </w:p>
              </w:tc>
              <w:tc>
                <w:tcPr>
                  <w:tcW w:w="0" w:type="auto"/>
                </w:tcPr>
                <w:p w14:paraId="69423A13" w14:textId="77777777" w:rsidR="00AE677B" w:rsidRPr="002038A4" w:rsidRDefault="002038A4">
                  <w:pPr>
                    <w:rPr>
                      <w:sz w:val="16"/>
                    </w:rPr>
                  </w:pPr>
                  <w:r w:rsidRPr="002038A4">
                    <w:rPr>
                      <w:sz w:val="16"/>
                    </w:rPr>
                    <w:t>1</w:t>
                  </w:r>
                </w:p>
              </w:tc>
              <w:tc>
                <w:tcPr>
                  <w:tcW w:w="0" w:type="auto"/>
                </w:tcPr>
                <w:p w14:paraId="2CBACBB6" w14:textId="77777777" w:rsidR="00AE677B" w:rsidRPr="002038A4" w:rsidRDefault="002038A4">
                  <w:pPr>
                    <w:rPr>
                      <w:sz w:val="16"/>
                    </w:rPr>
                  </w:pPr>
                  <w:r w:rsidRPr="002038A4">
                    <w:rPr>
                      <w:sz w:val="16"/>
                    </w:rPr>
                    <w:t>1</w:t>
                  </w:r>
                </w:p>
              </w:tc>
              <w:tc>
                <w:tcPr>
                  <w:tcW w:w="0" w:type="auto"/>
                </w:tcPr>
                <w:p w14:paraId="1525D2AC" w14:textId="77777777" w:rsidR="00AE677B" w:rsidRPr="002038A4" w:rsidRDefault="002038A4">
                  <w:pPr>
                    <w:rPr>
                      <w:sz w:val="16"/>
                    </w:rPr>
                  </w:pPr>
                  <w:r w:rsidRPr="002038A4">
                    <w:rPr>
                      <w:sz w:val="16"/>
                    </w:rPr>
                    <w:t xml:space="preserve">Only use if you have </w:t>
                  </w:r>
                  <w:r w:rsidRPr="002038A4">
                    <w:rPr>
                      <w:sz w:val="16"/>
                    </w:rPr>
                    <w:t>activated 1YT-Make-to-Order Production with Variant Configuration</w:t>
                  </w:r>
                </w:p>
              </w:tc>
            </w:tr>
            <w:tr w:rsidR="00AE677B" w:rsidRPr="002038A4" w14:paraId="5594B501" w14:textId="77777777" w:rsidTr="002038A4">
              <w:tc>
                <w:tcPr>
                  <w:tcW w:w="0" w:type="auto"/>
                </w:tcPr>
                <w:p w14:paraId="62DAA62B" w14:textId="77777777" w:rsidR="00AE677B" w:rsidRPr="002038A4" w:rsidRDefault="002038A4">
                  <w:pPr>
                    <w:rPr>
                      <w:sz w:val="16"/>
                    </w:rPr>
                  </w:pPr>
                  <w:r w:rsidRPr="002038A4">
                    <w:rPr>
                      <w:sz w:val="16"/>
                    </w:rPr>
                    <w:t>NS0002</w:t>
                  </w:r>
                </w:p>
              </w:tc>
              <w:tc>
                <w:tcPr>
                  <w:tcW w:w="0" w:type="auto"/>
                </w:tcPr>
                <w:p w14:paraId="79259D21" w14:textId="77777777" w:rsidR="00AE677B" w:rsidRPr="002038A4" w:rsidRDefault="002038A4">
                  <w:pPr>
                    <w:rPr>
                      <w:sz w:val="16"/>
                    </w:rPr>
                  </w:pPr>
                  <w:r w:rsidRPr="002038A4">
                    <w:rPr>
                      <w:sz w:val="16"/>
                    </w:rPr>
                    <w:t>1</w:t>
                  </w:r>
                </w:p>
              </w:tc>
              <w:tc>
                <w:tcPr>
                  <w:tcW w:w="0" w:type="auto"/>
                </w:tcPr>
                <w:p w14:paraId="3309EF34" w14:textId="77777777" w:rsidR="00AE677B" w:rsidRPr="002038A4" w:rsidRDefault="002038A4">
                  <w:pPr>
                    <w:rPr>
                      <w:sz w:val="16"/>
                    </w:rPr>
                  </w:pPr>
                  <w:r w:rsidRPr="002038A4">
                    <w:rPr>
                      <w:sz w:val="16"/>
                    </w:rPr>
                    <w:t>1</w:t>
                  </w:r>
                </w:p>
              </w:tc>
              <w:tc>
                <w:tcPr>
                  <w:tcW w:w="0" w:type="auto"/>
                </w:tcPr>
                <w:p w14:paraId="1F2A6D3E" w14:textId="77777777" w:rsidR="00AE677B" w:rsidRPr="002038A4" w:rsidRDefault="002038A4">
                  <w:pPr>
                    <w:rPr>
                      <w:sz w:val="16"/>
                    </w:rPr>
                  </w:pPr>
                  <w:r w:rsidRPr="002038A4">
                    <w:rPr>
                      <w:sz w:val="16"/>
                    </w:rPr>
                    <w:t>1</w:t>
                  </w:r>
                </w:p>
              </w:tc>
              <w:tc>
                <w:tcPr>
                  <w:tcW w:w="0" w:type="auto"/>
                </w:tcPr>
                <w:p w14:paraId="39ADA4B6" w14:textId="77777777" w:rsidR="00AE677B" w:rsidRPr="002038A4" w:rsidRDefault="002038A4">
                  <w:pPr>
                    <w:rPr>
                      <w:sz w:val="16"/>
                    </w:rPr>
                  </w:pPr>
                  <w:r w:rsidRPr="002038A4">
                    <w:rPr>
                      <w:sz w:val="16"/>
                    </w:rPr>
                    <w:t>Only use if you have activated 2EQ-Sale of Services</w:t>
                  </w:r>
                </w:p>
              </w:tc>
            </w:tr>
            <w:tr w:rsidR="00AE677B" w:rsidRPr="002038A4" w14:paraId="4EFB2D55" w14:textId="77777777" w:rsidTr="002038A4">
              <w:tc>
                <w:tcPr>
                  <w:tcW w:w="0" w:type="auto"/>
                </w:tcPr>
                <w:p w14:paraId="44F0CDDD" w14:textId="77777777" w:rsidR="00AE677B" w:rsidRPr="002038A4" w:rsidRDefault="002038A4">
                  <w:pPr>
                    <w:rPr>
                      <w:sz w:val="16"/>
                    </w:rPr>
                  </w:pPr>
                  <w:r w:rsidRPr="002038A4">
                    <w:rPr>
                      <w:sz w:val="16"/>
                    </w:rPr>
                    <w:t>SDBOMERLAHD</w:t>
                  </w:r>
                </w:p>
              </w:tc>
              <w:tc>
                <w:tcPr>
                  <w:tcW w:w="0" w:type="auto"/>
                </w:tcPr>
                <w:p w14:paraId="651683B4" w14:textId="77777777" w:rsidR="00AE677B" w:rsidRPr="002038A4" w:rsidRDefault="002038A4">
                  <w:pPr>
                    <w:rPr>
                      <w:sz w:val="16"/>
                    </w:rPr>
                  </w:pPr>
                  <w:r w:rsidRPr="002038A4">
                    <w:rPr>
                      <w:sz w:val="16"/>
                    </w:rPr>
                    <w:t>1</w:t>
                  </w:r>
                </w:p>
              </w:tc>
              <w:tc>
                <w:tcPr>
                  <w:tcW w:w="0" w:type="auto"/>
                </w:tcPr>
                <w:p w14:paraId="2BC78A3A" w14:textId="77777777" w:rsidR="00AE677B" w:rsidRPr="002038A4" w:rsidRDefault="002038A4">
                  <w:pPr>
                    <w:rPr>
                      <w:sz w:val="16"/>
                    </w:rPr>
                  </w:pPr>
                  <w:r w:rsidRPr="002038A4">
                    <w:rPr>
                      <w:sz w:val="16"/>
                    </w:rPr>
                    <w:t>1</w:t>
                  </w:r>
                </w:p>
              </w:tc>
              <w:tc>
                <w:tcPr>
                  <w:tcW w:w="0" w:type="auto"/>
                </w:tcPr>
                <w:p w14:paraId="210E93E3" w14:textId="77777777" w:rsidR="00AE677B" w:rsidRPr="002038A4" w:rsidRDefault="002038A4">
                  <w:pPr>
                    <w:rPr>
                      <w:sz w:val="16"/>
                    </w:rPr>
                  </w:pPr>
                  <w:r w:rsidRPr="002038A4">
                    <w:rPr>
                      <w:sz w:val="16"/>
                    </w:rPr>
                    <w:t>1</w:t>
                  </w:r>
                </w:p>
              </w:tc>
              <w:tc>
                <w:tcPr>
                  <w:tcW w:w="0" w:type="auto"/>
                </w:tcPr>
                <w:p w14:paraId="474C2383" w14:textId="77777777" w:rsidR="00AE677B" w:rsidRPr="002038A4" w:rsidRDefault="002038A4">
                  <w:pPr>
                    <w:rPr>
                      <w:sz w:val="16"/>
                    </w:rPr>
                  </w:pPr>
                  <w:r w:rsidRPr="002038A4">
                    <w:rPr>
                      <w:sz w:val="16"/>
                    </w:rPr>
                    <w:t>Only use if you have activated 31Q-Sales Order Processing for Sales Kits</w:t>
                  </w:r>
                </w:p>
              </w:tc>
            </w:tr>
            <w:tr w:rsidR="00AE677B" w:rsidRPr="002038A4" w14:paraId="24FA2A5B" w14:textId="77777777" w:rsidTr="002038A4">
              <w:tc>
                <w:tcPr>
                  <w:tcW w:w="0" w:type="auto"/>
                </w:tcPr>
                <w:p w14:paraId="1507006E" w14:textId="77777777" w:rsidR="00AE677B" w:rsidRPr="002038A4" w:rsidRDefault="002038A4">
                  <w:pPr>
                    <w:rPr>
                      <w:sz w:val="16"/>
                    </w:rPr>
                  </w:pPr>
                  <w:r w:rsidRPr="002038A4">
                    <w:rPr>
                      <w:sz w:val="16"/>
                    </w:rPr>
                    <w:lastRenderedPageBreak/>
                    <w:t>SDBOMLUMFHD</w:t>
                  </w:r>
                </w:p>
              </w:tc>
              <w:tc>
                <w:tcPr>
                  <w:tcW w:w="0" w:type="auto"/>
                </w:tcPr>
                <w:p w14:paraId="48A83AAD" w14:textId="77777777" w:rsidR="00AE677B" w:rsidRPr="002038A4" w:rsidRDefault="002038A4">
                  <w:pPr>
                    <w:rPr>
                      <w:sz w:val="16"/>
                    </w:rPr>
                  </w:pPr>
                  <w:r w:rsidRPr="002038A4">
                    <w:rPr>
                      <w:sz w:val="16"/>
                    </w:rPr>
                    <w:t>1</w:t>
                  </w:r>
                </w:p>
              </w:tc>
              <w:tc>
                <w:tcPr>
                  <w:tcW w:w="0" w:type="auto"/>
                </w:tcPr>
                <w:p w14:paraId="78DFD9F5" w14:textId="77777777" w:rsidR="00AE677B" w:rsidRPr="002038A4" w:rsidRDefault="002038A4">
                  <w:pPr>
                    <w:rPr>
                      <w:sz w:val="16"/>
                    </w:rPr>
                  </w:pPr>
                  <w:r w:rsidRPr="002038A4">
                    <w:rPr>
                      <w:sz w:val="16"/>
                    </w:rPr>
                    <w:t>1</w:t>
                  </w:r>
                </w:p>
              </w:tc>
              <w:tc>
                <w:tcPr>
                  <w:tcW w:w="0" w:type="auto"/>
                </w:tcPr>
                <w:p w14:paraId="3EB98769" w14:textId="77777777" w:rsidR="00AE677B" w:rsidRPr="002038A4" w:rsidRDefault="002038A4">
                  <w:pPr>
                    <w:rPr>
                      <w:sz w:val="16"/>
                    </w:rPr>
                  </w:pPr>
                  <w:r w:rsidRPr="002038A4">
                    <w:rPr>
                      <w:sz w:val="16"/>
                    </w:rPr>
                    <w:t>1</w:t>
                  </w:r>
                </w:p>
              </w:tc>
              <w:tc>
                <w:tcPr>
                  <w:tcW w:w="0" w:type="auto"/>
                </w:tcPr>
                <w:p w14:paraId="6E8CA746" w14:textId="77777777" w:rsidR="00AE677B" w:rsidRPr="002038A4" w:rsidRDefault="002038A4">
                  <w:pPr>
                    <w:rPr>
                      <w:sz w:val="16"/>
                    </w:rPr>
                  </w:pPr>
                  <w:r w:rsidRPr="002038A4">
                    <w:rPr>
                      <w:sz w:val="16"/>
                    </w:rPr>
                    <w:t xml:space="preserve">Only use if </w:t>
                  </w:r>
                  <w:r w:rsidRPr="002038A4">
                    <w:rPr>
                      <w:sz w:val="16"/>
                    </w:rPr>
                    <w:t>you have activated 31Q-Sales Order Processing for Sales Kits</w:t>
                  </w:r>
                </w:p>
              </w:tc>
            </w:tr>
            <w:tr w:rsidR="00AE677B" w:rsidRPr="002038A4" w14:paraId="4B5ED352" w14:textId="77777777" w:rsidTr="002038A4">
              <w:tc>
                <w:tcPr>
                  <w:tcW w:w="0" w:type="auto"/>
                </w:tcPr>
                <w:p w14:paraId="2C37BDB3" w14:textId="77777777" w:rsidR="00AE677B" w:rsidRPr="002038A4" w:rsidRDefault="002038A4">
                  <w:pPr>
                    <w:rPr>
                      <w:sz w:val="16"/>
                    </w:rPr>
                  </w:pPr>
                  <w:r w:rsidRPr="002038A4">
                    <w:rPr>
                      <w:sz w:val="16"/>
                    </w:rPr>
                    <w:t>SM0001</w:t>
                  </w:r>
                </w:p>
              </w:tc>
              <w:tc>
                <w:tcPr>
                  <w:tcW w:w="0" w:type="auto"/>
                </w:tcPr>
                <w:p w14:paraId="7175514B" w14:textId="77777777" w:rsidR="00AE677B" w:rsidRPr="002038A4" w:rsidRDefault="002038A4">
                  <w:pPr>
                    <w:rPr>
                      <w:sz w:val="16"/>
                    </w:rPr>
                  </w:pPr>
                  <w:r w:rsidRPr="002038A4">
                    <w:rPr>
                      <w:sz w:val="16"/>
                    </w:rPr>
                    <w:t>1</w:t>
                  </w:r>
                </w:p>
              </w:tc>
              <w:tc>
                <w:tcPr>
                  <w:tcW w:w="0" w:type="auto"/>
                </w:tcPr>
                <w:p w14:paraId="3CBC9F36" w14:textId="77777777" w:rsidR="00AE677B" w:rsidRPr="002038A4" w:rsidRDefault="002038A4">
                  <w:pPr>
                    <w:rPr>
                      <w:sz w:val="16"/>
                    </w:rPr>
                  </w:pPr>
                  <w:r w:rsidRPr="002038A4">
                    <w:rPr>
                      <w:sz w:val="16"/>
                    </w:rPr>
                    <w:t>1</w:t>
                  </w:r>
                </w:p>
              </w:tc>
              <w:tc>
                <w:tcPr>
                  <w:tcW w:w="0" w:type="auto"/>
                </w:tcPr>
                <w:p w14:paraId="2B34A2ED" w14:textId="77777777" w:rsidR="00AE677B" w:rsidRPr="002038A4" w:rsidRDefault="002038A4">
                  <w:pPr>
                    <w:rPr>
                      <w:sz w:val="16"/>
                    </w:rPr>
                  </w:pPr>
                  <w:r w:rsidRPr="002038A4">
                    <w:rPr>
                      <w:sz w:val="16"/>
                    </w:rPr>
                    <w:t>1</w:t>
                  </w:r>
                </w:p>
              </w:tc>
              <w:tc>
                <w:tcPr>
                  <w:tcW w:w="0" w:type="auto"/>
                </w:tcPr>
                <w:p w14:paraId="1D5B1C71" w14:textId="77777777" w:rsidR="00AE677B" w:rsidRPr="002038A4" w:rsidRDefault="002038A4">
                  <w:pPr>
                    <w:rPr>
                      <w:sz w:val="16"/>
                    </w:rPr>
                  </w:pPr>
                  <w:r w:rsidRPr="002038A4">
                    <w:rPr>
                      <w:sz w:val="16"/>
                    </w:rPr>
                    <w:t>Only use if you have activated 2EQ-Sale of Services</w:t>
                  </w:r>
                </w:p>
              </w:tc>
            </w:tr>
            <w:tr w:rsidR="00AE677B" w:rsidRPr="002038A4" w14:paraId="3535ED51" w14:textId="77777777" w:rsidTr="002038A4">
              <w:tc>
                <w:tcPr>
                  <w:tcW w:w="0" w:type="auto"/>
                </w:tcPr>
                <w:p w14:paraId="0FDDDA71" w14:textId="77777777" w:rsidR="00AE677B" w:rsidRPr="002038A4" w:rsidRDefault="002038A4">
                  <w:pPr>
                    <w:rPr>
                      <w:sz w:val="16"/>
                    </w:rPr>
                  </w:pPr>
                  <w:r w:rsidRPr="002038A4">
                    <w:rPr>
                      <w:sz w:val="16"/>
                    </w:rPr>
                    <w:t>SRV_01</w:t>
                  </w:r>
                </w:p>
              </w:tc>
              <w:tc>
                <w:tcPr>
                  <w:tcW w:w="0" w:type="auto"/>
                </w:tcPr>
                <w:p w14:paraId="4D11D8DF" w14:textId="77777777" w:rsidR="00AE677B" w:rsidRPr="002038A4" w:rsidRDefault="002038A4">
                  <w:pPr>
                    <w:rPr>
                      <w:sz w:val="16"/>
                    </w:rPr>
                  </w:pPr>
                  <w:r w:rsidRPr="002038A4">
                    <w:rPr>
                      <w:sz w:val="16"/>
                    </w:rPr>
                    <w:t>1</w:t>
                  </w:r>
                </w:p>
              </w:tc>
              <w:tc>
                <w:tcPr>
                  <w:tcW w:w="0" w:type="auto"/>
                </w:tcPr>
                <w:p w14:paraId="40B9C937" w14:textId="77777777" w:rsidR="00AE677B" w:rsidRPr="002038A4" w:rsidRDefault="002038A4">
                  <w:pPr>
                    <w:rPr>
                      <w:sz w:val="16"/>
                    </w:rPr>
                  </w:pPr>
                  <w:r w:rsidRPr="002038A4">
                    <w:rPr>
                      <w:sz w:val="16"/>
                    </w:rPr>
                    <w:t>1</w:t>
                  </w:r>
                </w:p>
              </w:tc>
              <w:tc>
                <w:tcPr>
                  <w:tcW w:w="0" w:type="auto"/>
                </w:tcPr>
                <w:p w14:paraId="32691388" w14:textId="77777777" w:rsidR="00AE677B" w:rsidRPr="002038A4" w:rsidRDefault="002038A4">
                  <w:pPr>
                    <w:rPr>
                      <w:sz w:val="16"/>
                    </w:rPr>
                  </w:pPr>
                  <w:r w:rsidRPr="002038A4">
                    <w:rPr>
                      <w:sz w:val="16"/>
                    </w:rPr>
                    <w:t>1</w:t>
                  </w:r>
                </w:p>
              </w:tc>
              <w:tc>
                <w:tcPr>
                  <w:tcW w:w="0" w:type="auto"/>
                </w:tcPr>
                <w:p w14:paraId="041F0600" w14:textId="77777777" w:rsidR="00AE677B" w:rsidRPr="002038A4" w:rsidRDefault="002038A4">
                  <w:pPr>
                    <w:rPr>
                      <w:sz w:val="16"/>
                    </w:rPr>
                  </w:pPr>
                  <w:r w:rsidRPr="002038A4">
                    <w:rPr>
                      <w:sz w:val="16"/>
                    </w:rPr>
                    <w:t>Only use if you have activated 3D2-Service Order Management and Monitoring</w:t>
                  </w:r>
                </w:p>
              </w:tc>
            </w:tr>
            <w:tr w:rsidR="00AE677B" w:rsidRPr="002038A4" w14:paraId="7BC615C3" w14:textId="77777777" w:rsidTr="002038A4">
              <w:tc>
                <w:tcPr>
                  <w:tcW w:w="0" w:type="auto"/>
                </w:tcPr>
                <w:p w14:paraId="70DE028E" w14:textId="77777777" w:rsidR="00AE677B" w:rsidRPr="002038A4" w:rsidRDefault="002038A4">
                  <w:pPr>
                    <w:rPr>
                      <w:sz w:val="16"/>
                    </w:rPr>
                  </w:pPr>
                  <w:r w:rsidRPr="002038A4">
                    <w:rPr>
                      <w:sz w:val="16"/>
                    </w:rPr>
                    <w:t>SRV_02</w:t>
                  </w:r>
                </w:p>
              </w:tc>
              <w:tc>
                <w:tcPr>
                  <w:tcW w:w="0" w:type="auto"/>
                </w:tcPr>
                <w:p w14:paraId="10150264" w14:textId="77777777" w:rsidR="00AE677B" w:rsidRPr="002038A4" w:rsidRDefault="002038A4">
                  <w:pPr>
                    <w:rPr>
                      <w:sz w:val="16"/>
                    </w:rPr>
                  </w:pPr>
                  <w:r w:rsidRPr="002038A4">
                    <w:rPr>
                      <w:sz w:val="16"/>
                    </w:rPr>
                    <w:t>1</w:t>
                  </w:r>
                </w:p>
              </w:tc>
              <w:tc>
                <w:tcPr>
                  <w:tcW w:w="0" w:type="auto"/>
                </w:tcPr>
                <w:p w14:paraId="11097319" w14:textId="77777777" w:rsidR="00AE677B" w:rsidRPr="002038A4" w:rsidRDefault="002038A4">
                  <w:pPr>
                    <w:rPr>
                      <w:sz w:val="16"/>
                    </w:rPr>
                  </w:pPr>
                  <w:r w:rsidRPr="002038A4">
                    <w:rPr>
                      <w:sz w:val="16"/>
                    </w:rPr>
                    <w:t>1</w:t>
                  </w:r>
                </w:p>
              </w:tc>
              <w:tc>
                <w:tcPr>
                  <w:tcW w:w="0" w:type="auto"/>
                </w:tcPr>
                <w:p w14:paraId="32914579" w14:textId="77777777" w:rsidR="00AE677B" w:rsidRPr="002038A4" w:rsidRDefault="002038A4">
                  <w:pPr>
                    <w:rPr>
                      <w:sz w:val="16"/>
                    </w:rPr>
                  </w:pPr>
                  <w:r w:rsidRPr="002038A4">
                    <w:rPr>
                      <w:sz w:val="16"/>
                    </w:rPr>
                    <w:t>1</w:t>
                  </w:r>
                </w:p>
              </w:tc>
              <w:tc>
                <w:tcPr>
                  <w:tcW w:w="0" w:type="auto"/>
                </w:tcPr>
                <w:p w14:paraId="0A230010" w14:textId="77777777" w:rsidR="00AE677B" w:rsidRPr="002038A4" w:rsidRDefault="002038A4">
                  <w:pPr>
                    <w:rPr>
                      <w:sz w:val="16"/>
                    </w:rPr>
                  </w:pPr>
                  <w:r w:rsidRPr="002038A4">
                    <w:rPr>
                      <w:sz w:val="16"/>
                    </w:rPr>
                    <w:t xml:space="preserve">Only use if you have </w:t>
                  </w:r>
                  <w:r w:rsidRPr="002038A4">
                    <w:rPr>
                      <w:sz w:val="16"/>
                    </w:rPr>
                    <w:t>activated 3D2-Service Order Management and Monitoring</w:t>
                  </w:r>
                </w:p>
              </w:tc>
            </w:tr>
            <w:tr w:rsidR="00AE677B" w:rsidRPr="002038A4" w14:paraId="434780C9" w14:textId="77777777" w:rsidTr="002038A4">
              <w:tc>
                <w:tcPr>
                  <w:tcW w:w="0" w:type="auto"/>
                </w:tcPr>
                <w:p w14:paraId="793DE3A1" w14:textId="77777777" w:rsidR="00AE677B" w:rsidRPr="002038A4" w:rsidRDefault="002038A4">
                  <w:pPr>
                    <w:rPr>
                      <w:sz w:val="16"/>
                    </w:rPr>
                  </w:pPr>
                  <w:r w:rsidRPr="002038A4">
                    <w:rPr>
                      <w:sz w:val="16"/>
                    </w:rPr>
                    <w:t>SRV_03</w:t>
                  </w:r>
                </w:p>
              </w:tc>
              <w:tc>
                <w:tcPr>
                  <w:tcW w:w="0" w:type="auto"/>
                </w:tcPr>
                <w:p w14:paraId="56529930" w14:textId="77777777" w:rsidR="00AE677B" w:rsidRPr="002038A4" w:rsidRDefault="002038A4">
                  <w:pPr>
                    <w:rPr>
                      <w:sz w:val="16"/>
                    </w:rPr>
                  </w:pPr>
                  <w:r w:rsidRPr="002038A4">
                    <w:rPr>
                      <w:sz w:val="16"/>
                    </w:rPr>
                    <w:t>1</w:t>
                  </w:r>
                </w:p>
              </w:tc>
              <w:tc>
                <w:tcPr>
                  <w:tcW w:w="0" w:type="auto"/>
                </w:tcPr>
                <w:p w14:paraId="39CBB076" w14:textId="77777777" w:rsidR="00AE677B" w:rsidRPr="002038A4" w:rsidRDefault="002038A4">
                  <w:pPr>
                    <w:rPr>
                      <w:sz w:val="16"/>
                    </w:rPr>
                  </w:pPr>
                  <w:r w:rsidRPr="002038A4">
                    <w:rPr>
                      <w:sz w:val="16"/>
                    </w:rPr>
                    <w:t>1</w:t>
                  </w:r>
                </w:p>
              </w:tc>
              <w:tc>
                <w:tcPr>
                  <w:tcW w:w="0" w:type="auto"/>
                </w:tcPr>
                <w:p w14:paraId="563D7988" w14:textId="77777777" w:rsidR="00AE677B" w:rsidRPr="002038A4" w:rsidRDefault="002038A4">
                  <w:pPr>
                    <w:rPr>
                      <w:sz w:val="16"/>
                    </w:rPr>
                  </w:pPr>
                  <w:r w:rsidRPr="002038A4">
                    <w:rPr>
                      <w:sz w:val="16"/>
                    </w:rPr>
                    <w:t>1</w:t>
                  </w:r>
                </w:p>
              </w:tc>
              <w:tc>
                <w:tcPr>
                  <w:tcW w:w="0" w:type="auto"/>
                </w:tcPr>
                <w:p w14:paraId="0F6C2802" w14:textId="77777777" w:rsidR="00AE677B" w:rsidRPr="002038A4" w:rsidRDefault="002038A4">
                  <w:pPr>
                    <w:rPr>
                      <w:sz w:val="16"/>
                    </w:rPr>
                  </w:pPr>
                  <w:r w:rsidRPr="002038A4">
                    <w:rPr>
                      <w:sz w:val="16"/>
                    </w:rPr>
                    <w:t>Only use if you have activated 3NI-Procurement for Service Management</w:t>
                  </w:r>
                </w:p>
              </w:tc>
            </w:tr>
            <w:tr w:rsidR="00AE677B" w:rsidRPr="002038A4" w14:paraId="64C08FCB" w14:textId="77777777" w:rsidTr="002038A4">
              <w:tc>
                <w:tcPr>
                  <w:tcW w:w="0" w:type="auto"/>
                </w:tcPr>
                <w:p w14:paraId="2924715E" w14:textId="77777777" w:rsidR="00AE677B" w:rsidRPr="002038A4" w:rsidRDefault="002038A4">
                  <w:pPr>
                    <w:rPr>
                      <w:sz w:val="16"/>
                    </w:rPr>
                  </w:pPr>
                  <w:r w:rsidRPr="002038A4">
                    <w:rPr>
                      <w:sz w:val="16"/>
                    </w:rPr>
                    <w:t>SRV_04</w:t>
                  </w:r>
                </w:p>
              </w:tc>
              <w:tc>
                <w:tcPr>
                  <w:tcW w:w="0" w:type="auto"/>
                </w:tcPr>
                <w:p w14:paraId="761DEE86" w14:textId="77777777" w:rsidR="00AE677B" w:rsidRPr="002038A4" w:rsidRDefault="002038A4">
                  <w:pPr>
                    <w:rPr>
                      <w:sz w:val="16"/>
                    </w:rPr>
                  </w:pPr>
                  <w:r w:rsidRPr="002038A4">
                    <w:rPr>
                      <w:sz w:val="16"/>
                    </w:rPr>
                    <w:t>1</w:t>
                  </w:r>
                </w:p>
              </w:tc>
              <w:tc>
                <w:tcPr>
                  <w:tcW w:w="0" w:type="auto"/>
                </w:tcPr>
                <w:p w14:paraId="7554808A" w14:textId="77777777" w:rsidR="00AE677B" w:rsidRPr="002038A4" w:rsidRDefault="002038A4">
                  <w:pPr>
                    <w:rPr>
                      <w:sz w:val="16"/>
                    </w:rPr>
                  </w:pPr>
                  <w:r w:rsidRPr="002038A4">
                    <w:rPr>
                      <w:sz w:val="16"/>
                    </w:rPr>
                    <w:t>1</w:t>
                  </w:r>
                </w:p>
              </w:tc>
              <w:tc>
                <w:tcPr>
                  <w:tcW w:w="0" w:type="auto"/>
                </w:tcPr>
                <w:p w14:paraId="45D423B2" w14:textId="77777777" w:rsidR="00AE677B" w:rsidRPr="002038A4" w:rsidRDefault="002038A4">
                  <w:pPr>
                    <w:rPr>
                      <w:sz w:val="16"/>
                    </w:rPr>
                  </w:pPr>
                  <w:r w:rsidRPr="002038A4">
                    <w:rPr>
                      <w:sz w:val="16"/>
                    </w:rPr>
                    <w:t>1</w:t>
                  </w:r>
                </w:p>
              </w:tc>
              <w:tc>
                <w:tcPr>
                  <w:tcW w:w="0" w:type="auto"/>
                </w:tcPr>
                <w:p w14:paraId="766A3D5A" w14:textId="77777777" w:rsidR="00AE677B" w:rsidRPr="002038A4" w:rsidRDefault="002038A4">
                  <w:pPr>
                    <w:rPr>
                      <w:sz w:val="16"/>
                    </w:rPr>
                  </w:pPr>
                  <w:r w:rsidRPr="002038A4">
                    <w:rPr>
                      <w:sz w:val="16"/>
                    </w:rPr>
                    <w:t>Only use if you have activated 3NI-Procurement for Service Management</w:t>
                  </w:r>
                </w:p>
              </w:tc>
            </w:tr>
            <w:tr w:rsidR="00AE677B" w:rsidRPr="002038A4" w14:paraId="2D02AE25" w14:textId="77777777" w:rsidTr="002038A4">
              <w:tc>
                <w:tcPr>
                  <w:tcW w:w="0" w:type="auto"/>
                </w:tcPr>
                <w:p w14:paraId="4A594061" w14:textId="77777777" w:rsidR="00AE677B" w:rsidRPr="002038A4" w:rsidRDefault="002038A4">
                  <w:pPr>
                    <w:rPr>
                      <w:sz w:val="16"/>
                    </w:rPr>
                  </w:pPr>
                  <w:r w:rsidRPr="002038A4">
                    <w:rPr>
                      <w:sz w:val="16"/>
                    </w:rPr>
                    <w:t>SRV_05</w:t>
                  </w:r>
                </w:p>
              </w:tc>
              <w:tc>
                <w:tcPr>
                  <w:tcW w:w="0" w:type="auto"/>
                </w:tcPr>
                <w:p w14:paraId="5D0796B6" w14:textId="77777777" w:rsidR="00AE677B" w:rsidRPr="002038A4" w:rsidRDefault="002038A4">
                  <w:pPr>
                    <w:rPr>
                      <w:sz w:val="16"/>
                    </w:rPr>
                  </w:pPr>
                  <w:r w:rsidRPr="002038A4">
                    <w:rPr>
                      <w:sz w:val="16"/>
                    </w:rPr>
                    <w:t>1</w:t>
                  </w:r>
                </w:p>
              </w:tc>
              <w:tc>
                <w:tcPr>
                  <w:tcW w:w="0" w:type="auto"/>
                </w:tcPr>
                <w:p w14:paraId="072DBD48" w14:textId="77777777" w:rsidR="00AE677B" w:rsidRPr="002038A4" w:rsidRDefault="002038A4">
                  <w:pPr>
                    <w:rPr>
                      <w:sz w:val="16"/>
                    </w:rPr>
                  </w:pPr>
                  <w:r w:rsidRPr="002038A4">
                    <w:rPr>
                      <w:sz w:val="16"/>
                    </w:rPr>
                    <w:t>1</w:t>
                  </w:r>
                </w:p>
              </w:tc>
              <w:tc>
                <w:tcPr>
                  <w:tcW w:w="0" w:type="auto"/>
                </w:tcPr>
                <w:p w14:paraId="00C31B9F" w14:textId="77777777" w:rsidR="00AE677B" w:rsidRPr="002038A4" w:rsidRDefault="002038A4">
                  <w:pPr>
                    <w:rPr>
                      <w:sz w:val="16"/>
                    </w:rPr>
                  </w:pPr>
                  <w:r w:rsidRPr="002038A4">
                    <w:rPr>
                      <w:sz w:val="16"/>
                    </w:rPr>
                    <w:t>1</w:t>
                  </w:r>
                </w:p>
              </w:tc>
              <w:tc>
                <w:tcPr>
                  <w:tcW w:w="0" w:type="auto"/>
                </w:tcPr>
                <w:p w14:paraId="58075988" w14:textId="77777777" w:rsidR="00AE677B" w:rsidRPr="002038A4" w:rsidRDefault="002038A4">
                  <w:pPr>
                    <w:rPr>
                      <w:sz w:val="16"/>
                    </w:rPr>
                  </w:pPr>
                  <w:r w:rsidRPr="002038A4">
                    <w:rPr>
                      <w:sz w:val="16"/>
                    </w:rPr>
                    <w:t xml:space="preserve">Only use if you </w:t>
                  </w:r>
                  <w:r w:rsidRPr="002038A4">
                    <w:rPr>
                      <w:sz w:val="16"/>
                    </w:rPr>
                    <w:t>have activated 3MO-Service Contract Management</w:t>
                  </w:r>
                </w:p>
              </w:tc>
            </w:tr>
            <w:tr w:rsidR="00AE677B" w:rsidRPr="002038A4" w14:paraId="6576C8B6" w14:textId="77777777" w:rsidTr="002038A4">
              <w:tc>
                <w:tcPr>
                  <w:tcW w:w="0" w:type="auto"/>
                </w:tcPr>
                <w:p w14:paraId="5ADF8A6C" w14:textId="77777777" w:rsidR="00AE677B" w:rsidRPr="002038A4" w:rsidRDefault="002038A4">
                  <w:pPr>
                    <w:rPr>
                      <w:sz w:val="16"/>
                    </w:rPr>
                  </w:pPr>
                  <w:r w:rsidRPr="002038A4">
                    <w:rPr>
                      <w:sz w:val="16"/>
                    </w:rPr>
                    <w:t>SRV_CONTR_CONFIG</w:t>
                  </w:r>
                </w:p>
              </w:tc>
              <w:tc>
                <w:tcPr>
                  <w:tcW w:w="0" w:type="auto"/>
                </w:tcPr>
                <w:p w14:paraId="4CCE27ED" w14:textId="77777777" w:rsidR="00AE677B" w:rsidRPr="002038A4" w:rsidRDefault="002038A4">
                  <w:pPr>
                    <w:rPr>
                      <w:sz w:val="16"/>
                    </w:rPr>
                  </w:pPr>
                  <w:r w:rsidRPr="002038A4">
                    <w:rPr>
                      <w:sz w:val="16"/>
                    </w:rPr>
                    <w:t>1</w:t>
                  </w:r>
                </w:p>
              </w:tc>
              <w:tc>
                <w:tcPr>
                  <w:tcW w:w="0" w:type="auto"/>
                </w:tcPr>
                <w:p w14:paraId="1BDE8F02" w14:textId="77777777" w:rsidR="00AE677B" w:rsidRPr="002038A4" w:rsidRDefault="002038A4">
                  <w:pPr>
                    <w:rPr>
                      <w:sz w:val="16"/>
                    </w:rPr>
                  </w:pPr>
                  <w:r w:rsidRPr="002038A4">
                    <w:rPr>
                      <w:sz w:val="16"/>
                    </w:rPr>
                    <w:t>1</w:t>
                  </w:r>
                </w:p>
              </w:tc>
              <w:tc>
                <w:tcPr>
                  <w:tcW w:w="0" w:type="auto"/>
                </w:tcPr>
                <w:p w14:paraId="44210662" w14:textId="77777777" w:rsidR="00AE677B" w:rsidRPr="002038A4" w:rsidRDefault="002038A4">
                  <w:pPr>
                    <w:rPr>
                      <w:sz w:val="16"/>
                    </w:rPr>
                  </w:pPr>
                  <w:r w:rsidRPr="002038A4">
                    <w:rPr>
                      <w:sz w:val="16"/>
                    </w:rPr>
                    <w:t>1</w:t>
                  </w:r>
                </w:p>
              </w:tc>
              <w:tc>
                <w:tcPr>
                  <w:tcW w:w="0" w:type="auto"/>
                </w:tcPr>
                <w:p w14:paraId="41FEC275" w14:textId="77777777" w:rsidR="00AE677B" w:rsidRPr="002038A4" w:rsidRDefault="002038A4">
                  <w:pPr>
                    <w:rPr>
                      <w:sz w:val="16"/>
                    </w:rPr>
                  </w:pPr>
                  <w:r w:rsidRPr="002038A4">
                    <w:rPr>
                      <w:sz w:val="16"/>
                    </w:rPr>
                    <w:t>Only use if you have activated 3MO-Service Contract Management</w:t>
                  </w:r>
                </w:p>
              </w:tc>
            </w:tr>
            <w:tr w:rsidR="00AE677B" w:rsidRPr="002038A4" w14:paraId="4D6380BB" w14:textId="77777777" w:rsidTr="002038A4">
              <w:tc>
                <w:tcPr>
                  <w:tcW w:w="0" w:type="auto"/>
                </w:tcPr>
                <w:p w14:paraId="18FECF87" w14:textId="77777777" w:rsidR="00AE677B" w:rsidRPr="002038A4" w:rsidRDefault="002038A4">
                  <w:pPr>
                    <w:rPr>
                      <w:sz w:val="16"/>
                    </w:rPr>
                  </w:pPr>
                  <w:r w:rsidRPr="002038A4">
                    <w:rPr>
                      <w:sz w:val="16"/>
                    </w:rPr>
                    <w:t>SRV_CONTRACT</w:t>
                  </w:r>
                </w:p>
              </w:tc>
              <w:tc>
                <w:tcPr>
                  <w:tcW w:w="0" w:type="auto"/>
                </w:tcPr>
                <w:p w14:paraId="026C269E" w14:textId="77777777" w:rsidR="00AE677B" w:rsidRPr="002038A4" w:rsidRDefault="002038A4">
                  <w:pPr>
                    <w:rPr>
                      <w:sz w:val="16"/>
                    </w:rPr>
                  </w:pPr>
                  <w:r w:rsidRPr="002038A4">
                    <w:rPr>
                      <w:sz w:val="16"/>
                    </w:rPr>
                    <w:t>1</w:t>
                  </w:r>
                </w:p>
              </w:tc>
              <w:tc>
                <w:tcPr>
                  <w:tcW w:w="0" w:type="auto"/>
                </w:tcPr>
                <w:p w14:paraId="0A123433" w14:textId="77777777" w:rsidR="00AE677B" w:rsidRPr="002038A4" w:rsidRDefault="002038A4">
                  <w:pPr>
                    <w:rPr>
                      <w:sz w:val="16"/>
                    </w:rPr>
                  </w:pPr>
                  <w:r w:rsidRPr="002038A4">
                    <w:rPr>
                      <w:sz w:val="16"/>
                    </w:rPr>
                    <w:t>1</w:t>
                  </w:r>
                </w:p>
              </w:tc>
              <w:tc>
                <w:tcPr>
                  <w:tcW w:w="0" w:type="auto"/>
                </w:tcPr>
                <w:p w14:paraId="77692FDD" w14:textId="77777777" w:rsidR="00AE677B" w:rsidRPr="002038A4" w:rsidRDefault="002038A4">
                  <w:pPr>
                    <w:rPr>
                      <w:sz w:val="16"/>
                    </w:rPr>
                  </w:pPr>
                  <w:r w:rsidRPr="002038A4">
                    <w:rPr>
                      <w:sz w:val="16"/>
                    </w:rPr>
                    <w:t>1</w:t>
                  </w:r>
                </w:p>
              </w:tc>
              <w:tc>
                <w:tcPr>
                  <w:tcW w:w="0" w:type="auto"/>
                </w:tcPr>
                <w:p w14:paraId="195E2FFB" w14:textId="77777777" w:rsidR="00AE677B" w:rsidRPr="002038A4" w:rsidRDefault="002038A4">
                  <w:pPr>
                    <w:rPr>
                      <w:sz w:val="16"/>
                    </w:rPr>
                  </w:pPr>
                  <w:r w:rsidRPr="002038A4">
                    <w:rPr>
                      <w:sz w:val="16"/>
                    </w:rPr>
                    <w:t>Only use if you have activated 3MO-Service Contract Management</w:t>
                  </w:r>
                </w:p>
              </w:tc>
            </w:tr>
            <w:tr w:rsidR="00AE677B" w:rsidRPr="002038A4" w14:paraId="7D0D9FF4" w14:textId="77777777" w:rsidTr="002038A4">
              <w:tc>
                <w:tcPr>
                  <w:tcW w:w="0" w:type="auto"/>
                </w:tcPr>
                <w:p w14:paraId="7D4E69E2" w14:textId="77777777" w:rsidR="00AE677B" w:rsidRPr="002038A4" w:rsidRDefault="002038A4">
                  <w:pPr>
                    <w:rPr>
                      <w:sz w:val="16"/>
                    </w:rPr>
                  </w:pPr>
                  <w:r w:rsidRPr="002038A4">
                    <w:rPr>
                      <w:sz w:val="16"/>
                    </w:rPr>
                    <w:t>TG11</w:t>
                  </w:r>
                </w:p>
              </w:tc>
              <w:tc>
                <w:tcPr>
                  <w:tcW w:w="0" w:type="auto"/>
                </w:tcPr>
                <w:p w14:paraId="44410F25" w14:textId="77777777" w:rsidR="00AE677B" w:rsidRPr="002038A4" w:rsidRDefault="002038A4">
                  <w:pPr>
                    <w:rPr>
                      <w:sz w:val="16"/>
                    </w:rPr>
                  </w:pPr>
                  <w:r w:rsidRPr="002038A4">
                    <w:rPr>
                      <w:sz w:val="16"/>
                    </w:rPr>
                    <w:t>1</w:t>
                  </w:r>
                </w:p>
              </w:tc>
              <w:tc>
                <w:tcPr>
                  <w:tcW w:w="0" w:type="auto"/>
                </w:tcPr>
                <w:p w14:paraId="0EEEC4A7" w14:textId="77777777" w:rsidR="00AE677B" w:rsidRPr="002038A4" w:rsidRDefault="002038A4">
                  <w:pPr>
                    <w:rPr>
                      <w:sz w:val="16"/>
                    </w:rPr>
                  </w:pPr>
                  <w:r w:rsidRPr="002038A4">
                    <w:rPr>
                      <w:sz w:val="16"/>
                    </w:rPr>
                    <w:t>1</w:t>
                  </w:r>
                </w:p>
              </w:tc>
              <w:tc>
                <w:tcPr>
                  <w:tcW w:w="0" w:type="auto"/>
                </w:tcPr>
                <w:p w14:paraId="78FAF5B5" w14:textId="77777777" w:rsidR="00AE677B" w:rsidRPr="002038A4" w:rsidRDefault="002038A4">
                  <w:pPr>
                    <w:rPr>
                      <w:sz w:val="16"/>
                    </w:rPr>
                  </w:pPr>
                  <w:r w:rsidRPr="002038A4">
                    <w:rPr>
                      <w:sz w:val="16"/>
                    </w:rPr>
                    <w:t>1</w:t>
                  </w:r>
                </w:p>
              </w:tc>
              <w:tc>
                <w:tcPr>
                  <w:tcW w:w="0" w:type="auto"/>
                </w:tcPr>
                <w:p w14:paraId="4EB1260D" w14:textId="77777777" w:rsidR="00AE677B" w:rsidRPr="002038A4" w:rsidRDefault="002038A4">
                  <w:pPr>
                    <w:rPr>
                      <w:sz w:val="16"/>
                    </w:rPr>
                  </w:pPr>
                  <w:r w:rsidRPr="002038A4">
                    <w:rPr>
                      <w:sz w:val="16"/>
                    </w:rPr>
                    <w:t xml:space="preserve">Only use if you have </w:t>
                  </w:r>
                  <w:r w:rsidRPr="002038A4">
                    <w:rPr>
                      <w:sz w:val="16"/>
                    </w:rPr>
                    <w:t>activated 3MO-Service Contract Management</w:t>
                  </w:r>
                </w:p>
              </w:tc>
            </w:tr>
            <w:tr w:rsidR="00AE677B" w:rsidRPr="002038A4" w14:paraId="27A6BA0A" w14:textId="77777777" w:rsidTr="002038A4">
              <w:tc>
                <w:tcPr>
                  <w:tcW w:w="0" w:type="auto"/>
                </w:tcPr>
                <w:p w14:paraId="0EBE4EAD" w14:textId="77777777" w:rsidR="00AE677B" w:rsidRPr="002038A4" w:rsidRDefault="002038A4">
                  <w:pPr>
                    <w:rPr>
                      <w:sz w:val="16"/>
                    </w:rPr>
                  </w:pPr>
                  <w:r w:rsidRPr="002038A4">
                    <w:rPr>
                      <w:sz w:val="16"/>
                    </w:rPr>
                    <w:t>TG12</w:t>
                  </w:r>
                </w:p>
              </w:tc>
              <w:tc>
                <w:tcPr>
                  <w:tcW w:w="0" w:type="auto"/>
                </w:tcPr>
                <w:p w14:paraId="35DD0037" w14:textId="77777777" w:rsidR="00AE677B" w:rsidRPr="002038A4" w:rsidRDefault="002038A4">
                  <w:pPr>
                    <w:rPr>
                      <w:sz w:val="16"/>
                    </w:rPr>
                  </w:pPr>
                  <w:r w:rsidRPr="002038A4">
                    <w:rPr>
                      <w:sz w:val="16"/>
                    </w:rPr>
                    <w:t>1</w:t>
                  </w:r>
                </w:p>
              </w:tc>
              <w:tc>
                <w:tcPr>
                  <w:tcW w:w="0" w:type="auto"/>
                </w:tcPr>
                <w:p w14:paraId="7A5E0EC0" w14:textId="77777777" w:rsidR="00AE677B" w:rsidRPr="002038A4" w:rsidRDefault="002038A4">
                  <w:pPr>
                    <w:rPr>
                      <w:sz w:val="16"/>
                    </w:rPr>
                  </w:pPr>
                  <w:r w:rsidRPr="002038A4">
                    <w:rPr>
                      <w:sz w:val="16"/>
                    </w:rPr>
                    <w:t>1</w:t>
                  </w:r>
                </w:p>
              </w:tc>
              <w:tc>
                <w:tcPr>
                  <w:tcW w:w="0" w:type="auto"/>
                </w:tcPr>
                <w:p w14:paraId="0568D49D" w14:textId="77777777" w:rsidR="00AE677B" w:rsidRPr="002038A4" w:rsidRDefault="002038A4">
                  <w:pPr>
                    <w:rPr>
                      <w:sz w:val="16"/>
                    </w:rPr>
                  </w:pPr>
                  <w:r w:rsidRPr="002038A4">
                    <w:rPr>
                      <w:sz w:val="16"/>
                    </w:rPr>
                    <w:t>1</w:t>
                  </w:r>
                </w:p>
              </w:tc>
              <w:tc>
                <w:tcPr>
                  <w:tcW w:w="0" w:type="auto"/>
                </w:tcPr>
                <w:p w14:paraId="21B13E10" w14:textId="77777777" w:rsidR="00AE677B" w:rsidRPr="002038A4" w:rsidRDefault="002038A4">
                  <w:pPr>
                    <w:rPr>
                      <w:sz w:val="16"/>
                    </w:rPr>
                  </w:pPr>
                  <w:r w:rsidRPr="002038A4">
                    <w:rPr>
                      <w:sz w:val="16"/>
                    </w:rPr>
                    <w:t>Only use if you have activated 3MO-Service Contract Management</w:t>
                  </w:r>
                </w:p>
              </w:tc>
            </w:tr>
            <w:tr w:rsidR="00AE677B" w:rsidRPr="002038A4" w14:paraId="49E6AD9D" w14:textId="77777777" w:rsidTr="002038A4">
              <w:tc>
                <w:tcPr>
                  <w:tcW w:w="0" w:type="auto"/>
                </w:tcPr>
                <w:p w14:paraId="423BDD63" w14:textId="77777777" w:rsidR="00AE677B" w:rsidRPr="002038A4" w:rsidRDefault="002038A4">
                  <w:pPr>
                    <w:rPr>
                      <w:sz w:val="16"/>
                    </w:rPr>
                  </w:pPr>
                  <w:r w:rsidRPr="002038A4">
                    <w:rPr>
                      <w:sz w:val="16"/>
                    </w:rPr>
                    <w:t>TG13</w:t>
                  </w:r>
                </w:p>
              </w:tc>
              <w:tc>
                <w:tcPr>
                  <w:tcW w:w="0" w:type="auto"/>
                </w:tcPr>
                <w:p w14:paraId="0DA8EAF2" w14:textId="77777777" w:rsidR="00AE677B" w:rsidRPr="002038A4" w:rsidRDefault="002038A4">
                  <w:pPr>
                    <w:rPr>
                      <w:sz w:val="16"/>
                    </w:rPr>
                  </w:pPr>
                  <w:r w:rsidRPr="002038A4">
                    <w:rPr>
                      <w:sz w:val="16"/>
                    </w:rPr>
                    <w:t>1</w:t>
                  </w:r>
                </w:p>
              </w:tc>
              <w:tc>
                <w:tcPr>
                  <w:tcW w:w="0" w:type="auto"/>
                </w:tcPr>
                <w:p w14:paraId="244A006F" w14:textId="77777777" w:rsidR="00AE677B" w:rsidRPr="002038A4" w:rsidRDefault="002038A4">
                  <w:pPr>
                    <w:rPr>
                      <w:sz w:val="16"/>
                    </w:rPr>
                  </w:pPr>
                  <w:r w:rsidRPr="002038A4">
                    <w:rPr>
                      <w:sz w:val="16"/>
                    </w:rPr>
                    <w:t>1</w:t>
                  </w:r>
                </w:p>
              </w:tc>
              <w:tc>
                <w:tcPr>
                  <w:tcW w:w="0" w:type="auto"/>
                </w:tcPr>
                <w:p w14:paraId="45FF76D8" w14:textId="77777777" w:rsidR="00AE677B" w:rsidRPr="002038A4" w:rsidRDefault="002038A4">
                  <w:pPr>
                    <w:rPr>
                      <w:sz w:val="16"/>
                    </w:rPr>
                  </w:pPr>
                  <w:r w:rsidRPr="002038A4">
                    <w:rPr>
                      <w:sz w:val="16"/>
                    </w:rPr>
                    <w:t>1</w:t>
                  </w:r>
                </w:p>
              </w:tc>
              <w:tc>
                <w:tcPr>
                  <w:tcW w:w="0" w:type="auto"/>
                </w:tcPr>
                <w:p w14:paraId="747F121C" w14:textId="77777777" w:rsidR="00AE677B" w:rsidRPr="002038A4" w:rsidRDefault="002038A4">
                  <w:pPr>
                    <w:rPr>
                      <w:sz w:val="16"/>
                    </w:rPr>
                  </w:pPr>
                  <w:r w:rsidRPr="002038A4">
                    <w:rPr>
                      <w:sz w:val="16"/>
                    </w:rPr>
                    <w:t>Only use if you have activated 3MO-Service Contract Management</w:t>
                  </w:r>
                </w:p>
              </w:tc>
            </w:tr>
            <w:tr w:rsidR="00AE677B" w:rsidRPr="002038A4" w14:paraId="141E1515" w14:textId="77777777" w:rsidTr="002038A4">
              <w:tc>
                <w:tcPr>
                  <w:tcW w:w="0" w:type="auto"/>
                </w:tcPr>
                <w:p w14:paraId="319F3A2D" w14:textId="77777777" w:rsidR="00AE677B" w:rsidRPr="002038A4" w:rsidRDefault="002038A4">
                  <w:pPr>
                    <w:rPr>
                      <w:sz w:val="16"/>
                    </w:rPr>
                  </w:pPr>
                  <w:r w:rsidRPr="002038A4">
                    <w:rPr>
                      <w:sz w:val="16"/>
                    </w:rPr>
                    <w:t>TG14</w:t>
                  </w:r>
                </w:p>
              </w:tc>
              <w:tc>
                <w:tcPr>
                  <w:tcW w:w="0" w:type="auto"/>
                </w:tcPr>
                <w:p w14:paraId="44879788" w14:textId="77777777" w:rsidR="00AE677B" w:rsidRPr="002038A4" w:rsidRDefault="002038A4">
                  <w:pPr>
                    <w:rPr>
                      <w:sz w:val="16"/>
                    </w:rPr>
                  </w:pPr>
                  <w:r w:rsidRPr="002038A4">
                    <w:rPr>
                      <w:sz w:val="16"/>
                    </w:rPr>
                    <w:t>1</w:t>
                  </w:r>
                </w:p>
              </w:tc>
              <w:tc>
                <w:tcPr>
                  <w:tcW w:w="0" w:type="auto"/>
                </w:tcPr>
                <w:p w14:paraId="20CD0550" w14:textId="77777777" w:rsidR="00AE677B" w:rsidRPr="002038A4" w:rsidRDefault="002038A4">
                  <w:pPr>
                    <w:rPr>
                      <w:sz w:val="16"/>
                    </w:rPr>
                  </w:pPr>
                  <w:r w:rsidRPr="002038A4">
                    <w:rPr>
                      <w:sz w:val="16"/>
                    </w:rPr>
                    <w:t>1</w:t>
                  </w:r>
                </w:p>
              </w:tc>
              <w:tc>
                <w:tcPr>
                  <w:tcW w:w="0" w:type="auto"/>
                </w:tcPr>
                <w:p w14:paraId="74519DC9" w14:textId="77777777" w:rsidR="00AE677B" w:rsidRPr="002038A4" w:rsidRDefault="002038A4">
                  <w:pPr>
                    <w:rPr>
                      <w:sz w:val="16"/>
                    </w:rPr>
                  </w:pPr>
                  <w:r w:rsidRPr="002038A4">
                    <w:rPr>
                      <w:sz w:val="16"/>
                    </w:rPr>
                    <w:t>1</w:t>
                  </w:r>
                </w:p>
              </w:tc>
              <w:tc>
                <w:tcPr>
                  <w:tcW w:w="0" w:type="auto"/>
                </w:tcPr>
                <w:p w14:paraId="7A1F0C0C" w14:textId="77777777" w:rsidR="00AE677B" w:rsidRPr="002038A4" w:rsidRDefault="002038A4">
                  <w:pPr>
                    <w:rPr>
                      <w:sz w:val="16"/>
                    </w:rPr>
                  </w:pPr>
                  <w:r w:rsidRPr="002038A4">
                    <w:rPr>
                      <w:sz w:val="16"/>
                    </w:rPr>
                    <w:t xml:space="preserve">Only use if you have activated 3MO-Service </w:t>
                  </w:r>
                  <w:r w:rsidRPr="002038A4">
                    <w:rPr>
                      <w:sz w:val="16"/>
                    </w:rPr>
                    <w:t>Contract Management</w:t>
                  </w:r>
                </w:p>
              </w:tc>
            </w:tr>
          </w:tbl>
          <w:p w14:paraId="611B8FAF" w14:textId="77777777" w:rsidR="002038A4" w:rsidRPr="002038A4" w:rsidRDefault="002038A4">
            <w:pPr>
              <w:rPr>
                <w:sz w:val="16"/>
              </w:rPr>
            </w:pPr>
          </w:p>
        </w:tc>
        <w:tc>
          <w:tcPr>
            <w:tcW w:w="0" w:type="auto"/>
          </w:tcPr>
          <w:p w14:paraId="79640A3B" w14:textId="77777777" w:rsidR="002038A4" w:rsidRPr="002038A4" w:rsidRDefault="002038A4">
            <w:pPr>
              <w:rPr>
                <w:sz w:val="16"/>
              </w:rPr>
            </w:pPr>
          </w:p>
        </w:tc>
        <w:tc>
          <w:tcPr>
            <w:tcW w:w="0" w:type="auto"/>
          </w:tcPr>
          <w:p w14:paraId="0DE97B96" w14:textId="77777777" w:rsidR="002038A4" w:rsidRPr="002038A4" w:rsidRDefault="002038A4">
            <w:pPr>
              <w:rPr>
                <w:sz w:val="16"/>
              </w:rPr>
            </w:pPr>
          </w:p>
        </w:tc>
      </w:tr>
      <w:tr w:rsidR="00AE677B" w:rsidRPr="002038A4" w14:paraId="11CCC4EF" w14:textId="77777777" w:rsidTr="002038A4">
        <w:tc>
          <w:tcPr>
            <w:tcW w:w="0" w:type="auto"/>
          </w:tcPr>
          <w:p w14:paraId="43B905E2" w14:textId="77777777" w:rsidR="00AE677B" w:rsidRPr="002038A4" w:rsidRDefault="002038A4">
            <w:pPr>
              <w:rPr>
                <w:sz w:val="16"/>
              </w:rPr>
            </w:pPr>
            <w:r w:rsidRPr="002038A4">
              <w:rPr>
                <w:sz w:val="16"/>
              </w:rPr>
              <w:t>8</w:t>
            </w:r>
          </w:p>
        </w:tc>
        <w:tc>
          <w:tcPr>
            <w:tcW w:w="0" w:type="auto"/>
          </w:tcPr>
          <w:p w14:paraId="2C2382F3" w14:textId="77777777" w:rsidR="00AE677B" w:rsidRPr="002038A4" w:rsidRDefault="002038A4">
            <w:pPr>
              <w:rPr>
                <w:sz w:val="16"/>
              </w:rPr>
            </w:pPr>
            <w:r w:rsidRPr="002038A4">
              <w:rPr>
                <w:sz w:val="16"/>
              </w:rPr>
              <w:t xml:space="preserve">Create the </w:t>
            </w:r>
            <w:r w:rsidRPr="002038A4">
              <w:rPr>
                <w:rStyle w:val="SAPScreenElement"/>
                <w:sz w:val="16"/>
              </w:rPr>
              <w:t>Solution bundle</w:t>
            </w:r>
          </w:p>
        </w:tc>
        <w:tc>
          <w:tcPr>
            <w:tcW w:w="0" w:type="auto"/>
          </w:tcPr>
          <w:p w14:paraId="69636191" w14:textId="77777777" w:rsidR="00AE677B" w:rsidRPr="002038A4" w:rsidRDefault="002038A4">
            <w:pPr>
              <w:rPr>
                <w:sz w:val="16"/>
              </w:rPr>
            </w:pPr>
            <w:r w:rsidRPr="002038A4">
              <w:rPr>
                <w:sz w:val="16"/>
              </w:rPr>
              <w:t xml:space="preserve">Choose </w:t>
            </w:r>
            <w:r w:rsidRPr="002038A4">
              <w:rPr>
                <w:rStyle w:val="SAPScreenElement"/>
                <w:sz w:val="16"/>
              </w:rPr>
              <w:t>Save</w:t>
            </w:r>
            <w:r w:rsidRPr="002038A4">
              <w:rPr>
                <w:sz w:val="16"/>
              </w:rPr>
              <w:t xml:space="preserve"> to create solution bundle.</w:t>
            </w:r>
          </w:p>
        </w:tc>
        <w:tc>
          <w:tcPr>
            <w:tcW w:w="0" w:type="auto"/>
          </w:tcPr>
          <w:p w14:paraId="24A2E7D8" w14:textId="77777777" w:rsidR="00AE677B" w:rsidRPr="002038A4" w:rsidRDefault="002038A4">
            <w:pPr>
              <w:rPr>
                <w:sz w:val="16"/>
              </w:rPr>
            </w:pPr>
            <w:r w:rsidRPr="002038A4">
              <w:rPr>
                <w:sz w:val="16"/>
              </w:rPr>
              <w:t>Solution bundle object is created</w:t>
            </w:r>
          </w:p>
        </w:tc>
        <w:tc>
          <w:tcPr>
            <w:tcW w:w="0" w:type="auto"/>
          </w:tcPr>
          <w:p w14:paraId="18A52017" w14:textId="77777777" w:rsidR="002038A4" w:rsidRPr="002038A4" w:rsidRDefault="002038A4">
            <w:pPr>
              <w:rPr>
                <w:sz w:val="16"/>
              </w:rPr>
            </w:pPr>
          </w:p>
        </w:tc>
      </w:tr>
    </w:tbl>
    <w:p w14:paraId="77ABCF99" w14:textId="77777777" w:rsidR="00AE677B" w:rsidRDefault="002038A4">
      <w:pPr>
        <w:pStyle w:val="Heading2"/>
      </w:pPr>
      <w:bookmarkStart w:id="20" w:name="unique_9"/>
      <w:bookmarkStart w:id="21" w:name="_Toc176429090"/>
      <w:r>
        <w:lastRenderedPageBreak/>
        <w:t>Generate Solution Bundle</w:t>
      </w:r>
      <w:bookmarkEnd w:id="20"/>
      <w:bookmarkEnd w:id="21"/>
    </w:p>
    <w:p w14:paraId="15482B6D" w14:textId="77777777" w:rsidR="00AE677B" w:rsidRDefault="002038A4">
      <w:pPr>
        <w:pStyle w:val="SAPKeyblockTitle"/>
      </w:pPr>
      <w:r>
        <w:t>Test Administration</w:t>
      </w:r>
    </w:p>
    <w:p w14:paraId="0CB6BE68" w14:textId="77777777" w:rsidR="00AE677B" w:rsidRDefault="002038A4">
      <w:r>
        <w:t>Customer project: Fill in the project-specific parts.</w:t>
      </w:r>
    </w:p>
    <w:p w14:paraId="59B34C09" w14:textId="77777777" w:rsidR="00AE677B" w:rsidRDefault="00AE677B"/>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E677B" w:rsidRPr="002038A4" w14:paraId="0E3F9022" w14:textId="77777777" w:rsidTr="002038A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78CE35" w14:textId="77777777" w:rsidR="00AE677B" w:rsidRPr="002038A4" w:rsidRDefault="002038A4">
            <w:pPr>
              <w:rPr>
                <w:sz w:val="12"/>
              </w:rPr>
            </w:pPr>
            <w:r w:rsidRPr="002038A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8BB866" w14:textId="77777777" w:rsidR="00AE677B" w:rsidRPr="002038A4" w:rsidRDefault="002038A4">
            <w:pPr>
              <w:rPr>
                <w:sz w:val="12"/>
              </w:rPr>
            </w:pPr>
            <w:r w:rsidRPr="002038A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DDF2D" w14:textId="77777777" w:rsidR="00AE677B" w:rsidRPr="002038A4" w:rsidRDefault="002038A4">
            <w:pPr>
              <w:rPr>
                <w:sz w:val="12"/>
              </w:rPr>
            </w:pPr>
            <w:r w:rsidRPr="002038A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D764B7" w14:textId="77777777" w:rsidR="002038A4" w:rsidRPr="002038A4" w:rsidRDefault="002038A4">
            <w:pPr>
              <w:rPr>
                <w:sz w:val="12"/>
              </w:rPr>
            </w:pPr>
          </w:p>
        </w:tc>
      </w:tr>
      <w:tr w:rsidR="00AE677B" w:rsidRPr="002038A4" w14:paraId="02FA7FA6" w14:textId="77777777" w:rsidTr="002038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891F0D" w14:textId="77777777" w:rsidR="00AE677B" w:rsidRPr="002038A4" w:rsidRDefault="002038A4">
            <w:pPr>
              <w:rPr>
                <w:sz w:val="12"/>
              </w:rPr>
            </w:pPr>
            <w:r w:rsidRPr="002038A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790021" w14:textId="77777777" w:rsidR="002038A4" w:rsidRPr="002038A4" w:rsidRDefault="002038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06B3A1" w14:textId="77777777" w:rsidR="00AE677B" w:rsidRPr="002038A4" w:rsidRDefault="002038A4">
            <w:pPr>
              <w:rPr>
                <w:sz w:val="12"/>
              </w:rPr>
            </w:pPr>
            <w:r w:rsidRPr="002038A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25DF75" w14:textId="77777777" w:rsidR="002038A4" w:rsidRPr="002038A4" w:rsidRDefault="002038A4">
            <w:pPr>
              <w:rPr>
                <w:sz w:val="12"/>
              </w:rPr>
            </w:pPr>
          </w:p>
        </w:tc>
      </w:tr>
      <w:tr w:rsidR="00AE677B" w:rsidRPr="002038A4" w14:paraId="4B50CECE" w14:textId="77777777" w:rsidTr="002038A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FFA565" w14:textId="77777777" w:rsidR="00AE677B" w:rsidRPr="002038A4" w:rsidRDefault="002038A4">
            <w:pPr>
              <w:rPr>
                <w:sz w:val="12"/>
              </w:rPr>
            </w:pPr>
            <w:r w:rsidRPr="002038A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790656" w14:textId="77777777" w:rsidR="002038A4" w:rsidRPr="002038A4" w:rsidRDefault="002038A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F4D847" w14:textId="77777777" w:rsidR="00AE677B" w:rsidRPr="002038A4" w:rsidRDefault="002038A4">
            <w:pPr>
              <w:rPr>
                <w:sz w:val="12"/>
              </w:rPr>
            </w:pPr>
            <w:r w:rsidRPr="002038A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19D6C4" w14:textId="77777777" w:rsidR="00AE677B" w:rsidRPr="002038A4" w:rsidRDefault="002038A4">
            <w:pPr>
              <w:rPr>
                <w:sz w:val="12"/>
              </w:rPr>
            </w:pPr>
            <w:r w:rsidRPr="002038A4">
              <w:rPr>
                <w:rStyle w:val="SAPUserEntry"/>
                <w:sz w:val="12"/>
              </w:rPr>
              <w:t>&lt;State the Service Provider, Customer or Joint Service Provider and Customer&gt;</w:t>
            </w:r>
          </w:p>
        </w:tc>
      </w:tr>
    </w:tbl>
    <w:p w14:paraId="761A981D" w14:textId="77777777" w:rsidR="00AE677B" w:rsidRDefault="002038A4">
      <w:pPr>
        <w:pStyle w:val="SAPKeyblockTitle"/>
      </w:pPr>
      <w:r>
        <w:t>Purpose</w:t>
      </w:r>
    </w:p>
    <w:p w14:paraId="754A8439" w14:textId="77777777" w:rsidR="00AE677B" w:rsidRDefault="002038A4">
      <w:r>
        <w:t>In this process step, you generate the solution bundle.</w:t>
      </w:r>
    </w:p>
    <w:p w14:paraId="46BF69EE" w14:textId="77777777" w:rsidR="00AE677B" w:rsidRDefault="002038A4">
      <w:pPr>
        <w:pStyle w:val="SAPKeyblockTitle"/>
      </w:pPr>
      <w:r>
        <w:t>Prerequisite</w:t>
      </w:r>
    </w:p>
    <w:p w14:paraId="384FA69A" w14:textId="370A777C" w:rsidR="00AE677B" w:rsidRDefault="002038A4">
      <w:r>
        <w:t xml:space="preserve">Refer the section, </w:t>
      </w:r>
      <w:hyperlink r:id="rId14" w:history="1">
        <w:r>
          <w:t>Additional Manual Configuration</w:t>
        </w:r>
      </w:hyperlink>
      <w:r>
        <w:t xml:space="preserve">  [page ] </w:t>
      </w:r>
      <w:r>
        <w:fldChar w:fldCharType="begin"/>
      </w:r>
      <w:r>
        <w:instrText xml:space="preserve"> PAGEREF unique_6 </w:instrText>
      </w:r>
      <w:r>
        <w:fldChar w:fldCharType="separate"/>
      </w:r>
      <w:r>
        <w:rPr>
          <w:noProof/>
        </w:rPr>
        <w:t>5</w:t>
      </w:r>
      <w:r>
        <w:fldChar w:fldCharType="end"/>
      </w:r>
      <w:r>
        <w:t>.</w:t>
      </w:r>
    </w:p>
    <w:p w14:paraId="62B7454C" w14:textId="77777777" w:rsidR="00AE677B" w:rsidRDefault="002038A4">
      <w:pPr>
        <w:pStyle w:val="SAPKeyblockTitle"/>
      </w:pPr>
      <w:r>
        <w:t>Procedure</w:t>
      </w:r>
    </w:p>
    <w:tbl>
      <w:tblPr>
        <w:tblStyle w:val="SAPStandardTable"/>
        <w:tblW w:w="5000" w:type="pct"/>
        <w:tblInd w:w="3" w:type="dxa"/>
        <w:tblLook w:val="0620" w:firstRow="1" w:lastRow="0" w:firstColumn="0" w:lastColumn="0" w:noHBand="1" w:noVBand="1"/>
      </w:tblPr>
      <w:tblGrid>
        <w:gridCol w:w="787"/>
        <w:gridCol w:w="1666"/>
        <w:gridCol w:w="6156"/>
        <w:gridCol w:w="4969"/>
        <w:gridCol w:w="726"/>
      </w:tblGrid>
      <w:tr w:rsidR="00AE677B" w:rsidRPr="002038A4" w14:paraId="7B038290" w14:textId="77777777" w:rsidTr="002038A4">
        <w:trPr>
          <w:cnfStyle w:val="100000000000" w:firstRow="1" w:lastRow="0" w:firstColumn="0" w:lastColumn="0" w:oddVBand="0" w:evenVBand="0" w:oddHBand="0" w:evenHBand="0" w:firstRowFirstColumn="0" w:firstRowLastColumn="0" w:lastRowFirstColumn="0" w:lastRowLastColumn="0"/>
        </w:trPr>
        <w:tc>
          <w:tcPr>
            <w:tcW w:w="0" w:type="auto"/>
          </w:tcPr>
          <w:p w14:paraId="2BEA6F45" w14:textId="77777777" w:rsidR="00AE677B" w:rsidRPr="002038A4" w:rsidRDefault="002038A4">
            <w:pPr>
              <w:pStyle w:val="SAPTableHeader"/>
              <w:rPr>
                <w:sz w:val="16"/>
              </w:rPr>
            </w:pPr>
            <w:r w:rsidRPr="002038A4">
              <w:rPr>
                <w:sz w:val="16"/>
              </w:rPr>
              <w:t>Test Step #</w:t>
            </w:r>
          </w:p>
        </w:tc>
        <w:tc>
          <w:tcPr>
            <w:tcW w:w="0" w:type="auto"/>
          </w:tcPr>
          <w:p w14:paraId="5BBB6ACE" w14:textId="77777777" w:rsidR="00AE677B" w:rsidRPr="002038A4" w:rsidRDefault="002038A4">
            <w:pPr>
              <w:pStyle w:val="SAPTableHeader"/>
              <w:rPr>
                <w:sz w:val="16"/>
              </w:rPr>
            </w:pPr>
            <w:r w:rsidRPr="002038A4">
              <w:rPr>
                <w:sz w:val="16"/>
              </w:rPr>
              <w:t>Test Step Name</w:t>
            </w:r>
          </w:p>
        </w:tc>
        <w:tc>
          <w:tcPr>
            <w:tcW w:w="0" w:type="auto"/>
          </w:tcPr>
          <w:p w14:paraId="3FFD3847" w14:textId="77777777" w:rsidR="00AE677B" w:rsidRPr="002038A4" w:rsidRDefault="002038A4">
            <w:pPr>
              <w:pStyle w:val="SAPTableHeader"/>
              <w:rPr>
                <w:sz w:val="16"/>
              </w:rPr>
            </w:pPr>
            <w:r w:rsidRPr="002038A4">
              <w:rPr>
                <w:sz w:val="16"/>
              </w:rPr>
              <w:t>Instruction</w:t>
            </w:r>
          </w:p>
        </w:tc>
        <w:tc>
          <w:tcPr>
            <w:tcW w:w="0" w:type="auto"/>
          </w:tcPr>
          <w:p w14:paraId="7064D4A8" w14:textId="77777777" w:rsidR="00AE677B" w:rsidRPr="002038A4" w:rsidRDefault="002038A4">
            <w:pPr>
              <w:pStyle w:val="SAPTableHeader"/>
              <w:rPr>
                <w:sz w:val="16"/>
              </w:rPr>
            </w:pPr>
            <w:r w:rsidRPr="002038A4">
              <w:rPr>
                <w:sz w:val="16"/>
              </w:rPr>
              <w:t>Expected Result</w:t>
            </w:r>
          </w:p>
        </w:tc>
        <w:tc>
          <w:tcPr>
            <w:tcW w:w="0" w:type="auto"/>
          </w:tcPr>
          <w:p w14:paraId="673F1B34" w14:textId="77777777" w:rsidR="00AE677B" w:rsidRPr="002038A4" w:rsidRDefault="002038A4">
            <w:pPr>
              <w:pStyle w:val="SAPTableHeader"/>
              <w:rPr>
                <w:sz w:val="16"/>
              </w:rPr>
            </w:pPr>
            <w:r w:rsidRPr="002038A4">
              <w:rPr>
                <w:sz w:val="16"/>
              </w:rPr>
              <w:t>Comment</w:t>
            </w:r>
          </w:p>
        </w:tc>
      </w:tr>
      <w:tr w:rsidR="00AE677B" w:rsidRPr="002038A4" w14:paraId="5364E417" w14:textId="77777777" w:rsidTr="002038A4">
        <w:tc>
          <w:tcPr>
            <w:tcW w:w="0" w:type="auto"/>
          </w:tcPr>
          <w:p w14:paraId="50B4C500" w14:textId="77777777" w:rsidR="00AE677B" w:rsidRPr="002038A4" w:rsidRDefault="002038A4">
            <w:pPr>
              <w:rPr>
                <w:sz w:val="16"/>
              </w:rPr>
            </w:pPr>
            <w:r w:rsidRPr="002038A4">
              <w:rPr>
                <w:sz w:val="16"/>
              </w:rPr>
              <w:t>1</w:t>
            </w:r>
          </w:p>
        </w:tc>
        <w:tc>
          <w:tcPr>
            <w:tcW w:w="0" w:type="auto"/>
          </w:tcPr>
          <w:p w14:paraId="41F6600D" w14:textId="77777777" w:rsidR="00AE677B" w:rsidRPr="002038A4" w:rsidRDefault="002038A4">
            <w:pPr>
              <w:rPr>
                <w:sz w:val="16"/>
              </w:rPr>
            </w:pPr>
            <w:r w:rsidRPr="002038A4">
              <w:rPr>
                <w:rStyle w:val="SAPEmphasis"/>
                <w:sz w:val="16"/>
              </w:rPr>
              <w:t>Log On</w:t>
            </w:r>
          </w:p>
        </w:tc>
        <w:tc>
          <w:tcPr>
            <w:tcW w:w="0" w:type="auto"/>
          </w:tcPr>
          <w:p w14:paraId="23CF9E67" w14:textId="77777777" w:rsidR="00AE677B" w:rsidRPr="002038A4" w:rsidRDefault="002038A4">
            <w:pPr>
              <w:rPr>
                <w:sz w:val="16"/>
              </w:rPr>
            </w:pPr>
            <w:r w:rsidRPr="002038A4">
              <w:rPr>
                <w:sz w:val="16"/>
              </w:rPr>
              <w:t>Log on to the SAP Fiori launchpad as a Bundle Modeler.</w:t>
            </w:r>
          </w:p>
        </w:tc>
        <w:tc>
          <w:tcPr>
            <w:tcW w:w="0" w:type="auto"/>
          </w:tcPr>
          <w:p w14:paraId="6EFC9A6D" w14:textId="77777777" w:rsidR="00AE677B" w:rsidRPr="002038A4" w:rsidRDefault="002038A4">
            <w:pPr>
              <w:rPr>
                <w:sz w:val="16"/>
              </w:rPr>
            </w:pPr>
            <w:r w:rsidRPr="002038A4">
              <w:rPr>
                <w:sz w:val="16"/>
              </w:rPr>
              <w:t>The SAP Fiori launchpad displays.</w:t>
            </w:r>
          </w:p>
        </w:tc>
        <w:tc>
          <w:tcPr>
            <w:tcW w:w="0" w:type="auto"/>
          </w:tcPr>
          <w:p w14:paraId="6BBD2C99" w14:textId="77777777" w:rsidR="00AE677B" w:rsidRPr="002038A4" w:rsidRDefault="00AE677B">
            <w:pPr>
              <w:rPr>
                <w:sz w:val="16"/>
              </w:rPr>
            </w:pPr>
          </w:p>
        </w:tc>
      </w:tr>
      <w:tr w:rsidR="00AE677B" w:rsidRPr="002038A4" w14:paraId="1C91CDEF" w14:textId="77777777" w:rsidTr="002038A4">
        <w:tc>
          <w:tcPr>
            <w:tcW w:w="0" w:type="auto"/>
          </w:tcPr>
          <w:p w14:paraId="608F1F98" w14:textId="77777777" w:rsidR="00AE677B" w:rsidRPr="002038A4" w:rsidRDefault="002038A4">
            <w:pPr>
              <w:rPr>
                <w:sz w:val="16"/>
              </w:rPr>
            </w:pPr>
            <w:r w:rsidRPr="002038A4">
              <w:rPr>
                <w:sz w:val="16"/>
              </w:rPr>
              <w:t>2</w:t>
            </w:r>
          </w:p>
        </w:tc>
        <w:tc>
          <w:tcPr>
            <w:tcW w:w="0" w:type="auto"/>
          </w:tcPr>
          <w:p w14:paraId="6DBBF0DE" w14:textId="77777777" w:rsidR="00AE677B" w:rsidRPr="002038A4" w:rsidRDefault="002038A4">
            <w:pPr>
              <w:rPr>
                <w:sz w:val="16"/>
              </w:rPr>
            </w:pPr>
            <w:r w:rsidRPr="002038A4">
              <w:rPr>
                <w:rStyle w:val="SAPEmphasis"/>
                <w:sz w:val="16"/>
              </w:rPr>
              <w:t xml:space="preserve">Access </w:t>
            </w:r>
            <w:r w:rsidRPr="002038A4">
              <w:rPr>
                <w:rStyle w:val="SAPEmphasis"/>
                <w:sz w:val="16"/>
              </w:rPr>
              <w:t>App</w:t>
            </w:r>
          </w:p>
        </w:tc>
        <w:tc>
          <w:tcPr>
            <w:tcW w:w="0" w:type="auto"/>
          </w:tcPr>
          <w:p w14:paraId="5E146F01" w14:textId="77777777" w:rsidR="00AE677B" w:rsidRPr="002038A4" w:rsidRDefault="002038A4">
            <w:pPr>
              <w:rPr>
                <w:sz w:val="16"/>
              </w:rPr>
            </w:pPr>
            <w:r w:rsidRPr="002038A4">
              <w:rPr>
                <w:sz w:val="16"/>
              </w:rPr>
              <w:t xml:space="preserve">Open </w:t>
            </w:r>
            <w:r w:rsidRPr="002038A4">
              <w:rPr>
                <w:rStyle w:val="SAPScreenElement"/>
                <w:sz w:val="16"/>
              </w:rPr>
              <w:t>Manage Solution Bundles</w:t>
            </w:r>
            <w:r w:rsidRPr="002038A4">
              <w:rPr>
                <w:sz w:val="16"/>
              </w:rPr>
              <w:t>.</w:t>
            </w:r>
          </w:p>
        </w:tc>
        <w:tc>
          <w:tcPr>
            <w:tcW w:w="0" w:type="auto"/>
          </w:tcPr>
          <w:p w14:paraId="50F36B07" w14:textId="77777777" w:rsidR="00AE677B" w:rsidRPr="002038A4" w:rsidRDefault="002038A4">
            <w:pPr>
              <w:rPr>
                <w:sz w:val="16"/>
              </w:rPr>
            </w:pPr>
            <w:r w:rsidRPr="002038A4">
              <w:rPr>
                <w:sz w:val="16"/>
              </w:rPr>
              <w:t xml:space="preserve">The </w:t>
            </w:r>
            <w:r w:rsidRPr="002038A4">
              <w:rPr>
                <w:rStyle w:val="SAPScreenElement"/>
                <w:sz w:val="16"/>
              </w:rPr>
              <w:t>Manage Solution Bundles</w:t>
            </w:r>
            <w:r w:rsidRPr="002038A4">
              <w:rPr>
                <w:sz w:val="16"/>
              </w:rPr>
              <w:t xml:space="preserve"> screen displays.</w:t>
            </w:r>
          </w:p>
        </w:tc>
        <w:tc>
          <w:tcPr>
            <w:tcW w:w="0" w:type="auto"/>
          </w:tcPr>
          <w:p w14:paraId="255DDA70" w14:textId="77777777" w:rsidR="00AE677B" w:rsidRPr="002038A4" w:rsidRDefault="00AE677B">
            <w:pPr>
              <w:rPr>
                <w:sz w:val="16"/>
              </w:rPr>
            </w:pPr>
          </w:p>
        </w:tc>
      </w:tr>
      <w:tr w:rsidR="00AE677B" w:rsidRPr="002038A4" w14:paraId="7A01F8C1" w14:textId="77777777" w:rsidTr="002038A4">
        <w:tc>
          <w:tcPr>
            <w:tcW w:w="0" w:type="auto"/>
          </w:tcPr>
          <w:p w14:paraId="20961C19" w14:textId="77777777" w:rsidR="00AE677B" w:rsidRPr="002038A4" w:rsidRDefault="002038A4">
            <w:pPr>
              <w:rPr>
                <w:sz w:val="16"/>
              </w:rPr>
            </w:pPr>
            <w:r w:rsidRPr="002038A4">
              <w:rPr>
                <w:sz w:val="16"/>
              </w:rPr>
              <w:t>3</w:t>
            </w:r>
          </w:p>
        </w:tc>
        <w:tc>
          <w:tcPr>
            <w:tcW w:w="0" w:type="auto"/>
          </w:tcPr>
          <w:p w14:paraId="39C0AF7E" w14:textId="77777777" w:rsidR="00AE677B" w:rsidRPr="002038A4" w:rsidRDefault="002038A4">
            <w:pPr>
              <w:rPr>
                <w:sz w:val="16"/>
              </w:rPr>
            </w:pPr>
            <w:r w:rsidRPr="002038A4">
              <w:rPr>
                <w:rStyle w:val="SAPEmphasis"/>
                <w:sz w:val="16"/>
              </w:rPr>
              <w:t>Choose the bundle</w:t>
            </w:r>
          </w:p>
        </w:tc>
        <w:tc>
          <w:tcPr>
            <w:tcW w:w="0" w:type="auto"/>
          </w:tcPr>
          <w:p w14:paraId="30194865" w14:textId="77777777" w:rsidR="00AE677B" w:rsidRPr="002038A4" w:rsidRDefault="002038A4">
            <w:pPr>
              <w:pStyle w:val="listpara1"/>
              <w:numPr>
                <w:ilvl w:val="0"/>
                <w:numId w:val="7"/>
              </w:numPr>
              <w:rPr>
                <w:sz w:val="16"/>
              </w:rPr>
            </w:pPr>
            <w:r w:rsidRPr="002038A4">
              <w:rPr>
                <w:sz w:val="16"/>
              </w:rPr>
              <w:t xml:space="preserve">Enter the </w:t>
            </w:r>
            <w:r w:rsidRPr="002038A4">
              <w:rPr>
                <w:rStyle w:val="SAPScreenElement"/>
                <w:sz w:val="16"/>
              </w:rPr>
              <w:t>Bundle</w:t>
            </w:r>
            <w:r w:rsidRPr="002038A4">
              <w:rPr>
                <w:sz w:val="16"/>
              </w:rPr>
              <w:t xml:space="preserve"> name in the </w:t>
            </w:r>
            <w:r w:rsidRPr="002038A4">
              <w:rPr>
                <w:rStyle w:val="SAPScreenElement"/>
                <w:sz w:val="16"/>
              </w:rPr>
              <w:t>search</w:t>
            </w:r>
            <w:r w:rsidRPr="002038A4">
              <w:rPr>
                <w:sz w:val="16"/>
              </w:rPr>
              <w:t xml:space="preserve"> field under the </w:t>
            </w:r>
            <w:r w:rsidRPr="002038A4">
              <w:rPr>
                <w:rStyle w:val="SAPScreenElement"/>
                <w:sz w:val="16"/>
              </w:rPr>
              <w:t>standard</w:t>
            </w:r>
            <w:r w:rsidRPr="002038A4">
              <w:rPr>
                <w:sz w:val="16"/>
              </w:rPr>
              <w:t xml:space="preserve"> section.</w:t>
            </w:r>
          </w:p>
          <w:tbl>
            <w:tblPr>
              <w:tblW w:w="4975" w:type="pct"/>
              <w:tblInd w:w="283" w:type="dxa"/>
              <w:tblCellMar>
                <w:left w:w="10" w:type="dxa"/>
                <w:right w:w="10" w:type="dxa"/>
              </w:tblCellMar>
              <w:tblLook w:val="0000" w:firstRow="0" w:lastRow="0" w:firstColumn="0" w:lastColumn="0" w:noHBand="0" w:noVBand="0"/>
            </w:tblPr>
            <w:tblGrid>
              <w:gridCol w:w="5964"/>
            </w:tblGrid>
            <w:tr w:rsidR="00AE677B" w:rsidRPr="002038A4" w14:paraId="400BDA3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FB1971" w14:textId="5A1FD9B6" w:rsidR="00AE677B" w:rsidRPr="002038A4" w:rsidRDefault="002038A4">
                  <w:pPr>
                    <w:pStyle w:val="listpara1"/>
                    <w:rPr>
                      <w:sz w:val="16"/>
                    </w:rPr>
                  </w:pPr>
                  <w:r w:rsidRPr="002038A4">
                    <w:rPr>
                      <w:rStyle w:val="SAPEmphasis"/>
                      <w:sz w:val="16"/>
                    </w:rPr>
                    <w:t xml:space="preserve">Note </w:t>
                  </w:r>
                  <w:r w:rsidRPr="002038A4">
                    <w:rPr>
                      <w:sz w:val="16"/>
                    </w:rPr>
                    <w:t xml:space="preserve">Enter the bundle name that you created in the </w:t>
                  </w:r>
                  <w:hyperlink r:id="rId15" w:history="1">
                    <w:r w:rsidRPr="002038A4">
                      <w:rPr>
                        <w:sz w:val="16"/>
                      </w:rPr>
                      <w:t>Create Solution Bundle</w:t>
                    </w:r>
                  </w:hyperlink>
                  <w:r w:rsidRPr="002038A4">
                    <w:rPr>
                      <w:sz w:val="16"/>
                    </w:rPr>
                    <w:t xml:space="preserve">  [page ] </w:t>
                  </w:r>
                  <w:r w:rsidRPr="002038A4">
                    <w:rPr>
                      <w:sz w:val="16"/>
                    </w:rPr>
                    <w:fldChar w:fldCharType="begin"/>
                  </w:r>
                  <w:r w:rsidRPr="002038A4">
                    <w:rPr>
                      <w:sz w:val="16"/>
                    </w:rPr>
                    <w:instrText xml:space="preserve"> PAGEREF unique_8 </w:instrText>
                  </w:r>
                  <w:r w:rsidRPr="002038A4">
                    <w:rPr>
                      <w:sz w:val="16"/>
                    </w:rPr>
                    <w:fldChar w:fldCharType="separate"/>
                  </w:r>
                  <w:r>
                    <w:rPr>
                      <w:noProof/>
                      <w:sz w:val="16"/>
                    </w:rPr>
                    <w:t>7</w:t>
                  </w:r>
                  <w:r w:rsidRPr="002038A4">
                    <w:rPr>
                      <w:sz w:val="16"/>
                    </w:rPr>
                    <w:fldChar w:fldCharType="end"/>
                  </w:r>
                  <w:r w:rsidRPr="002038A4">
                    <w:rPr>
                      <w:sz w:val="16"/>
                    </w:rPr>
                    <w:t xml:space="preserve"> step.</w:t>
                  </w:r>
                </w:p>
              </w:tc>
            </w:tr>
          </w:tbl>
          <w:p w14:paraId="21BF6BD7" w14:textId="77777777" w:rsidR="00AE677B" w:rsidRPr="002038A4" w:rsidRDefault="002038A4">
            <w:pPr>
              <w:pStyle w:val="listpara1"/>
              <w:numPr>
                <w:ilvl w:val="0"/>
                <w:numId w:val="2"/>
              </w:numPr>
              <w:rPr>
                <w:sz w:val="16"/>
              </w:rPr>
            </w:pPr>
            <w:r w:rsidRPr="002038A4">
              <w:rPr>
                <w:sz w:val="16"/>
              </w:rPr>
              <w:t xml:space="preserve">Choose </w:t>
            </w:r>
            <w:r w:rsidRPr="002038A4">
              <w:rPr>
                <w:rStyle w:val="SAPScreenElement"/>
                <w:sz w:val="16"/>
              </w:rPr>
              <w:t>Go</w:t>
            </w:r>
            <w:r w:rsidRPr="002038A4">
              <w:rPr>
                <w:sz w:val="16"/>
              </w:rPr>
              <w:t>.</w:t>
            </w:r>
          </w:p>
        </w:tc>
        <w:tc>
          <w:tcPr>
            <w:tcW w:w="0" w:type="auto"/>
          </w:tcPr>
          <w:p w14:paraId="4798D43F" w14:textId="77777777" w:rsidR="00AE677B" w:rsidRPr="002038A4" w:rsidRDefault="002038A4">
            <w:pPr>
              <w:rPr>
                <w:sz w:val="16"/>
              </w:rPr>
            </w:pPr>
            <w:r w:rsidRPr="002038A4">
              <w:rPr>
                <w:sz w:val="16"/>
              </w:rPr>
              <w:t xml:space="preserve">The </w:t>
            </w:r>
            <w:r w:rsidRPr="002038A4">
              <w:rPr>
                <w:rStyle w:val="SAPScreenElement"/>
                <w:sz w:val="16"/>
              </w:rPr>
              <w:t>Bundle</w:t>
            </w:r>
            <w:r w:rsidRPr="002038A4">
              <w:rPr>
                <w:sz w:val="16"/>
              </w:rPr>
              <w:t xml:space="preserve"> screen displays.</w:t>
            </w:r>
          </w:p>
        </w:tc>
        <w:tc>
          <w:tcPr>
            <w:tcW w:w="0" w:type="auto"/>
          </w:tcPr>
          <w:p w14:paraId="4D13571E" w14:textId="77777777" w:rsidR="00AE677B" w:rsidRPr="002038A4" w:rsidRDefault="00AE677B">
            <w:pPr>
              <w:rPr>
                <w:sz w:val="16"/>
              </w:rPr>
            </w:pPr>
          </w:p>
        </w:tc>
      </w:tr>
      <w:tr w:rsidR="00AE677B" w:rsidRPr="002038A4" w14:paraId="264D876C" w14:textId="77777777" w:rsidTr="002038A4">
        <w:tc>
          <w:tcPr>
            <w:tcW w:w="0" w:type="auto"/>
          </w:tcPr>
          <w:p w14:paraId="38B102AB" w14:textId="77777777" w:rsidR="00AE677B" w:rsidRPr="002038A4" w:rsidRDefault="002038A4">
            <w:pPr>
              <w:rPr>
                <w:sz w:val="16"/>
              </w:rPr>
            </w:pPr>
            <w:r w:rsidRPr="002038A4">
              <w:rPr>
                <w:sz w:val="16"/>
              </w:rPr>
              <w:t>4</w:t>
            </w:r>
          </w:p>
        </w:tc>
        <w:tc>
          <w:tcPr>
            <w:tcW w:w="0" w:type="auto"/>
          </w:tcPr>
          <w:p w14:paraId="79C02C04" w14:textId="77777777" w:rsidR="00AE677B" w:rsidRPr="002038A4" w:rsidRDefault="002038A4">
            <w:pPr>
              <w:rPr>
                <w:sz w:val="16"/>
              </w:rPr>
            </w:pPr>
            <w:r w:rsidRPr="002038A4">
              <w:rPr>
                <w:rStyle w:val="SAPEmphasis"/>
                <w:sz w:val="16"/>
              </w:rPr>
              <w:t>Generate Solution Bundle</w:t>
            </w:r>
          </w:p>
        </w:tc>
        <w:tc>
          <w:tcPr>
            <w:tcW w:w="0" w:type="auto"/>
          </w:tcPr>
          <w:p w14:paraId="5C6583BF" w14:textId="77777777" w:rsidR="00AE677B" w:rsidRPr="002038A4" w:rsidRDefault="002038A4">
            <w:pPr>
              <w:rPr>
                <w:sz w:val="16"/>
              </w:rPr>
            </w:pPr>
            <w:r w:rsidRPr="002038A4">
              <w:rPr>
                <w:sz w:val="16"/>
              </w:rPr>
              <w:t xml:space="preserve">On the </w:t>
            </w:r>
            <w:r w:rsidRPr="002038A4">
              <w:rPr>
                <w:rStyle w:val="SAPScreenElement"/>
                <w:sz w:val="16"/>
              </w:rPr>
              <w:t>Bundle</w:t>
            </w:r>
            <w:r w:rsidRPr="002038A4">
              <w:rPr>
                <w:sz w:val="16"/>
              </w:rPr>
              <w:t xml:space="preserve"> screen, choose</w:t>
            </w:r>
            <w:r w:rsidRPr="002038A4">
              <w:rPr>
                <w:rStyle w:val="SAPScreenElement"/>
                <w:sz w:val="16"/>
              </w:rPr>
              <w:t xml:space="preserve"> Generate Model</w:t>
            </w:r>
            <w:r w:rsidRPr="002038A4">
              <w:rPr>
                <w:sz w:val="16"/>
              </w:rPr>
              <w:t>.</w:t>
            </w:r>
          </w:p>
        </w:tc>
        <w:tc>
          <w:tcPr>
            <w:tcW w:w="0" w:type="auto"/>
          </w:tcPr>
          <w:p w14:paraId="3D7C1E9D" w14:textId="77777777" w:rsidR="00AE677B" w:rsidRPr="002038A4" w:rsidRDefault="002038A4">
            <w:pPr>
              <w:rPr>
                <w:sz w:val="16"/>
              </w:rPr>
            </w:pPr>
            <w:r w:rsidRPr="002038A4">
              <w:rPr>
                <w:sz w:val="16"/>
              </w:rPr>
              <w:t>A message displays stating that the</w:t>
            </w:r>
            <w:r w:rsidRPr="002038A4">
              <w:rPr>
                <w:rStyle w:val="SAPScreenElement"/>
                <w:sz w:val="16"/>
              </w:rPr>
              <w:t xml:space="preserve"> Configuration model is generated successfully</w:t>
            </w:r>
            <w:r w:rsidRPr="002038A4">
              <w:rPr>
                <w:sz w:val="16"/>
              </w:rPr>
              <w:t>.</w:t>
            </w:r>
          </w:p>
        </w:tc>
        <w:tc>
          <w:tcPr>
            <w:tcW w:w="0" w:type="auto"/>
          </w:tcPr>
          <w:p w14:paraId="5DAF39E9" w14:textId="77777777" w:rsidR="002038A4" w:rsidRPr="002038A4" w:rsidRDefault="002038A4">
            <w:pPr>
              <w:rPr>
                <w:sz w:val="16"/>
              </w:rPr>
            </w:pPr>
          </w:p>
        </w:tc>
      </w:tr>
    </w:tbl>
    <w:p w14:paraId="075103AB" w14:textId="77777777" w:rsidR="002038A4" w:rsidRDefault="002038A4"/>
    <w:p w14:paraId="32B83732" w14:textId="77777777" w:rsidR="002038A4" w:rsidRDefault="002038A4"/>
    <w:p w14:paraId="52C5AEEB" w14:textId="77777777" w:rsidR="002038A4" w:rsidRDefault="002038A4"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038A4" w14:paraId="5ACC2233"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04D4523A" w14:textId="77777777" w:rsidR="002038A4" w:rsidRDefault="002038A4" w:rsidP="00F11178">
            <w:r>
              <w:t>Type Style</w:t>
            </w:r>
          </w:p>
        </w:tc>
        <w:tc>
          <w:tcPr>
            <w:tcW w:w="11598" w:type="dxa"/>
          </w:tcPr>
          <w:p w14:paraId="60634147" w14:textId="77777777" w:rsidR="002038A4" w:rsidRDefault="002038A4" w:rsidP="00F11178">
            <w:r>
              <w:t>Description</w:t>
            </w:r>
          </w:p>
        </w:tc>
      </w:tr>
      <w:tr w:rsidR="002038A4" w:rsidRPr="001B5034" w14:paraId="5262333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448DD76" w14:textId="77777777" w:rsidR="002038A4" w:rsidRPr="001B5034" w:rsidRDefault="002038A4" w:rsidP="00F11178">
            <w:r w:rsidRPr="00601DC2">
              <w:rPr>
                <w:rStyle w:val="SAPScreenElement"/>
              </w:rPr>
              <w:t>Example</w:t>
            </w:r>
          </w:p>
        </w:tc>
        <w:tc>
          <w:tcPr>
            <w:tcW w:w="11598" w:type="dxa"/>
          </w:tcPr>
          <w:p w14:paraId="5A64D706" w14:textId="77777777" w:rsidR="002038A4" w:rsidRDefault="002038A4" w:rsidP="00F11178">
            <w:r w:rsidRPr="001B5034">
              <w:t>Words or characters quoted from the screen. These include field names, screen titles, pushbuttons labels, menu names, menu paths, and menu options.</w:t>
            </w:r>
          </w:p>
          <w:p w14:paraId="6999F53E" w14:textId="77777777" w:rsidR="002038A4" w:rsidRPr="001B5034" w:rsidRDefault="002038A4" w:rsidP="00F11178">
            <w:r>
              <w:t>Textual c</w:t>
            </w:r>
            <w:r w:rsidRPr="001B5034">
              <w:t xml:space="preserve">ross-references to other </w:t>
            </w:r>
            <w:r>
              <w:t>documents</w:t>
            </w:r>
            <w:r w:rsidRPr="001B5034">
              <w:t>.</w:t>
            </w:r>
          </w:p>
        </w:tc>
      </w:tr>
      <w:tr w:rsidR="002038A4" w:rsidRPr="001B5034" w14:paraId="291593EE"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C53FA89" w14:textId="77777777" w:rsidR="002038A4" w:rsidRPr="005A5AB7" w:rsidRDefault="002038A4" w:rsidP="00F11178">
            <w:pPr>
              <w:rPr>
                <w:rStyle w:val="SAPEmphasis"/>
              </w:rPr>
            </w:pPr>
            <w:r w:rsidRPr="00D61EBC">
              <w:rPr>
                <w:rStyle w:val="SAPEmphasis"/>
              </w:rPr>
              <w:t>Example</w:t>
            </w:r>
          </w:p>
        </w:tc>
        <w:tc>
          <w:tcPr>
            <w:tcW w:w="11598" w:type="dxa"/>
          </w:tcPr>
          <w:p w14:paraId="5CBF11AA" w14:textId="77777777" w:rsidR="002038A4" w:rsidRPr="001B5034" w:rsidRDefault="002038A4" w:rsidP="00F11178">
            <w:r w:rsidRPr="001B5034">
              <w:t xml:space="preserve">Emphasized words or </w:t>
            </w:r>
            <w:r>
              <w:t>expressions.</w:t>
            </w:r>
          </w:p>
        </w:tc>
      </w:tr>
      <w:tr w:rsidR="002038A4" w:rsidRPr="001B5034" w14:paraId="6D141AE6"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BD8DDE3" w14:textId="77777777" w:rsidR="002038A4" w:rsidRPr="001B5034" w:rsidRDefault="002038A4" w:rsidP="00F11178">
            <w:r w:rsidRPr="009A20CD">
              <w:rPr>
                <w:rStyle w:val="SAPMonospace"/>
              </w:rPr>
              <w:t>EXAMPLE</w:t>
            </w:r>
          </w:p>
        </w:tc>
        <w:tc>
          <w:tcPr>
            <w:tcW w:w="11598" w:type="dxa"/>
          </w:tcPr>
          <w:p w14:paraId="09C531CC" w14:textId="77777777" w:rsidR="002038A4" w:rsidRPr="001B5034" w:rsidRDefault="002038A4"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038A4" w:rsidRPr="001B5034" w14:paraId="6DD26EE8"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758E7CF" w14:textId="77777777" w:rsidR="002038A4" w:rsidRPr="005411A0" w:rsidRDefault="002038A4" w:rsidP="00F11178">
            <w:pPr>
              <w:rPr>
                <w:rStyle w:val="SAPMonospace"/>
              </w:rPr>
            </w:pPr>
            <w:r w:rsidRPr="005411A0">
              <w:rPr>
                <w:rStyle w:val="SAPMonospace"/>
              </w:rPr>
              <w:t>Example</w:t>
            </w:r>
          </w:p>
        </w:tc>
        <w:tc>
          <w:tcPr>
            <w:tcW w:w="11598" w:type="dxa"/>
          </w:tcPr>
          <w:p w14:paraId="68C1CC95" w14:textId="77777777" w:rsidR="002038A4" w:rsidRPr="001B5034" w:rsidRDefault="002038A4" w:rsidP="00F11178">
            <w:r w:rsidRPr="001B5034">
              <w:t>Output on the screen. This includes file and directory names and their paths, messages, names of variables and parameters, source text, and names of installation, upgrade and database tools.</w:t>
            </w:r>
          </w:p>
        </w:tc>
      </w:tr>
      <w:tr w:rsidR="002038A4" w:rsidRPr="001B5034" w14:paraId="3673C14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CF5A102" w14:textId="77777777" w:rsidR="002038A4" w:rsidRPr="005A5AB7" w:rsidRDefault="002038A4" w:rsidP="00F11178">
            <w:pPr>
              <w:rPr>
                <w:rStyle w:val="SAPEmphasis"/>
              </w:rPr>
            </w:pPr>
            <w:r w:rsidRPr="006F3BFA">
              <w:rPr>
                <w:rStyle w:val="SAPUserEntry"/>
              </w:rPr>
              <w:t>Example</w:t>
            </w:r>
          </w:p>
        </w:tc>
        <w:tc>
          <w:tcPr>
            <w:tcW w:w="11598" w:type="dxa"/>
          </w:tcPr>
          <w:p w14:paraId="362EA4C4" w14:textId="77777777" w:rsidR="002038A4" w:rsidRPr="001B5034" w:rsidRDefault="002038A4" w:rsidP="00F11178">
            <w:r w:rsidRPr="001B5034">
              <w:t>Exact user entry. These are words or characters that you enter in the system exactly as they appear in the documentation.</w:t>
            </w:r>
          </w:p>
        </w:tc>
      </w:tr>
      <w:tr w:rsidR="002038A4" w:rsidRPr="001B5034" w14:paraId="5CE4A4FB"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1CAA4FA" w14:textId="77777777" w:rsidR="002038A4" w:rsidRPr="006F3BFA" w:rsidRDefault="002038A4" w:rsidP="00F11178">
            <w:pPr>
              <w:rPr>
                <w:rStyle w:val="SAPUserEntry"/>
              </w:rPr>
            </w:pPr>
            <w:r w:rsidRPr="006F3BFA">
              <w:rPr>
                <w:rStyle w:val="SAPUserEntry"/>
              </w:rPr>
              <w:t>&lt;Example&gt;</w:t>
            </w:r>
          </w:p>
        </w:tc>
        <w:tc>
          <w:tcPr>
            <w:tcW w:w="11598" w:type="dxa"/>
          </w:tcPr>
          <w:p w14:paraId="2627B8AE" w14:textId="77777777" w:rsidR="002038A4" w:rsidRPr="001B5034" w:rsidRDefault="002038A4" w:rsidP="00F11178">
            <w:r w:rsidRPr="001B5034">
              <w:t>Variable user entry. Angle brackets indicate that you replace these words and characters with appropriate entries to make entries in the system.</w:t>
            </w:r>
          </w:p>
        </w:tc>
      </w:tr>
      <w:tr w:rsidR="002038A4" w:rsidRPr="001B5034" w14:paraId="62B82611"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A9A0CBF" w14:textId="77777777" w:rsidR="002038A4" w:rsidRPr="00601DC2" w:rsidRDefault="002038A4" w:rsidP="00F11178">
            <w:pPr>
              <w:rPr>
                <w:rStyle w:val="SAPKeyboard"/>
              </w:rPr>
            </w:pPr>
            <w:r w:rsidRPr="005E595C">
              <w:rPr>
                <w:rStyle w:val="SAPKeyboard"/>
              </w:rPr>
              <w:t>EXAMPLE</w:t>
            </w:r>
          </w:p>
        </w:tc>
        <w:tc>
          <w:tcPr>
            <w:tcW w:w="11598" w:type="dxa"/>
          </w:tcPr>
          <w:p w14:paraId="12E7D3E1" w14:textId="77777777" w:rsidR="002038A4" w:rsidRPr="001B5034" w:rsidRDefault="002038A4"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D995761" w14:textId="77777777" w:rsidR="002038A4" w:rsidRDefault="002038A4" w:rsidP="00371575"/>
    <w:p w14:paraId="0EBA1216" w14:textId="77777777" w:rsidR="002038A4" w:rsidRPr="00416A0C" w:rsidRDefault="002038A4" w:rsidP="00371575">
      <w:pPr>
        <w:sectPr w:rsidR="002038A4" w:rsidRPr="00416A0C" w:rsidSect="002038A4">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038A4" w14:paraId="2ECE3F63" w14:textId="77777777" w:rsidTr="00F11178">
        <w:trPr>
          <w:trHeight w:hRule="exact" w:val="227"/>
        </w:trPr>
        <w:tc>
          <w:tcPr>
            <w:tcW w:w="3969" w:type="dxa"/>
            <w:shd w:val="clear" w:color="auto" w:fill="auto"/>
            <w:tcMar>
              <w:top w:w="0" w:type="dxa"/>
              <w:bottom w:w="0" w:type="dxa"/>
            </w:tcMar>
          </w:tcPr>
          <w:p w14:paraId="13549469" w14:textId="77777777" w:rsidR="002038A4" w:rsidRDefault="002038A4" w:rsidP="00F11178"/>
        </w:tc>
      </w:tr>
      <w:tr w:rsidR="002038A4" w14:paraId="11A7688D" w14:textId="77777777" w:rsidTr="00F11178">
        <w:trPr>
          <w:trHeight w:hRule="exact" w:val="1134"/>
        </w:trPr>
        <w:tc>
          <w:tcPr>
            <w:tcW w:w="3969" w:type="dxa"/>
            <w:shd w:val="clear" w:color="auto" w:fill="FFFFFF" w:themeFill="background1"/>
          </w:tcPr>
          <w:p w14:paraId="39627821" w14:textId="77777777" w:rsidR="002038A4" w:rsidRDefault="002038A4" w:rsidP="00F11178">
            <w:pPr>
              <w:pStyle w:val="SAPLastPageGray"/>
            </w:pPr>
            <w:r w:rsidRPr="00447440">
              <w:rPr>
                <w:color w:val="auto"/>
              </w:rPr>
              <w:t>www.sap.com</w:t>
            </w:r>
            <w:r>
              <w:t>/contactsap</w:t>
            </w:r>
          </w:p>
        </w:tc>
      </w:tr>
      <w:tr w:rsidR="002038A4" w14:paraId="2AB49A7F" w14:textId="77777777" w:rsidTr="00F11178">
        <w:trPr>
          <w:trHeight w:val="8120"/>
        </w:trPr>
        <w:tc>
          <w:tcPr>
            <w:tcW w:w="3969" w:type="dxa"/>
            <w:shd w:val="clear" w:color="auto" w:fill="FFFFFF" w:themeFill="background1"/>
            <w:vAlign w:val="bottom"/>
          </w:tcPr>
          <w:p w14:paraId="5E62A58A" w14:textId="77777777" w:rsidR="002038A4" w:rsidRPr="00CD309F" w:rsidRDefault="002038A4" w:rsidP="00F11178">
            <w:pPr>
              <w:pStyle w:val="SAPLastPageNormal"/>
              <w:rPr>
                <w:lang w:val="en-US"/>
              </w:rPr>
            </w:pPr>
            <w:bookmarkStart w:id="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
          </w:p>
          <w:p w14:paraId="09758171" w14:textId="77777777" w:rsidR="002038A4" w:rsidRDefault="002038A4" w:rsidP="00F11178">
            <w:pPr>
              <w:rPr>
                <w:rFonts w:cs="Arial"/>
                <w:sz w:val="12"/>
                <w:szCs w:val="18"/>
              </w:rPr>
            </w:pPr>
            <w:bookmarkStart w:id="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BF38B83" w14:textId="77777777" w:rsidR="002038A4" w:rsidRPr="00F42CDC" w:rsidRDefault="002038A4"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93C1B06" w14:textId="77777777" w:rsidR="002038A4" w:rsidRPr="00F42CDC" w:rsidRDefault="002038A4"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1E58787" w14:textId="77777777" w:rsidR="002038A4" w:rsidRPr="00F42CDC" w:rsidRDefault="002038A4"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D8D116B" w14:textId="3C741AB3" w:rsidR="002038A4" w:rsidRDefault="002038A4" w:rsidP="00F11178">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3"/>
          </w:p>
          <w:p w14:paraId="27E22BBC" w14:textId="77777777" w:rsidR="002038A4" w:rsidRPr="00907380" w:rsidRDefault="002038A4" w:rsidP="00F11178">
            <w:pPr>
              <w:pStyle w:val="SAPMaterialNumber"/>
            </w:pPr>
          </w:p>
        </w:tc>
      </w:tr>
    </w:tbl>
    <w:p w14:paraId="6D97D3C0" w14:textId="77777777" w:rsidR="002038A4" w:rsidRPr="00371575" w:rsidRDefault="002038A4" w:rsidP="00371575">
      <w:pPr>
        <w:pStyle w:val="SAPLastPageNormal"/>
        <w:rPr>
          <w:lang w:val="en-US"/>
        </w:rPr>
      </w:pPr>
      <w:r>
        <w:rPr>
          <w:noProof/>
        </w:rPr>
        <w:drawing>
          <wp:anchor distT="0" distB="0" distL="114300" distR="114300" simplePos="0" relativeHeight="251662336" behindDoc="1" locked="0" layoutInCell="1" allowOverlap="1" wp14:anchorId="74A34FE1" wp14:editId="383C509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038A4" w:rsidRPr="00371575" w:rsidSect="002038A4">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5608" w14:textId="77777777" w:rsidR="002038A4" w:rsidRDefault="002038A4">
      <w:pPr>
        <w:spacing w:before="0" w:after="0" w:line="240" w:lineRule="auto"/>
      </w:pPr>
      <w:r>
        <w:separator/>
      </w:r>
    </w:p>
  </w:endnote>
  <w:endnote w:type="continuationSeparator" w:id="0">
    <w:p w14:paraId="6B07FE4B" w14:textId="77777777" w:rsidR="002038A4" w:rsidRDefault="002038A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5514" w14:textId="77777777" w:rsidR="002038A4" w:rsidRDefault="00203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038A4" w:rsidRPr="005D1853" w14:paraId="16433B48" w14:textId="77777777" w:rsidTr="00A36EF3">
      <w:tc>
        <w:tcPr>
          <w:tcW w:w="5245" w:type="dxa"/>
          <w:vAlign w:val="bottom"/>
        </w:tcPr>
        <w:p w14:paraId="32619553" w14:textId="538B7589" w:rsidR="002038A4" w:rsidRDefault="002038A4" w:rsidP="00A36EF3">
          <w:pPr>
            <w:pStyle w:val="SAPFooterleft"/>
          </w:pPr>
          <w:fldSimple w:instr=" REF maintitle \* MERGEFORMAT ">
            <w:r w:rsidRPr="002038A4">
              <w:t>Set Up Advanced Solution Bundle</w:t>
            </w:r>
            <w:r>
              <w:rPr>
                <w:u w:color="000000" w:themeColor="text1"/>
              </w:rPr>
              <w:t xml:space="preserve"> (6W9_DE)</w:t>
            </w:r>
          </w:fldSimple>
        </w:p>
        <w:p w14:paraId="64AA6E36" w14:textId="27444D3F" w:rsidR="002038A4" w:rsidRPr="001B2C66" w:rsidRDefault="002038A4"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952FE62" w14:textId="707B8481" w:rsidR="002038A4" w:rsidRPr="00860C35" w:rsidRDefault="002038A4"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FF5DD99" w14:textId="77777777" w:rsidR="002038A4" w:rsidRPr="004319A4" w:rsidRDefault="002038A4"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C460702" w14:textId="77777777" w:rsidR="002038A4" w:rsidRDefault="002038A4" w:rsidP="00527DCC">
    <w:pPr>
      <w:pStyle w:val="Footer"/>
    </w:pPr>
  </w:p>
  <w:p w14:paraId="0CE02F33" w14:textId="77777777" w:rsidR="002038A4" w:rsidRPr="00E63F4C" w:rsidRDefault="002038A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F856" w14:textId="77777777" w:rsidR="002038A4" w:rsidRDefault="002038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E3A2" w14:textId="77777777" w:rsidR="002038A4" w:rsidRPr="002038A4" w:rsidRDefault="002038A4" w:rsidP="002038A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94ED" w14:textId="77777777" w:rsidR="002038A4" w:rsidRPr="002038A4" w:rsidRDefault="002038A4" w:rsidP="002038A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B064" w14:textId="77777777" w:rsidR="002038A4" w:rsidRPr="002038A4" w:rsidRDefault="002038A4" w:rsidP="00203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FC0BC" w14:textId="77777777" w:rsidR="002038A4" w:rsidRDefault="002038A4">
      <w:pPr>
        <w:spacing w:before="0" w:after="0" w:line="240" w:lineRule="auto"/>
      </w:pPr>
      <w:r>
        <w:rPr>
          <w:color w:val="000000"/>
        </w:rPr>
        <w:separator/>
      </w:r>
    </w:p>
  </w:footnote>
  <w:footnote w:type="continuationSeparator" w:id="0">
    <w:p w14:paraId="60E11979" w14:textId="77777777" w:rsidR="002038A4" w:rsidRDefault="002038A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BB4F" w14:textId="77777777" w:rsidR="002038A4" w:rsidRDefault="00203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0228F" w14:textId="77777777" w:rsidR="002038A4" w:rsidRDefault="00203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B555" w14:textId="77777777" w:rsidR="002038A4" w:rsidRDefault="00203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F56A2"/>
    <w:multiLevelType w:val="multilevel"/>
    <w:tmpl w:val="745C5DD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33B1A"/>
    <w:multiLevelType w:val="multilevel"/>
    <w:tmpl w:val="3256544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42E5AFD"/>
    <w:multiLevelType w:val="multilevel"/>
    <w:tmpl w:val="A52053C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F2B0B1D"/>
    <w:multiLevelType w:val="multilevel"/>
    <w:tmpl w:val="F2426F7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920018411">
    <w:abstractNumId w:val="19"/>
  </w:num>
  <w:num w:numId="2" w16cid:durableId="989600472">
    <w:abstractNumId w:val="18"/>
  </w:num>
  <w:num w:numId="3" w16cid:durableId="748426580">
    <w:abstractNumId w:val="13"/>
  </w:num>
  <w:num w:numId="4" w16cid:durableId="1429698571">
    <w:abstractNumId w:val="25"/>
  </w:num>
  <w:num w:numId="5" w16cid:durableId="1989743782">
    <w:abstractNumId w:val="18"/>
    <w:lvlOverride w:ilvl="0">
      <w:startOverride w:val="1"/>
    </w:lvlOverride>
  </w:num>
  <w:num w:numId="6" w16cid:durableId="1846283792">
    <w:abstractNumId w:val="18"/>
    <w:lvlOverride w:ilvl="0">
      <w:startOverride w:val="1"/>
    </w:lvlOverride>
  </w:num>
  <w:num w:numId="7" w16cid:durableId="1987657780">
    <w:abstractNumId w:val="18"/>
    <w:lvlOverride w:ilvl="0">
      <w:startOverride w:val="1"/>
    </w:lvlOverride>
  </w:num>
  <w:num w:numId="8" w16cid:durableId="373123314">
    <w:abstractNumId w:val="8"/>
  </w:num>
  <w:num w:numId="9" w16cid:durableId="1178929383">
    <w:abstractNumId w:val="11"/>
  </w:num>
  <w:num w:numId="10" w16cid:durableId="1126510694">
    <w:abstractNumId w:val="3"/>
  </w:num>
  <w:num w:numId="11" w16cid:durableId="693262109">
    <w:abstractNumId w:val="11"/>
  </w:num>
  <w:num w:numId="12" w16cid:durableId="906183613">
    <w:abstractNumId w:val="2"/>
  </w:num>
  <w:num w:numId="13" w16cid:durableId="210268088">
    <w:abstractNumId w:val="11"/>
  </w:num>
  <w:num w:numId="14" w16cid:durableId="1843932471">
    <w:abstractNumId w:val="9"/>
  </w:num>
  <w:num w:numId="15" w16cid:durableId="1617521949">
    <w:abstractNumId w:val="9"/>
  </w:num>
  <w:num w:numId="16" w16cid:durableId="1860200040">
    <w:abstractNumId w:val="7"/>
  </w:num>
  <w:num w:numId="17" w16cid:durableId="1848405284">
    <w:abstractNumId w:val="7"/>
  </w:num>
  <w:num w:numId="18" w16cid:durableId="1571888549">
    <w:abstractNumId w:val="6"/>
  </w:num>
  <w:num w:numId="19" w16cid:durableId="1747459858">
    <w:abstractNumId w:val="6"/>
  </w:num>
  <w:num w:numId="20" w16cid:durableId="2038117532">
    <w:abstractNumId w:val="10"/>
  </w:num>
  <w:num w:numId="21" w16cid:durableId="1528908625">
    <w:abstractNumId w:val="10"/>
  </w:num>
  <w:num w:numId="22" w16cid:durableId="101220059">
    <w:abstractNumId w:val="10"/>
  </w:num>
  <w:num w:numId="23" w16cid:durableId="209272825">
    <w:abstractNumId w:val="10"/>
  </w:num>
  <w:num w:numId="24" w16cid:durableId="1196700170">
    <w:abstractNumId w:val="10"/>
  </w:num>
  <w:num w:numId="25" w16cid:durableId="1448892151">
    <w:abstractNumId w:val="20"/>
  </w:num>
  <w:num w:numId="26" w16cid:durableId="1883593471">
    <w:abstractNumId w:val="23"/>
  </w:num>
  <w:num w:numId="27" w16cid:durableId="454524583">
    <w:abstractNumId w:val="5"/>
  </w:num>
  <w:num w:numId="28" w16cid:durableId="2117168687">
    <w:abstractNumId w:val="4"/>
  </w:num>
  <w:num w:numId="29" w16cid:durableId="964964095">
    <w:abstractNumId w:val="1"/>
  </w:num>
  <w:num w:numId="30" w16cid:durableId="632059406">
    <w:abstractNumId w:val="0"/>
  </w:num>
  <w:num w:numId="31" w16cid:durableId="1124154391">
    <w:abstractNumId w:val="15"/>
  </w:num>
  <w:num w:numId="32" w16cid:durableId="1509952244">
    <w:abstractNumId w:val="12"/>
  </w:num>
  <w:num w:numId="33" w16cid:durableId="1287200996">
    <w:abstractNumId w:val="17"/>
  </w:num>
  <w:num w:numId="34" w16cid:durableId="179590817">
    <w:abstractNumId w:val="22"/>
  </w:num>
  <w:num w:numId="35" w16cid:durableId="580796261">
    <w:abstractNumId w:val="14"/>
  </w:num>
  <w:num w:numId="36" w16cid:durableId="1255674663">
    <w:abstractNumId w:val="21"/>
  </w:num>
  <w:num w:numId="37" w16cid:durableId="55445385">
    <w:abstractNumId w:val="8"/>
    <w:lvlOverride w:ilvl="0">
      <w:startOverride w:val="1"/>
    </w:lvlOverride>
  </w:num>
  <w:num w:numId="38" w16cid:durableId="1090202555">
    <w:abstractNumId w:val="8"/>
    <w:lvlOverride w:ilvl="0">
      <w:startOverride w:val="1"/>
    </w:lvlOverride>
  </w:num>
  <w:num w:numId="39" w16cid:durableId="1929845259">
    <w:abstractNumId w:val="24"/>
  </w:num>
  <w:num w:numId="40" w16cid:durableId="1385447821">
    <w:abstractNumId w:val="16"/>
  </w:num>
  <w:num w:numId="41" w16cid:durableId="18895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3234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E677B"/>
    <w:rsid w:val="002038A4"/>
    <w:rsid w:val="00AE677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8A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038A4"/>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038A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038A4"/>
    <w:pPr>
      <w:numPr>
        <w:ilvl w:val="2"/>
      </w:numPr>
      <w:ind w:left="1134" w:hanging="1134"/>
      <w:outlineLvl w:val="2"/>
    </w:pPr>
    <w:rPr>
      <w:bCs/>
    </w:rPr>
  </w:style>
  <w:style w:type="paragraph" w:styleId="Heading4">
    <w:name w:val="heading 4"/>
    <w:basedOn w:val="Heading2"/>
    <w:next w:val="Normal"/>
    <w:link w:val="Heading4Char"/>
    <w:unhideWhenUsed/>
    <w:qFormat/>
    <w:rsid w:val="002038A4"/>
    <w:pPr>
      <w:numPr>
        <w:ilvl w:val="3"/>
      </w:numPr>
      <w:ind w:left="1418" w:hanging="1418"/>
      <w:outlineLvl w:val="3"/>
    </w:pPr>
    <w:rPr>
      <w:bCs/>
      <w:iCs/>
    </w:rPr>
  </w:style>
  <w:style w:type="paragraph" w:styleId="Heading5">
    <w:name w:val="heading 5"/>
    <w:basedOn w:val="Heading2"/>
    <w:next w:val="Normal"/>
    <w:link w:val="Heading5Char"/>
    <w:unhideWhenUsed/>
    <w:qFormat/>
    <w:rsid w:val="002038A4"/>
    <w:pPr>
      <w:numPr>
        <w:ilvl w:val="4"/>
      </w:numPr>
      <w:ind w:left="1701" w:hanging="1701"/>
      <w:outlineLvl w:val="4"/>
    </w:pPr>
  </w:style>
  <w:style w:type="paragraph" w:styleId="Heading6">
    <w:name w:val="heading 6"/>
    <w:basedOn w:val="Heading2"/>
    <w:next w:val="Normal"/>
    <w:link w:val="Heading6Char"/>
    <w:uiPriority w:val="9"/>
    <w:unhideWhenUsed/>
    <w:rsid w:val="002038A4"/>
    <w:pPr>
      <w:numPr>
        <w:ilvl w:val="5"/>
      </w:numPr>
      <w:ind w:left="1871" w:hanging="1871"/>
      <w:outlineLvl w:val="5"/>
    </w:pPr>
    <w:rPr>
      <w:iCs/>
    </w:rPr>
  </w:style>
  <w:style w:type="paragraph" w:styleId="Heading7">
    <w:name w:val="heading 7"/>
    <w:basedOn w:val="Heading2"/>
    <w:next w:val="Normal"/>
    <w:link w:val="Heading7Char"/>
    <w:uiPriority w:val="9"/>
    <w:unhideWhenUsed/>
    <w:rsid w:val="002038A4"/>
    <w:pPr>
      <w:numPr>
        <w:ilvl w:val="6"/>
      </w:numPr>
      <w:ind w:left="1985" w:hanging="1985"/>
      <w:outlineLvl w:val="6"/>
    </w:pPr>
    <w:rPr>
      <w:iCs/>
    </w:rPr>
  </w:style>
  <w:style w:type="paragraph" w:styleId="Heading8">
    <w:name w:val="heading 8"/>
    <w:basedOn w:val="Heading2"/>
    <w:next w:val="Normal"/>
    <w:link w:val="Heading8Char"/>
    <w:uiPriority w:val="9"/>
    <w:unhideWhenUsed/>
    <w:rsid w:val="002038A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038A4"/>
    <w:pPr>
      <w:numPr>
        <w:ilvl w:val="8"/>
      </w:numPr>
      <w:ind w:left="2495" w:hanging="2495"/>
      <w:outlineLvl w:val="8"/>
    </w:pPr>
    <w:rPr>
      <w:iCs/>
      <w:szCs w:val="20"/>
    </w:rPr>
  </w:style>
  <w:style w:type="character" w:default="1" w:styleId="DefaultParagraphFont">
    <w:name w:val="Default Paragraph Font"/>
    <w:uiPriority w:val="1"/>
    <w:semiHidden/>
    <w:unhideWhenUsed/>
    <w:rsid w:val="002038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38A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038A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038A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038A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038A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038A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038A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038A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038A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038A4"/>
    <w:pPr>
      <w:keepNext w:val="0"/>
      <w:spacing w:before="0"/>
    </w:pPr>
  </w:style>
  <w:style w:type="paragraph" w:styleId="TOC3">
    <w:name w:val="toc 3"/>
    <w:basedOn w:val="TOC1"/>
    <w:autoRedefine/>
    <w:uiPriority w:val="39"/>
    <w:unhideWhenUsed/>
    <w:rsid w:val="002038A4"/>
    <w:pPr>
      <w:keepNext w:val="0"/>
      <w:tabs>
        <w:tab w:val="left" w:pos="1418"/>
      </w:tabs>
      <w:spacing w:before="0"/>
      <w:ind w:left="1418" w:hanging="794"/>
    </w:pPr>
  </w:style>
  <w:style w:type="paragraph" w:styleId="TOC4">
    <w:name w:val="toc 4"/>
    <w:basedOn w:val="TOC3"/>
    <w:next w:val="Normal"/>
    <w:autoRedefine/>
    <w:uiPriority w:val="39"/>
    <w:unhideWhenUsed/>
    <w:rsid w:val="002038A4"/>
    <w:pPr>
      <w:tabs>
        <w:tab w:val="left" w:pos="1985"/>
      </w:tabs>
      <w:ind w:right="851"/>
    </w:pPr>
  </w:style>
  <w:style w:type="paragraph" w:styleId="TOC5">
    <w:name w:val="toc 5"/>
    <w:basedOn w:val="TOC4"/>
    <w:next w:val="Normal"/>
    <w:autoRedefine/>
    <w:uiPriority w:val="39"/>
    <w:unhideWhenUsed/>
    <w:rsid w:val="002038A4"/>
  </w:style>
  <w:style w:type="character" w:customStyle="1" w:styleId="SAPKeyboard">
    <w:name w:val="SAP_Keyboard"/>
    <w:basedOn w:val="SAPMonospace"/>
    <w:uiPriority w:val="1"/>
    <w:qFormat/>
    <w:rsid w:val="002038A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038A4"/>
    <w:pPr>
      <w:keepLines/>
      <w:spacing w:before="240" w:after="240" w:line="360" w:lineRule="auto"/>
      <w:jc w:val="center"/>
    </w:pPr>
    <w:rPr>
      <w:sz w:val="16"/>
    </w:rPr>
  </w:style>
  <w:style w:type="character" w:customStyle="1" w:styleId="StandardChar">
    <w:name w:val="Standard Char"/>
    <w:basedOn w:val="DefaultParagraphFont"/>
    <w:link w:val="Standard"/>
    <w:rsid w:val="002038A4"/>
    <w:rPr>
      <w:sz w:val="20"/>
      <w:szCs w:val="24"/>
    </w:rPr>
  </w:style>
  <w:style w:type="character" w:customStyle="1" w:styleId="TitleChar">
    <w:name w:val="Title Char"/>
    <w:basedOn w:val="StandardChar"/>
    <w:link w:val="Title"/>
    <w:uiPriority w:val="10"/>
    <w:rsid w:val="002038A4"/>
    <w:rPr>
      <w:rFonts w:cs="Arial"/>
      <w:b/>
      <w:bCs/>
      <w:color w:val="333399"/>
      <w:sz w:val="48"/>
      <w:szCs w:val="32"/>
    </w:rPr>
  </w:style>
  <w:style w:type="character" w:customStyle="1" w:styleId="SAPGraphicParagraphChar">
    <w:name w:val="SAP_GraphicParagraph Char"/>
    <w:basedOn w:val="TitleChar"/>
    <w:link w:val="SAPGraphicParagraph"/>
    <w:rsid w:val="002038A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038A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038A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038A4"/>
    <w:pPr>
      <w:numPr>
        <w:numId w:val="0"/>
      </w:numPr>
      <w:outlineLvl w:val="9"/>
    </w:pPr>
  </w:style>
  <w:style w:type="character" w:customStyle="1" w:styleId="SAPHeading1NoNumberChar">
    <w:name w:val="SAP_Heading1NoNumber Char"/>
    <w:basedOn w:val="TitleChar"/>
    <w:link w:val="SAPHeading1NoNumber"/>
    <w:rsid w:val="002038A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038A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038A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038A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038A4"/>
    <w:pPr>
      <w:numPr>
        <w:numId w:val="42"/>
      </w:numPr>
    </w:pPr>
  </w:style>
  <w:style w:type="paragraph" w:styleId="ListNumber2">
    <w:name w:val="List Number 2"/>
    <w:basedOn w:val="Normal"/>
    <w:uiPriority w:val="99"/>
    <w:qFormat/>
    <w:rsid w:val="002038A4"/>
    <w:pPr>
      <w:numPr>
        <w:ilvl w:val="1"/>
        <w:numId w:val="42"/>
      </w:numPr>
    </w:pPr>
  </w:style>
  <w:style w:type="paragraph" w:styleId="ListNumber3">
    <w:name w:val="List Number 3"/>
    <w:basedOn w:val="Normal"/>
    <w:uiPriority w:val="99"/>
    <w:qFormat/>
    <w:rsid w:val="002038A4"/>
    <w:pPr>
      <w:numPr>
        <w:ilvl w:val="2"/>
        <w:numId w:val="42"/>
      </w:numPr>
    </w:pPr>
  </w:style>
  <w:style w:type="paragraph" w:styleId="ListBullet">
    <w:name w:val="List Bullet"/>
    <w:basedOn w:val="Normal"/>
    <w:uiPriority w:val="99"/>
    <w:qFormat/>
    <w:rsid w:val="002038A4"/>
    <w:pPr>
      <w:numPr>
        <w:numId w:val="14"/>
      </w:numPr>
      <w:ind w:left="341" w:hanging="284"/>
    </w:pPr>
  </w:style>
  <w:style w:type="paragraph" w:styleId="ListBullet2">
    <w:name w:val="List Bullet 2"/>
    <w:basedOn w:val="Normal"/>
    <w:uiPriority w:val="99"/>
    <w:qFormat/>
    <w:rsid w:val="002038A4"/>
    <w:pPr>
      <w:numPr>
        <w:numId w:val="16"/>
      </w:numPr>
      <w:ind w:left="681" w:hanging="284"/>
    </w:pPr>
  </w:style>
  <w:style w:type="paragraph" w:styleId="ListBullet3">
    <w:name w:val="List Bullet 3"/>
    <w:basedOn w:val="Normal"/>
    <w:uiPriority w:val="99"/>
    <w:qFormat/>
    <w:rsid w:val="002038A4"/>
    <w:pPr>
      <w:numPr>
        <w:numId w:val="18"/>
      </w:numPr>
      <w:ind w:left="1021" w:hanging="284"/>
    </w:pPr>
  </w:style>
  <w:style w:type="paragraph" w:styleId="ListContinue">
    <w:name w:val="List Continue"/>
    <w:basedOn w:val="Normal"/>
    <w:uiPriority w:val="99"/>
    <w:qFormat/>
    <w:rsid w:val="002038A4"/>
    <w:pPr>
      <w:ind w:left="340"/>
    </w:pPr>
  </w:style>
  <w:style w:type="paragraph" w:styleId="ListContinue2">
    <w:name w:val="List Continue 2"/>
    <w:basedOn w:val="Normal"/>
    <w:uiPriority w:val="99"/>
    <w:qFormat/>
    <w:rsid w:val="002038A4"/>
    <w:pPr>
      <w:ind w:left="680"/>
    </w:pPr>
  </w:style>
  <w:style w:type="paragraph" w:styleId="ListContinue3">
    <w:name w:val="List Continue 3"/>
    <w:basedOn w:val="Normal"/>
    <w:uiPriority w:val="99"/>
    <w:qFormat/>
    <w:rsid w:val="002038A4"/>
    <w:pPr>
      <w:ind w:left="1021"/>
    </w:pPr>
  </w:style>
  <w:style w:type="character" w:customStyle="1" w:styleId="Heading1Char">
    <w:name w:val="Heading 1 Char"/>
    <w:basedOn w:val="DefaultParagraphFont"/>
    <w:link w:val="Heading1"/>
    <w:uiPriority w:val="9"/>
    <w:locked/>
    <w:rsid w:val="002038A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038A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038A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2038A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038A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038A4"/>
    <w:rPr>
      <w:rFonts w:ascii="SAP-icons" w:hAnsi="SAP-icons" w:cs="Times New Roman"/>
      <w:color w:val="7F7F7F" w:themeColor="text1" w:themeTint="80"/>
      <w:sz w:val="18"/>
    </w:rPr>
  </w:style>
  <w:style w:type="table" w:styleId="TableGrid">
    <w:name w:val="Table Grid"/>
    <w:basedOn w:val="TableNormal"/>
    <w:uiPriority w:val="59"/>
    <w:rsid w:val="002038A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038A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038A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038A4"/>
    <w:rPr>
      <w:rFonts w:ascii="BentonSans Medium" w:hAnsi="BentonSans Medium"/>
      <w:sz w:val="20"/>
    </w:rPr>
  </w:style>
  <w:style w:type="paragraph" w:customStyle="1" w:styleId="SAPSecurityLevel">
    <w:name w:val="SAP_SecurityLevel"/>
    <w:basedOn w:val="SAPMainTitle"/>
    <w:locked/>
    <w:rsid w:val="002038A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038A4"/>
    <w:rPr>
      <w:rFonts w:ascii="BentonSans Book" w:hAnsi="BentonSans Book" w:cs="Times New Roman"/>
      <w:color w:val="0076CB"/>
      <w:sz w:val="18"/>
      <w:u w:val="none"/>
    </w:rPr>
  </w:style>
  <w:style w:type="paragraph" w:customStyle="1" w:styleId="SAPMaterialNumber">
    <w:name w:val="SAP_MaterialNumber"/>
    <w:basedOn w:val="SAPDocumentVersion"/>
    <w:locked/>
    <w:rsid w:val="002038A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038A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038A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038A4"/>
    <w:rPr>
      <w:rFonts w:ascii="BentonSans Bold" w:hAnsi="BentonSans Bold" w:cs="Times New Roman"/>
    </w:rPr>
  </w:style>
  <w:style w:type="character" w:customStyle="1" w:styleId="SAPFooterSecurityLevel">
    <w:name w:val="SAP_Footer_SecurityLevel"/>
    <w:basedOn w:val="DefaultParagraphFont"/>
    <w:uiPriority w:val="1"/>
    <w:locked/>
    <w:rsid w:val="002038A4"/>
    <w:rPr>
      <w:rFonts w:cs="Times New Roman"/>
      <w:caps/>
      <w:spacing w:val="6"/>
    </w:rPr>
  </w:style>
  <w:style w:type="paragraph" w:customStyle="1" w:styleId="SAPLastPageGray">
    <w:name w:val="SAP_LastPage_Gray"/>
    <w:basedOn w:val="Normal"/>
    <w:locked/>
    <w:rsid w:val="002038A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038A4"/>
    <w:pPr>
      <w:spacing w:before="0" w:after="0" w:line="180" w:lineRule="exact"/>
    </w:pPr>
    <w:rPr>
      <w:rFonts w:cs="Arial"/>
      <w:sz w:val="12"/>
      <w:szCs w:val="18"/>
      <w:lang w:val="de-DE"/>
    </w:rPr>
  </w:style>
  <w:style w:type="paragraph" w:customStyle="1" w:styleId="SAPFooterright">
    <w:name w:val="SAP_Footer_right"/>
    <w:basedOn w:val="SAPFooterleft"/>
    <w:locked/>
    <w:rsid w:val="002038A4"/>
    <w:pPr>
      <w:jc w:val="right"/>
    </w:pPr>
    <w:rPr>
      <w:noProof/>
    </w:rPr>
  </w:style>
  <w:style w:type="paragraph" w:customStyle="1" w:styleId="SAPFooterCurrentTopicRight">
    <w:name w:val="SAP_Footer_CurrentTopicRight"/>
    <w:basedOn w:val="SAPFooterright"/>
    <w:qFormat/>
    <w:locked/>
    <w:rsid w:val="002038A4"/>
    <w:rPr>
      <w:rFonts w:ascii="BentonSans Bold" w:hAnsi="BentonSans Bold"/>
    </w:rPr>
  </w:style>
  <w:style w:type="paragraph" w:customStyle="1" w:styleId="SAPFooterCurrentTopicLeft">
    <w:name w:val="SAP_Footer_CurrentTopicLeft"/>
    <w:basedOn w:val="SAPFooterleft"/>
    <w:qFormat/>
    <w:locked/>
    <w:rsid w:val="002038A4"/>
    <w:rPr>
      <w:rFonts w:ascii="BentonSans Bold" w:hAnsi="BentonSans Bold"/>
    </w:rPr>
  </w:style>
  <w:style w:type="paragraph" w:styleId="Header">
    <w:name w:val="header"/>
    <w:basedOn w:val="Normal"/>
    <w:link w:val="HeaderChar"/>
    <w:uiPriority w:val="99"/>
    <w:unhideWhenUsed/>
    <w:rsid w:val="002038A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038A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038A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038A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038A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038A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038A4"/>
    <w:pPr>
      <w:spacing w:before="120"/>
    </w:pPr>
    <w:rPr>
      <w:color w:val="000000" w:themeColor="text1"/>
      <w:sz w:val="28"/>
    </w:rPr>
  </w:style>
  <w:style w:type="paragraph" w:styleId="BalloonText">
    <w:name w:val="Balloon Text"/>
    <w:basedOn w:val="Normal"/>
    <w:link w:val="BalloonTextChar"/>
    <w:uiPriority w:val="99"/>
    <w:semiHidden/>
    <w:unhideWhenUsed/>
    <w:rsid w:val="002038A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8A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038A4"/>
    <w:pPr>
      <w:spacing w:before="1080"/>
    </w:pPr>
    <w:rPr>
      <w:b/>
      <w:color w:val="999999"/>
      <w:sz w:val="20"/>
    </w:rPr>
  </w:style>
  <w:style w:type="paragraph" w:customStyle="1" w:styleId="SAPTargetAudience">
    <w:name w:val="SAP_TargetAudience"/>
    <w:basedOn w:val="Normal"/>
    <w:locked/>
    <w:rsid w:val="002038A4"/>
    <w:pPr>
      <w:ind w:left="170" w:right="170"/>
    </w:pPr>
  </w:style>
  <w:style w:type="table" w:customStyle="1" w:styleId="LightShading1">
    <w:name w:val="Light Shading1"/>
    <w:basedOn w:val="TableNormal"/>
    <w:uiPriority w:val="60"/>
    <w:locked/>
    <w:rsid w:val="002038A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038A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038A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038A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038A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038A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038A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038A4"/>
    <w:pPr>
      <w:ind w:left="680"/>
    </w:pPr>
  </w:style>
  <w:style w:type="paragraph" w:customStyle="1" w:styleId="SAPGreenTextNotPrinted">
    <w:name w:val="SAP_GreenText_(NotPrinted)"/>
    <w:basedOn w:val="Normal"/>
    <w:next w:val="Normal"/>
    <w:link w:val="SAPGreenTextNotPrintedChar"/>
    <w:qFormat/>
    <w:rsid w:val="002038A4"/>
    <w:rPr>
      <w:rFonts w:ascii="BentonSans Regular Italic" w:hAnsi="BentonSans Regular Italic"/>
      <w:vanish/>
      <w:color w:val="7B7B7B" w:themeColor="accent3" w:themeShade="BF"/>
    </w:rPr>
  </w:style>
  <w:style w:type="paragraph" w:customStyle="1" w:styleId="SAPHeader">
    <w:name w:val="SAP_Header"/>
    <w:basedOn w:val="Normal"/>
    <w:locked/>
    <w:rsid w:val="002038A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038A4"/>
    <w:rPr>
      <w:rFonts w:cs="Times New Roman"/>
      <w:color w:val="808080"/>
    </w:rPr>
  </w:style>
  <w:style w:type="character" w:styleId="FollowedHyperlink">
    <w:name w:val="FollowedHyperlink"/>
    <w:basedOn w:val="DefaultParagraphFont"/>
    <w:uiPriority w:val="99"/>
    <w:semiHidden/>
    <w:unhideWhenUsed/>
    <w:rsid w:val="002038A4"/>
    <w:rPr>
      <w:rFonts w:cs="Times New Roman"/>
      <w:color w:val="954F72" w:themeColor="followedHyperlink"/>
      <w:u w:val="single"/>
    </w:rPr>
  </w:style>
  <w:style w:type="character" w:styleId="SubtleEmphasis">
    <w:name w:val="Subtle Emphasis"/>
    <w:basedOn w:val="DefaultParagraphFont"/>
    <w:uiPriority w:val="19"/>
    <w:rsid w:val="002038A4"/>
    <w:rPr>
      <w:rFonts w:cs="Times New Roman"/>
      <w:i/>
      <w:iCs/>
      <w:color w:val="808080" w:themeColor="text1" w:themeTint="7F"/>
    </w:rPr>
  </w:style>
  <w:style w:type="character" w:styleId="Strong">
    <w:name w:val="Strong"/>
    <w:basedOn w:val="DefaultParagraphFont"/>
    <w:uiPriority w:val="22"/>
    <w:rsid w:val="002038A4"/>
    <w:rPr>
      <w:rFonts w:cs="Times New Roman"/>
      <w:b/>
      <w:bCs/>
    </w:rPr>
  </w:style>
  <w:style w:type="paragraph" w:customStyle="1" w:styleId="SAPCopyrightShort">
    <w:name w:val="SAP_CopyrightShort"/>
    <w:basedOn w:val="Normal"/>
    <w:locked/>
    <w:rsid w:val="002038A4"/>
    <w:pPr>
      <w:spacing w:before="11760" w:after="0" w:line="220" w:lineRule="exact"/>
      <w:ind w:left="-1418" w:right="-567"/>
    </w:pPr>
  </w:style>
  <w:style w:type="paragraph" w:customStyle="1" w:styleId="SAPLastPageCopyright">
    <w:name w:val="SAP_LastPage_Copyright"/>
    <w:basedOn w:val="SAPCopyrightShort"/>
    <w:locked/>
    <w:rsid w:val="002038A4"/>
  </w:style>
  <w:style w:type="paragraph" w:styleId="List">
    <w:name w:val="List"/>
    <w:basedOn w:val="Normal"/>
    <w:uiPriority w:val="99"/>
    <w:unhideWhenUsed/>
    <w:rsid w:val="002038A4"/>
    <w:pPr>
      <w:ind w:left="340" w:hanging="340"/>
      <w:contextualSpacing/>
    </w:pPr>
  </w:style>
  <w:style w:type="paragraph" w:styleId="List2">
    <w:name w:val="List 2"/>
    <w:basedOn w:val="Normal"/>
    <w:uiPriority w:val="99"/>
    <w:unhideWhenUsed/>
    <w:rsid w:val="002038A4"/>
    <w:pPr>
      <w:ind w:left="680" w:hanging="340"/>
      <w:contextualSpacing/>
    </w:pPr>
  </w:style>
  <w:style w:type="paragraph" w:styleId="List3">
    <w:name w:val="List 3"/>
    <w:basedOn w:val="Normal"/>
    <w:uiPriority w:val="99"/>
    <w:unhideWhenUsed/>
    <w:rsid w:val="002038A4"/>
    <w:pPr>
      <w:ind w:left="1020" w:hanging="340"/>
      <w:contextualSpacing/>
    </w:pPr>
  </w:style>
  <w:style w:type="paragraph" w:styleId="DocumentMap">
    <w:name w:val="Document Map"/>
    <w:basedOn w:val="Normal"/>
    <w:link w:val="DocumentMapChar"/>
    <w:uiPriority w:val="99"/>
    <w:semiHidden/>
    <w:unhideWhenUsed/>
    <w:rsid w:val="002038A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038A4"/>
    <w:rPr>
      <w:rFonts w:ascii="Tahoma" w:eastAsia="MS Mincho" w:hAnsi="Tahoma"/>
      <w:color w:val="000000" w:themeColor="text1"/>
      <w:kern w:val="0"/>
      <w:sz w:val="16"/>
      <w:szCs w:val="16"/>
      <w:lang w:eastAsia="en-US"/>
    </w:rPr>
  </w:style>
  <w:style w:type="paragraph" w:styleId="NoSpacing">
    <w:name w:val="No Spacing"/>
    <w:link w:val="NoSpacingChar"/>
    <w:uiPriority w:val="1"/>
    <w:rsid w:val="002038A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038A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038A4"/>
    <w:rPr>
      <w:rFonts w:cs="Times New Roman"/>
      <w:i/>
      <w:iCs/>
    </w:rPr>
  </w:style>
  <w:style w:type="paragraph" w:styleId="Quote">
    <w:name w:val="Quote"/>
    <w:basedOn w:val="Normal"/>
    <w:next w:val="Normal"/>
    <w:link w:val="QuoteChar"/>
    <w:uiPriority w:val="29"/>
    <w:rsid w:val="002038A4"/>
    <w:rPr>
      <w:i/>
      <w:iCs/>
    </w:rPr>
  </w:style>
  <w:style w:type="character" w:customStyle="1" w:styleId="QuoteChar">
    <w:name w:val="Quote Char"/>
    <w:basedOn w:val="DefaultParagraphFont"/>
    <w:link w:val="Quote"/>
    <w:uiPriority w:val="29"/>
    <w:rsid w:val="002038A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038A4"/>
    <w:rPr>
      <w:rFonts w:cs="Times New Roman"/>
      <w:smallCaps/>
      <w:color w:val="ED7D31" w:themeColor="accent2"/>
      <w:u w:val="single"/>
    </w:rPr>
  </w:style>
  <w:style w:type="paragraph" w:styleId="IntenseQuote">
    <w:name w:val="Intense Quote"/>
    <w:basedOn w:val="Normal"/>
    <w:next w:val="Normal"/>
    <w:link w:val="IntenseQuoteChar"/>
    <w:uiPriority w:val="30"/>
    <w:rsid w:val="002038A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038A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038A4"/>
    <w:rPr>
      <w:rFonts w:cs="Times New Roman"/>
      <w:b/>
      <w:bCs/>
      <w:smallCaps/>
      <w:color w:val="ED7D31" w:themeColor="accent2"/>
      <w:spacing w:val="5"/>
      <w:u w:val="single"/>
    </w:rPr>
  </w:style>
  <w:style w:type="character" w:styleId="IntenseEmphasis">
    <w:name w:val="Intense Emphasis"/>
    <w:basedOn w:val="DefaultParagraphFont"/>
    <w:uiPriority w:val="21"/>
    <w:rsid w:val="002038A4"/>
    <w:rPr>
      <w:rFonts w:cs="Times New Roman"/>
      <w:b/>
      <w:bCs/>
      <w:i/>
      <w:iCs/>
      <w:color w:val="4472C4" w:themeColor="accent1"/>
    </w:rPr>
  </w:style>
  <w:style w:type="paragraph" w:styleId="ListParagraph">
    <w:name w:val="List Paragraph"/>
    <w:basedOn w:val="Normal"/>
    <w:uiPriority w:val="34"/>
    <w:rsid w:val="002038A4"/>
    <w:pPr>
      <w:ind w:left="720"/>
      <w:contextualSpacing/>
    </w:pPr>
  </w:style>
  <w:style w:type="character" w:styleId="BookTitle">
    <w:name w:val="Book Title"/>
    <w:basedOn w:val="DefaultParagraphFont"/>
    <w:uiPriority w:val="33"/>
    <w:rsid w:val="002038A4"/>
    <w:rPr>
      <w:rFonts w:cs="Times New Roman"/>
      <w:b/>
      <w:bCs/>
      <w:smallCaps/>
      <w:spacing w:val="5"/>
    </w:rPr>
  </w:style>
  <w:style w:type="character" w:customStyle="1" w:styleId="SAPTextReference">
    <w:name w:val="SAP_TextReference"/>
    <w:basedOn w:val="SAPScreenElement"/>
    <w:uiPriority w:val="1"/>
    <w:qFormat/>
    <w:rsid w:val="002038A4"/>
    <w:rPr>
      <w:rFonts w:ascii="BentonSans Book Italic" w:hAnsi="BentonSans Book Italic" w:cs="Times New Roman"/>
      <w:color w:val="auto"/>
    </w:rPr>
  </w:style>
  <w:style w:type="character" w:customStyle="1" w:styleId="Superscript">
    <w:name w:val="Superscript"/>
    <w:basedOn w:val="DefaultParagraphFont"/>
    <w:uiPriority w:val="1"/>
    <w:rsid w:val="002038A4"/>
    <w:rPr>
      <w:rFonts w:cs="Times New Roman"/>
      <w:vertAlign w:val="superscript"/>
    </w:rPr>
  </w:style>
  <w:style w:type="character" w:customStyle="1" w:styleId="SAPGreenTextNotPrintedChar">
    <w:name w:val="SAP_GreenText_(NotPrinted) Char"/>
    <w:basedOn w:val="DefaultParagraphFont"/>
    <w:link w:val="SAPGreenTextNotPrinted"/>
    <w:rsid w:val="002038A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038A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038A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038A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038A4"/>
    <w:pPr>
      <w:spacing w:before="0" w:after="200" w:line="240" w:lineRule="auto"/>
    </w:pPr>
    <w:rPr>
      <w:i/>
      <w:iCs/>
      <w:color w:val="44546A" w:themeColor="text2"/>
      <w:szCs w:val="18"/>
    </w:rPr>
  </w:style>
  <w:style w:type="paragraph" w:customStyle="1" w:styleId="SAPXMLCodeblock">
    <w:name w:val="SAP_XML_Codeblock"/>
    <w:basedOn w:val="Normal"/>
    <w:qFormat/>
    <w:rsid w:val="002038A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6"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8"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 TargetMode="External"/><Relationship Id="rId14" Type="http://schemas.openxmlformats.org/officeDocument/2006/relationships/hyperlink" Target="#unique_6"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767FCFAA1024C899814AA8323649F96"/>
        <w:category>
          <w:name w:val="General"/>
          <w:gallery w:val="placeholder"/>
        </w:category>
        <w:types>
          <w:type w:val="bbPlcHdr"/>
        </w:types>
        <w:behaviors>
          <w:behavior w:val="content"/>
        </w:behaviors>
        <w:guid w:val="{AF53A4AD-F1FA-4CE0-AF88-0E5DCA661F65}"/>
      </w:docPartPr>
      <w:docPartBody>
        <w:p w:rsidR="009C4978" w:rsidRDefault="009C4978" w:rsidP="009C4978">
          <w:pPr>
            <w:pStyle w:val="8767FCFAA1024C899814AA8323649F96"/>
          </w:pPr>
          <w:r>
            <w:t>Enter Scope Item Name</w:t>
          </w:r>
        </w:p>
      </w:docPartBody>
    </w:docPart>
    <w:docPart>
      <w:docPartPr>
        <w:name w:val="59A8A6DF3759414BA6464A0429220117"/>
        <w:category>
          <w:name w:val="General"/>
          <w:gallery w:val="placeholder"/>
        </w:category>
        <w:types>
          <w:type w:val="bbPlcHdr"/>
        </w:types>
        <w:behaviors>
          <w:behavior w:val="content"/>
        </w:behaviors>
        <w:guid w:val="{3D22CAD8-3F17-4A0B-867D-49556484A201}"/>
      </w:docPartPr>
      <w:docPartBody>
        <w:p w:rsidR="009C4978" w:rsidRDefault="009C4978" w:rsidP="009C4978">
          <w:pPr>
            <w:pStyle w:val="59A8A6DF3759414BA6464A042922011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78"/>
    <w:rsid w:val="009C497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ED98E00C1A4AF59785338B52DB0ADD">
    <w:name w:val="1BED98E00C1A4AF59785338B52DB0ADD"/>
    <w:rsid w:val="009C4978"/>
  </w:style>
  <w:style w:type="paragraph" w:customStyle="1" w:styleId="8767FCFAA1024C899814AA8323649F96">
    <w:name w:val="8767FCFAA1024C899814AA8323649F96"/>
    <w:rsid w:val="009C4978"/>
  </w:style>
  <w:style w:type="paragraph" w:customStyle="1" w:styleId="59A8A6DF3759414BA6464A0429220117">
    <w:name w:val="59A8A6DF3759414BA6464A0429220117"/>
    <w:rsid w:val="009C4978"/>
  </w:style>
  <w:style w:type="paragraph" w:customStyle="1" w:styleId="C091E93DB8E240FDBF9153C82951A634">
    <w:name w:val="C091E93DB8E240FDBF9153C82951A634"/>
    <w:rsid w:val="009C4978"/>
  </w:style>
  <w:style w:type="paragraph" w:customStyle="1" w:styleId="0BC926BC7EF64972BDC45E6795FD2D9F">
    <w:name w:val="0BC926BC7EF64972BDC45E6795FD2D9F"/>
    <w:rsid w:val="009C49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2143</Words>
  <Characters>12216</Characters>
  <Application>Microsoft Office Word</Application>
  <DocSecurity>4</DocSecurity>
  <Lines>101</Lines>
  <Paragraphs>28</Paragraphs>
  <ScaleCrop>false</ScaleCrop>
  <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2024-09-05T09:43:00Z</dcterms:created>
  <dcterms:modified xsi:type="dcterms:W3CDTF">2024-09-05T09:43:00Z</dcterms:modified>
</cp:coreProperties>
</file>