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71C32" w14:paraId="13DF9659" w14:textId="77777777" w:rsidTr="00F12CC9">
        <w:trPr>
          <w:trHeight w:val="636"/>
        </w:trPr>
        <w:tc>
          <w:tcPr>
            <w:tcW w:w="3227" w:type="dxa"/>
          </w:tcPr>
          <w:p w14:paraId="51A75799" w14:textId="77777777" w:rsidR="00171C32" w:rsidRPr="006A4D17" w:rsidRDefault="00171C32" w:rsidP="00F12CC9">
            <w:bookmarkStart w:id="0" w:name="unique_1"/>
            <w:bookmarkStart w:id="1" w:name="_Hlk107001998"/>
            <w:r w:rsidRPr="006A4D17">
              <w:rPr>
                <w:noProof/>
              </w:rPr>
              <w:drawing>
                <wp:anchor distT="0" distB="0" distL="114300" distR="114300" simplePos="0" relativeHeight="251659264" behindDoc="1" locked="0" layoutInCell="1" allowOverlap="1" wp14:anchorId="7EBAC595" wp14:editId="5E3AE3D5">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9D9BD29" w14:textId="7A187F31" w:rsidR="00171C32" w:rsidRPr="00E540A2" w:rsidRDefault="00171C32" w:rsidP="00171C32">
            <w:pPr>
              <w:pStyle w:val="SAPCollateralType"/>
            </w:pPr>
            <w:r>
              <w:t>Test Script</w:t>
            </w:r>
          </w:p>
          <w:p w14:paraId="113AB287" w14:textId="280FE340" w:rsidR="00171C32" w:rsidRPr="00CF3F1C" w:rsidRDefault="00171C32" w:rsidP="00171C32">
            <w:pPr>
              <w:pStyle w:val="SAPDocumentVersion"/>
            </w:pPr>
            <w:r>
              <w:t>SAP S/4HANA - 05-09-24</w:t>
            </w:r>
          </w:p>
        </w:tc>
      </w:tr>
      <w:tr w:rsidR="00171C32" w14:paraId="1059F880" w14:textId="77777777" w:rsidTr="00F12CC9">
        <w:trPr>
          <w:trHeight w:hRule="exact" w:val="1656"/>
        </w:trPr>
        <w:tc>
          <w:tcPr>
            <w:tcW w:w="3227" w:type="dxa"/>
          </w:tcPr>
          <w:p w14:paraId="03979BBE" w14:textId="77777777" w:rsidR="00171C32" w:rsidRPr="006A4D17" w:rsidRDefault="00171C32" w:rsidP="00F12CC9"/>
        </w:tc>
        <w:tc>
          <w:tcPr>
            <w:tcW w:w="11340" w:type="dxa"/>
          </w:tcPr>
          <w:p w14:paraId="7AAD0850" w14:textId="048DDB21" w:rsidR="00171C32" w:rsidRDefault="00171C32" w:rsidP="00171C32">
            <w:pPr>
              <w:pStyle w:val="SAPMainTitle"/>
            </w:pPr>
            <w:bookmarkStart w:id="2" w:name="maintitle"/>
            <w:r>
              <w:t>Security Risk Detection with SAP Privacy Governance (6NL)</w:t>
            </w:r>
            <w:bookmarkEnd w:id="2"/>
            <w:r w:rsidRPr="00585F3D">
              <w:t xml:space="preserve"> </w:t>
            </w:r>
          </w:p>
          <w:p w14:paraId="5B24F094" w14:textId="77777777" w:rsidR="00171C32" w:rsidRDefault="00171C32" w:rsidP="00F12CC9"/>
          <w:p w14:paraId="332E3FFF" w14:textId="77777777" w:rsidR="00171C32" w:rsidRPr="00585F3D" w:rsidRDefault="00171C32" w:rsidP="00F12CC9">
            <w:r w:rsidRPr="00DE3655">
              <w:rPr>
                <w:b/>
                <w:bCs/>
                <w:noProof/>
                <w:szCs w:val="28"/>
              </w:rPr>
              <w:drawing>
                <wp:anchor distT="0" distB="0" distL="114300" distR="114300" simplePos="0" relativeHeight="251660288" behindDoc="1" locked="0" layoutInCell="1" allowOverlap="1" wp14:anchorId="14434237" wp14:editId="734FF7A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71C32" w14:paraId="30AD4A92" w14:textId="77777777" w:rsidTr="00F12CC9">
        <w:trPr>
          <w:trHeight w:hRule="exact" w:val="481"/>
        </w:trPr>
        <w:tc>
          <w:tcPr>
            <w:tcW w:w="3227" w:type="dxa"/>
          </w:tcPr>
          <w:p w14:paraId="669EF853" w14:textId="77777777" w:rsidR="00171C32" w:rsidRDefault="00171C32" w:rsidP="00F12CC9"/>
        </w:tc>
        <w:tc>
          <w:tcPr>
            <w:tcW w:w="11340" w:type="dxa"/>
          </w:tcPr>
          <w:p w14:paraId="7BA98056" w14:textId="77777777" w:rsidR="00171C32" w:rsidRDefault="00171C32" w:rsidP="00F12CC9">
            <w:pPr>
              <w:pStyle w:val="SAPSecurityLevel"/>
              <w:jc w:val="left"/>
            </w:pPr>
            <w:r>
              <w:t>PUBLIC</w:t>
            </w:r>
          </w:p>
        </w:tc>
      </w:tr>
    </w:tbl>
    <w:p w14:paraId="0312891A" w14:textId="77777777" w:rsidR="00171C32" w:rsidRPr="009B6859" w:rsidRDefault="00171C32" w:rsidP="00B75590">
      <w:pPr>
        <w:pStyle w:val="SAPKeyblockTitle"/>
      </w:pPr>
      <w:r w:rsidRPr="009B6859">
        <w:t>Table of Contents</w:t>
      </w:r>
      <w:r w:rsidRPr="00BE29C5">
        <w:rPr>
          <w:rFonts w:ascii="BentonSans Book" w:hAnsi="BentonSans Book"/>
          <w:noProof/>
          <w:color w:val="000000" w:themeColor="text1"/>
          <w:sz w:val="18"/>
        </w:rPr>
        <w:t xml:space="preserve"> </w:t>
      </w:r>
    </w:p>
    <w:p w14:paraId="3D17FDA8" w14:textId="200F823D" w:rsidR="00171C32" w:rsidRDefault="00171C3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748" w:history="1">
        <w:r w:rsidRPr="0015000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Purpose</w:t>
        </w:r>
        <w:r>
          <w:rPr>
            <w:noProof/>
            <w:webHidden/>
          </w:rPr>
          <w:tab/>
        </w:r>
        <w:r>
          <w:rPr>
            <w:noProof/>
            <w:webHidden/>
          </w:rPr>
          <w:fldChar w:fldCharType="begin"/>
        </w:r>
        <w:r>
          <w:rPr>
            <w:noProof/>
            <w:webHidden/>
          </w:rPr>
          <w:instrText xml:space="preserve"> PAGEREF _Toc176428748 \h </w:instrText>
        </w:r>
        <w:r>
          <w:rPr>
            <w:noProof/>
            <w:webHidden/>
          </w:rPr>
        </w:r>
        <w:r>
          <w:rPr>
            <w:noProof/>
            <w:webHidden/>
          </w:rPr>
          <w:fldChar w:fldCharType="separate"/>
        </w:r>
        <w:r>
          <w:rPr>
            <w:noProof/>
            <w:webHidden/>
          </w:rPr>
          <w:t>2</w:t>
        </w:r>
        <w:r>
          <w:rPr>
            <w:noProof/>
            <w:webHidden/>
          </w:rPr>
          <w:fldChar w:fldCharType="end"/>
        </w:r>
      </w:hyperlink>
    </w:p>
    <w:p w14:paraId="5C6AFC28" w14:textId="5260EF9F" w:rsidR="00171C32" w:rsidRDefault="00171C3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749" w:history="1">
        <w:r w:rsidRPr="0015000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Use Cases</w:t>
        </w:r>
        <w:r>
          <w:rPr>
            <w:noProof/>
            <w:webHidden/>
          </w:rPr>
          <w:tab/>
        </w:r>
        <w:r>
          <w:rPr>
            <w:noProof/>
            <w:webHidden/>
          </w:rPr>
          <w:fldChar w:fldCharType="begin"/>
        </w:r>
        <w:r>
          <w:rPr>
            <w:noProof/>
            <w:webHidden/>
          </w:rPr>
          <w:instrText xml:space="preserve"> PAGEREF _Toc176428749 \h </w:instrText>
        </w:r>
        <w:r>
          <w:rPr>
            <w:noProof/>
            <w:webHidden/>
          </w:rPr>
        </w:r>
        <w:r>
          <w:rPr>
            <w:noProof/>
            <w:webHidden/>
          </w:rPr>
          <w:fldChar w:fldCharType="separate"/>
        </w:r>
        <w:r>
          <w:rPr>
            <w:noProof/>
            <w:webHidden/>
          </w:rPr>
          <w:t>3</w:t>
        </w:r>
        <w:r>
          <w:rPr>
            <w:noProof/>
            <w:webHidden/>
          </w:rPr>
          <w:fldChar w:fldCharType="end"/>
        </w:r>
      </w:hyperlink>
    </w:p>
    <w:p w14:paraId="0F587A7A" w14:textId="784BEA45" w:rsidR="00171C32" w:rsidRDefault="00171C3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750" w:history="1">
        <w:r w:rsidRPr="0015000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Prerequisites</w:t>
        </w:r>
        <w:r>
          <w:rPr>
            <w:noProof/>
            <w:webHidden/>
          </w:rPr>
          <w:tab/>
        </w:r>
        <w:r>
          <w:rPr>
            <w:noProof/>
            <w:webHidden/>
          </w:rPr>
          <w:fldChar w:fldCharType="begin"/>
        </w:r>
        <w:r>
          <w:rPr>
            <w:noProof/>
            <w:webHidden/>
          </w:rPr>
          <w:instrText xml:space="preserve"> PAGEREF _Toc176428750 \h </w:instrText>
        </w:r>
        <w:r>
          <w:rPr>
            <w:noProof/>
            <w:webHidden/>
          </w:rPr>
        </w:r>
        <w:r>
          <w:rPr>
            <w:noProof/>
            <w:webHidden/>
          </w:rPr>
          <w:fldChar w:fldCharType="separate"/>
        </w:r>
        <w:r>
          <w:rPr>
            <w:noProof/>
            <w:webHidden/>
          </w:rPr>
          <w:t>4</w:t>
        </w:r>
        <w:r>
          <w:rPr>
            <w:noProof/>
            <w:webHidden/>
          </w:rPr>
          <w:fldChar w:fldCharType="end"/>
        </w:r>
      </w:hyperlink>
    </w:p>
    <w:p w14:paraId="505F5C08" w14:textId="7E09871F" w:rsidR="00171C32" w:rsidRDefault="0017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751" w:history="1">
        <w:r w:rsidRPr="00150005">
          <w:rPr>
            <w:rStyle w:val="Hyperlink"/>
            <w:noProof/>
          </w:rPr>
          <w:t>3.1</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Additional Manual Configuration</w:t>
        </w:r>
        <w:r>
          <w:rPr>
            <w:noProof/>
            <w:webHidden/>
          </w:rPr>
          <w:tab/>
        </w:r>
        <w:r>
          <w:rPr>
            <w:noProof/>
            <w:webHidden/>
          </w:rPr>
          <w:fldChar w:fldCharType="begin"/>
        </w:r>
        <w:r>
          <w:rPr>
            <w:noProof/>
            <w:webHidden/>
          </w:rPr>
          <w:instrText xml:space="preserve"> PAGEREF _Toc176428751 \h </w:instrText>
        </w:r>
        <w:r>
          <w:rPr>
            <w:noProof/>
            <w:webHidden/>
          </w:rPr>
        </w:r>
        <w:r>
          <w:rPr>
            <w:noProof/>
            <w:webHidden/>
          </w:rPr>
          <w:fldChar w:fldCharType="separate"/>
        </w:r>
        <w:r>
          <w:rPr>
            <w:noProof/>
            <w:webHidden/>
          </w:rPr>
          <w:t>4</w:t>
        </w:r>
        <w:r>
          <w:rPr>
            <w:noProof/>
            <w:webHidden/>
          </w:rPr>
          <w:fldChar w:fldCharType="end"/>
        </w:r>
      </w:hyperlink>
    </w:p>
    <w:p w14:paraId="755A8435" w14:textId="459EBD64" w:rsidR="00171C32" w:rsidRDefault="0017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752" w:history="1">
        <w:r w:rsidRPr="00150005">
          <w:rPr>
            <w:rStyle w:val="Hyperlink"/>
            <w:noProof/>
          </w:rPr>
          <w:t>3.2</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System Access</w:t>
        </w:r>
        <w:r>
          <w:rPr>
            <w:noProof/>
            <w:webHidden/>
          </w:rPr>
          <w:tab/>
        </w:r>
        <w:r>
          <w:rPr>
            <w:noProof/>
            <w:webHidden/>
          </w:rPr>
          <w:fldChar w:fldCharType="begin"/>
        </w:r>
        <w:r>
          <w:rPr>
            <w:noProof/>
            <w:webHidden/>
          </w:rPr>
          <w:instrText xml:space="preserve"> PAGEREF _Toc176428752 \h </w:instrText>
        </w:r>
        <w:r>
          <w:rPr>
            <w:noProof/>
            <w:webHidden/>
          </w:rPr>
        </w:r>
        <w:r>
          <w:rPr>
            <w:noProof/>
            <w:webHidden/>
          </w:rPr>
          <w:fldChar w:fldCharType="separate"/>
        </w:r>
        <w:r>
          <w:rPr>
            <w:noProof/>
            <w:webHidden/>
          </w:rPr>
          <w:t>4</w:t>
        </w:r>
        <w:r>
          <w:rPr>
            <w:noProof/>
            <w:webHidden/>
          </w:rPr>
          <w:fldChar w:fldCharType="end"/>
        </w:r>
      </w:hyperlink>
    </w:p>
    <w:p w14:paraId="2C8ED546" w14:textId="71E91FC4" w:rsidR="00171C32" w:rsidRDefault="0017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753" w:history="1">
        <w:r w:rsidRPr="00150005">
          <w:rPr>
            <w:rStyle w:val="Hyperlink"/>
            <w:noProof/>
          </w:rPr>
          <w:t>3.3</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Roles</w:t>
        </w:r>
        <w:r>
          <w:rPr>
            <w:noProof/>
            <w:webHidden/>
          </w:rPr>
          <w:tab/>
        </w:r>
        <w:r>
          <w:rPr>
            <w:noProof/>
            <w:webHidden/>
          </w:rPr>
          <w:fldChar w:fldCharType="begin"/>
        </w:r>
        <w:r>
          <w:rPr>
            <w:noProof/>
            <w:webHidden/>
          </w:rPr>
          <w:instrText xml:space="preserve"> PAGEREF _Toc176428753 \h </w:instrText>
        </w:r>
        <w:r>
          <w:rPr>
            <w:noProof/>
            <w:webHidden/>
          </w:rPr>
        </w:r>
        <w:r>
          <w:rPr>
            <w:noProof/>
            <w:webHidden/>
          </w:rPr>
          <w:fldChar w:fldCharType="separate"/>
        </w:r>
        <w:r>
          <w:rPr>
            <w:noProof/>
            <w:webHidden/>
          </w:rPr>
          <w:t>4</w:t>
        </w:r>
        <w:r>
          <w:rPr>
            <w:noProof/>
            <w:webHidden/>
          </w:rPr>
          <w:fldChar w:fldCharType="end"/>
        </w:r>
      </w:hyperlink>
    </w:p>
    <w:p w14:paraId="7E98A72E" w14:textId="71677770" w:rsidR="00171C32" w:rsidRDefault="0017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754" w:history="1">
        <w:r w:rsidRPr="00150005">
          <w:rPr>
            <w:rStyle w:val="Hyperlink"/>
            <w:noProof/>
          </w:rPr>
          <w:t>3.4</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Master Data, Organizational Data, and Other Data</w:t>
        </w:r>
        <w:r>
          <w:rPr>
            <w:noProof/>
            <w:webHidden/>
          </w:rPr>
          <w:tab/>
        </w:r>
        <w:r>
          <w:rPr>
            <w:noProof/>
            <w:webHidden/>
          </w:rPr>
          <w:fldChar w:fldCharType="begin"/>
        </w:r>
        <w:r>
          <w:rPr>
            <w:noProof/>
            <w:webHidden/>
          </w:rPr>
          <w:instrText xml:space="preserve"> PAGEREF _Toc176428754 \h </w:instrText>
        </w:r>
        <w:r>
          <w:rPr>
            <w:noProof/>
            <w:webHidden/>
          </w:rPr>
        </w:r>
        <w:r>
          <w:rPr>
            <w:noProof/>
            <w:webHidden/>
          </w:rPr>
          <w:fldChar w:fldCharType="separate"/>
        </w:r>
        <w:r>
          <w:rPr>
            <w:noProof/>
            <w:webHidden/>
          </w:rPr>
          <w:t>5</w:t>
        </w:r>
        <w:r>
          <w:rPr>
            <w:noProof/>
            <w:webHidden/>
          </w:rPr>
          <w:fldChar w:fldCharType="end"/>
        </w:r>
      </w:hyperlink>
    </w:p>
    <w:p w14:paraId="41529E3A" w14:textId="15948157" w:rsidR="00171C32" w:rsidRDefault="00171C3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755" w:history="1">
        <w:r w:rsidRPr="0015000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Overview Table</w:t>
        </w:r>
        <w:r>
          <w:rPr>
            <w:noProof/>
            <w:webHidden/>
          </w:rPr>
          <w:tab/>
        </w:r>
        <w:r>
          <w:rPr>
            <w:noProof/>
            <w:webHidden/>
          </w:rPr>
          <w:fldChar w:fldCharType="begin"/>
        </w:r>
        <w:r>
          <w:rPr>
            <w:noProof/>
            <w:webHidden/>
          </w:rPr>
          <w:instrText xml:space="preserve"> PAGEREF _Toc176428755 \h </w:instrText>
        </w:r>
        <w:r>
          <w:rPr>
            <w:noProof/>
            <w:webHidden/>
          </w:rPr>
        </w:r>
        <w:r>
          <w:rPr>
            <w:noProof/>
            <w:webHidden/>
          </w:rPr>
          <w:fldChar w:fldCharType="separate"/>
        </w:r>
        <w:r>
          <w:rPr>
            <w:noProof/>
            <w:webHidden/>
          </w:rPr>
          <w:t>6</w:t>
        </w:r>
        <w:r>
          <w:rPr>
            <w:noProof/>
            <w:webHidden/>
          </w:rPr>
          <w:fldChar w:fldCharType="end"/>
        </w:r>
      </w:hyperlink>
    </w:p>
    <w:p w14:paraId="198CDD22" w14:textId="1C13E95C" w:rsidR="00171C32" w:rsidRDefault="00171C3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756" w:history="1">
        <w:r w:rsidRPr="00150005">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Test Procedures</w:t>
        </w:r>
        <w:r>
          <w:rPr>
            <w:noProof/>
            <w:webHidden/>
          </w:rPr>
          <w:tab/>
        </w:r>
        <w:r>
          <w:rPr>
            <w:noProof/>
            <w:webHidden/>
          </w:rPr>
          <w:fldChar w:fldCharType="begin"/>
        </w:r>
        <w:r>
          <w:rPr>
            <w:noProof/>
            <w:webHidden/>
          </w:rPr>
          <w:instrText xml:space="preserve"> PAGEREF _Toc176428756 \h </w:instrText>
        </w:r>
        <w:r>
          <w:rPr>
            <w:noProof/>
            <w:webHidden/>
          </w:rPr>
        </w:r>
        <w:r>
          <w:rPr>
            <w:noProof/>
            <w:webHidden/>
          </w:rPr>
          <w:fldChar w:fldCharType="separate"/>
        </w:r>
        <w:r>
          <w:rPr>
            <w:noProof/>
            <w:webHidden/>
          </w:rPr>
          <w:t>7</w:t>
        </w:r>
        <w:r>
          <w:rPr>
            <w:noProof/>
            <w:webHidden/>
          </w:rPr>
          <w:fldChar w:fldCharType="end"/>
        </w:r>
      </w:hyperlink>
    </w:p>
    <w:p w14:paraId="4C0C0E75" w14:textId="7A7DE7F6" w:rsidR="00171C32" w:rsidRDefault="0017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757" w:history="1">
        <w:r w:rsidRPr="00150005">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Create Automated Procedure</w:t>
        </w:r>
        <w:r>
          <w:rPr>
            <w:noProof/>
            <w:webHidden/>
          </w:rPr>
          <w:tab/>
        </w:r>
        <w:r>
          <w:rPr>
            <w:noProof/>
            <w:webHidden/>
          </w:rPr>
          <w:fldChar w:fldCharType="begin"/>
        </w:r>
        <w:r>
          <w:rPr>
            <w:noProof/>
            <w:webHidden/>
          </w:rPr>
          <w:instrText xml:space="preserve"> PAGEREF _Toc176428757 \h </w:instrText>
        </w:r>
        <w:r>
          <w:rPr>
            <w:noProof/>
            <w:webHidden/>
          </w:rPr>
        </w:r>
        <w:r>
          <w:rPr>
            <w:noProof/>
            <w:webHidden/>
          </w:rPr>
          <w:fldChar w:fldCharType="separate"/>
        </w:r>
        <w:r>
          <w:rPr>
            <w:noProof/>
            <w:webHidden/>
          </w:rPr>
          <w:t>7</w:t>
        </w:r>
        <w:r>
          <w:rPr>
            <w:noProof/>
            <w:webHidden/>
          </w:rPr>
          <w:fldChar w:fldCharType="end"/>
        </w:r>
      </w:hyperlink>
    </w:p>
    <w:p w14:paraId="059385AF" w14:textId="5B98E49D" w:rsidR="00171C32" w:rsidRDefault="0017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758" w:history="1">
        <w:r w:rsidRPr="00150005">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Create Control</w:t>
        </w:r>
        <w:r>
          <w:rPr>
            <w:noProof/>
            <w:webHidden/>
          </w:rPr>
          <w:tab/>
        </w:r>
        <w:r>
          <w:rPr>
            <w:noProof/>
            <w:webHidden/>
          </w:rPr>
          <w:fldChar w:fldCharType="begin"/>
        </w:r>
        <w:r>
          <w:rPr>
            <w:noProof/>
            <w:webHidden/>
          </w:rPr>
          <w:instrText xml:space="preserve"> PAGEREF _Toc176428758 \h </w:instrText>
        </w:r>
        <w:r>
          <w:rPr>
            <w:noProof/>
            <w:webHidden/>
          </w:rPr>
        </w:r>
        <w:r>
          <w:rPr>
            <w:noProof/>
            <w:webHidden/>
          </w:rPr>
          <w:fldChar w:fldCharType="separate"/>
        </w:r>
        <w:r>
          <w:rPr>
            <w:noProof/>
            <w:webHidden/>
          </w:rPr>
          <w:t>9</w:t>
        </w:r>
        <w:r>
          <w:rPr>
            <w:noProof/>
            <w:webHidden/>
          </w:rPr>
          <w:fldChar w:fldCharType="end"/>
        </w:r>
      </w:hyperlink>
    </w:p>
    <w:p w14:paraId="077C42A0" w14:textId="46EFD0EF" w:rsidR="00171C32" w:rsidRDefault="0017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759" w:history="1">
        <w:r w:rsidRPr="00150005">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Create Work Package</w:t>
        </w:r>
        <w:r>
          <w:rPr>
            <w:noProof/>
            <w:webHidden/>
          </w:rPr>
          <w:tab/>
        </w:r>
        <w:r>
          <w:rPr>
            <w:noProof/>
            <w:webHidden/>
          </w:rPr>
          <w:fldChar w:fldCharType="begin"/>
        </w:r>
        <w:r>
          <w:rPr>
            <w:noProof/>
            <w:webHidden/>
          </w:rPr>
          <w:instrText xml:space="preserve"> PAGEREF _Toc176428759 \h </w:instrText>
        </w:r>
        <w:r>
          <w:rPr>
            <w:noProof/>
            <w:webHidden/>
          </w:rPr>
        </w:r>
        <w:r>
          <w:rPr>
            <w:noProof/>
            <w:webHidden/>
          </w:rPr>
          <w:fldChar w:fldCharType="separate"/>
        </w:r>
        <w:r>
          <w:rPr>
            <w:noProof/>
            <w:webHidden/>
          </w:rPr>
          <w:t>10</w:t>
        </w:r>
        <w:r>
          <w:rPr>
            <w:noProof/>
            <w:webHidden/>
          </w:rPr>
          <w:fldChar w:fldCharType="end"/>
        </w:r>
      </w:hyperlink>
    </w:p>
    <w:p w14:paraId="4514A281" w14:textId="21B9D6A6" w:rsidR="00171C32" w:rsidRDefault="0017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760" w:history="1">
        <w:r w:rsidRPr="00150005">
          <w:rPr>
            <w:rStyle w:val="Hyperlink"/>
            <w:noProof/>
          </w:rPr>
          <w:t>5.4</w:t>
        </w:r>
        <w:r>
          <w:rPr>
            <w:rFonts w:asciiTheme="minorHAnsi" w:eastAsiaTheme="minorEastAsia" w:hAnsiTheme="minorHAnsi" w:cstheme="minorBidi"/>
            <w:noProof/>
            <w:color w:val="auto"/>
            <w:kern w:val="2"/>
            <w:sz w:val="22"/>
            <w:szCs w:val="22"/>
            <w:lang w:eastAsia="zh-CN"/>
            <w14:ligatures w14:val="standardContextual"/>
          </w:rPr>
          <w:tab/>
        </w:r>
        <w:r w:rsidRPr="00150005">
          <w:rPr>
            <w:rStyle w:val="Hyperlink"/>
            <w:noProof/>
          </w:rPr>
          <w:t>Display Automated Procedure Run Result</w:t>
        </w:r>
        <w:r>
          <w:rPr>
            <w:noProof/>
            <w:webHidden/>
          </w:rPr>
          <w:tab/>
        </w:r>
        <w:r>
          <w:rPr>
            <w:noProof/>
            <w:webHidden/>
          </w:rPr>
          <w:fldChar w:fldCharType="begin"/>
        </w:r>
        <w:r>
          <w:rPr>
            <w:noProof/>
            <w:webHidden/>
          </w:rPr>
          <w:instrText xml:space="preserve"> PAGEREF _Toc176428760 \h </w:instrText>
        </w:r>
        <w:r>
          <w:rPr>
            <w:noProof/>
            <w:webHidden/>
          </w:rPr>
        </w:r>
        <w:r>
          <w:rPr>
            <w:noProof/>
            <w:webHidden/>
          </w:rPr>
          <w:fldChar w:fldCharType="separate"/>
        </w:r>
        <w:r>
          <w:rPr>
            <w:noProof/>
            <w:webHidden/>
          </w:rPr>
          <w:t>12</w:t>
        </w:r>
        <w:r>
          <w:rPr>
            <w:noProof/>
            <w:webHidden/>
          </w:rPr>
          <w:fldChar w:fldCharType="end"/>
        </w:r>
      </w:hyperlink>
    </w:p>
    <w:p w14:paraId="7114126F" w14:textId="43AB1969" w:rsidR="00171C32" w:rsidRPr="00FE477D" w:rsidRDefault="00171C32" w:rsidP="00B75590">
      <w:r>
        <w:fldChar w:fldCharType="end"/>
      </w:r>
    </w:p>
    <w:p w14:paraId="2A142F60" w14:textId="77777777" w:rsidR="00171C32" w:rsidRDefault="00171C32" w:rsidP="00B75590"/>
    <w:bookmarkEnd w:id="1"/>
    <w:p w14:paraId="636A43E0" w14:textId="77777777" w:rsidR="00171C32" w:rsidRDefault="00171C32"/>
    <w:p w14:paraId="3F8D5225" w14:textId="77777777" w:rsidR="00447DA6" w:rsidRDefault="00171C32">
      <w:pPr>
        <w:pStyle w:val="Heading1"/>
      </w:pPr>
      <w:bookmarkStart w:id="3" w:name="_Toc176428748"/>
      <w:r>
        <w:lastRenderedPageBreak/>
        <w:t>Purpose</w:t>
      </w:r>
      <w:bookmarkEnd w:id="0"/>
      <w:bookmarkEnd w:id="3"/>
    </w:p>
    <w:p w14:paraId="63412051" w14:textId="77777777" w:rsidR="00171C32" w:rsidRDefault="00171C32">
      <w:pPr>
        <w:pStyle w:val="SAPKeyblockTitle"/>
      </w:pPr>
      <w:r>
        <w:t>Overview</w:t>
      </w:r>
    </w:p>
    <w:p w14:paraId="0E9FE72B" w14:textId="77777777" w:rsidR="00171C32" w:rsidRDefault="00171C32">
      <w:r>
        <w:t xml:space="preserve">SAP Privacy Governance can be integrated with SAP S/4HANA system. With SAP Privacy Governance security controls, SAP establishes </w:t>
      </w:r>
      <w:r>
        <w:t>effective means to analyze and detect (cyber) security anomalies in your connected SAP S/4HANA system.</w:t>
      </w:r>
    </w:p>
    <w:p w14:paraId="2A1626B4" w14:textId="77777777" w:rsidR="00171C32" w:rsidRDefault="00171C32">
      <w:r>
        <w:t>Technical checks deployed with SAP S/4HANA include checks to:</w:t>
      </w:r>
    </w:p>
    <w:p w14:paraId="7698232F" w14:textId="27740CA7" w:rsidR="00447DA6" w:rsidRDefault="00171C32">
      <w:pPr>
        <w:pStyle w:val="listpara1"/>
        <w:numPr>
          <w:ilvl w:val="0"/>
          <w:numId w:val="5"/>
        </w:numPr>
      </w:pPr>
      <w:r>
        <w:t>Detect if User ID SAPSTAR does not meet the rules</w:t>
      </w:r>
    </w:p>
    <w:p w14:paraId="458AC3DA" w14:textId="77777777" w:rsidR="00447DA6" w:rsidRDefault="00171C32">
      <w:pPr>
        <w:pStyle w:val="listpara1"/>
        <w:numPr>
          <w:ilvl w:val="0"/>
          <w:numId w:val="3"/>
        </w:numPr>
      </w:pPr>
      <w:r>
        <w:t xml:space="preserve">Detect if User ID DDIC does not </w:t>
      </w:r>
      <w:r>
        <w:t>meet the rules</w:t>
      </w:r>
    </w:p>
    <w:p w14:paraId="77884CBF" w14:textId="77777777" w:rsidR="00447DA6" w:rsidRDefault="00171C32">
      <w:pPr>
        <w:pStyle w:val="listpara1"/>
        <w:numPr>
          <w:ilvl w:val="0"/>
          <w:numId w:val="3"/>
        </w:numPr>
      </w:pPr>
      <w:r>
        <w:t>Detect if User ID SAPCPIC does not meet the rules</w:t>
      </w:r>
    </w:p>
    <w:p w14:paraId="42F53153" w14:textId="77777777" w:rsidR="00447DA6" w:rsidRDefault="00171C32">
      <w:pPr>
        <w:pStyle w:val="listpara1"/>
        <w:numPr>
          <w:ilvl w:val="0"/>
          <w:numId w:val="3"/>
        </w:numPr>
      </w:pPr>
      <w:r>
        <w:t>Detect if User ID TSMADM does not meet the rules</w:t>
      </w:r>
    </w:p>
    <w:p w14:paraId="53721365" w14:textId="77777777" w:rsidR="00447DA6" w:rsidRDefault="00171C32">
      <w:pPr>
        <w:pStyle w:val="listpara1"/>
        <w:numPr>
          <w:ilvl w:val="0"/>
          <w:numId w:val="3"/>
        </w:numPr>
      </w:pPr>
      <w:r>
        <w:t>Detect if there is long-term validity for temporary users</w:t>
      </w:r>
    </w:p>
    <w:p w14:paraId="5A5EE627" w14:textId="77777777" w:rsidR="00447DA6" w:rsidRDefault="00171C32">
      <w:pPr>
        <w:pStyle w:val="listpara1"/>
        <w:numPr>
          <w:ilvl w:val="0"/>
          <w:numId w:val="3"/>
        </w:numPr>
      </w:pPr>
      <w:r>
        <w:t>Detect if there are any roles that should not be but assigned for longer than X days</w:t>
      </w:r>
    </w:p>
    <w:p w14:paraId="05B0458E" w14:textId="77777777" w:rsidR="00447DA6" w:rsidRDefault="00171C32">
      <w:pPr>
        <w:pStyle w:val="listpara1"/>
        <w:numPr>
          <w:ilvl w:val="0"/>
          <w:numId w:val="3"/>
        </w:numPr>
      </w:pPr>
      <w:r>
        <w:t>Detect if any active Dialog user has SAP_ALL or SAP_NEW profile assigned</w:t>
      </w:r>
    </w:p>
    <w:p w14:paraId="566914D4" w14:textId="77777777" w:rsidR="00447DA6" w:rsidRDefault="00171C32">
      <w:pPr>
        <w:pStyle w:val="listpara1"/>
        <w:numPr>
          <w:ilvl w:val="0"/>
          <w:numId w:val="3"/>
        </w:numPr>
      </w:pPr>
      <w:r>
        <w:t>Detect if there are any Dormant IDs to be locked</w:t>
      </w:r>
    </w:p>
    <w:p w14:paraId="1850E45B" w14:textId="77777777" w:rsidR="00447DA6" w:rsidRDefault="00171C32">
      <w:pPr>
        <w:pStyle w:val="listpara1"/>
        <w:numPr>
          <w:ilvl w:val="0"/>
          <w:numId w:val="3"/>
        </w:numPr>
      </w:pPr>
      <w:r>
        <w:t>Detect if there are any Unused IDs to be locked</w:t>
      </w:r>
    </w:p>
    <w:p w14:paraId="72553AA4" w14:textId="77777777" w:rsidR="00447DA6" w:rsidRDefault="00171C32">
      <w:pPr>
        <w:pStyle w:val="listpara1"/>
        <w:numPr>
          <w:ilvl w:val="0"/>
          <w:numId w:val="3"/>
        </w:numPr>
      </w:pPr>
      <w:r>
        <w:t>Detect if there are any Expired accounts to be locked</w:t>
      </w:r>
    </w:p>
    <w:p w14:paraId="4AB79FA3" w14:textId="77777777" w:rsidR="00447DA6" w:rsidRDefault="00171C32">
      <w:pPr>
        <w:pStyle w:val="listpara1"/>
        <w:numPr>
          <w:ilvl w:val="0"/>
          <w:numId w:val="3"/>
        </w:numPr>
      </w:pPr>
      <w:r>
        <w:t>Detect if there are any Expired accounts to be deleted</w:t>
      </w:r>
    </w:p>
    <w:p w14:paraId="01740603" w14:textId="77777777" w:rsidR="00447DA6" w:rsidRDefault="00171C32">
      <w:pPr>
        <w:pStyle w:val="listpara1"/>
        <w:numPr>
          <w:ilvl w:val="0"/>
          <w:numId w:val="3"/>
        </w:numPr>
      </w:pPr>
      <w:r>
        <w:t>Detect if there are any Expired Users with Valid Roles</w:t>
      </w:r>
    </w:p>
    <w:p w14:paraId="5B1753BD" w14:textId="77777777" w:rsidR="00447DA6" w:rsidRDefault="00171C3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8F471C6" w14:textId="77777777" w:rsidR="00447DA6" w:rsidRDefault="00447DA6"/>
    <w:tbl>
      <w:tblPr>
        <w:tblW w:w="4975" w:type="pct"/>
        <w:tblCellMar>
          <w:left w:w="10" w:type="dxa"/>
          <w:right w:w="10" w:type="dxa"/>
        </w:tblCellMar>
        <w:tblLook w:val="0000" w:firstRow="0" w:lastRow="0" w:firstColumn="0" w:lastColumn="0" w:noHBand="0" w:noVBand="0"/>
      </w:tblPr>
      <w:tblGrid>
        <w:gridCol w:w="14185"/>
      </w:tblGrid>
      <w:tr w:rsidR="00447DA6" w14:paraId="34A6846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4BD7E63" w14:textId="77777777" w:rsidR="00447DA6" w:rsidRDefault="00171C3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332B849" w14:textId="77777777" w:rsidR="00447DA6" w:rsidRDefault="00171C32">
      <w:pPr>
        <w:pStyle w:val="Heading1"/>
      </w:pPr>
      <w:bookmarkStart w:id="4" w:name="unique_2"/>
      <w:bookmarkStart w:id="5" w:name="_Toc176428749"/>
      <w:r>
        <w:lastRenderedPageBreak/>
        <w:t>Use Cases</w:t>
      </w:r>
      <w:bookmarkEnd w:id="4"/>
      <w:bookmarkEnd w:id="5"/>
    </w:p>
    <w:p w14:paraId="7BD4CA4B" w14:textId="77777777" w:rsidR="00447DA6" w:rsidRDefault="00171C32">
      <w:r>
        <w:t xml:space="preserve">SAP Privacy Governance (SPG) provides pre-defined </w:t>
      </w:r>
      <w:r>
        <w:t>business content, such as controls, automated procedures. They can be used as a quick start of your business as well as for demo and education purpose.</w:t>
      </w:r>
    </w:p>
    <w:p w14:paraId="2D61902A" w14:textId="4CDD7F88" w:rsidR="00447DA6" w:rsidRDefault="00171C32">
      <w:r>
        <w:t xml:space="preserve">For more information on pre-defined business content, please refer to the document </w:t>
      </w:r>
      <w:r>
        <w:rPr>
          <w:rStyle w:val="italic"/>
        </w:rPr>
        <w:t>Business Content</w:t>
      </w:r>
      <w:r>
        <w:t xml:space="preserve"> in </w:t>
      </w:r>
      <w:hyperlink r:id="rId9" w:history="1">
        <w:r>
          <w:rPr>
            <w:rStyle w:val="underline"/>
          </w:rPr>
          <w:t>SAP Privacy Governance</w:t>
        </w:r>
      </w:hyperlink>
      <w:r>
        <w:t>.</w:t>
      </w:r>
    </w:p>
    <w:p w14:paraId="12E46AE9" w14:textId="77777777" w:rsidR="00447DA6" w:rsidRDefault="00171C32">
      <w:pPr>
        <w:pStyle w:val="Heading1"/>
      </w:pPr>
      <w:bookmarkStart w:id="6" w:name="unique_3"/>
      <w:bookmarkStart w:id="7" w:name="_Toc176428750"/>
      <w:r>
        <w:lastRenderedPageBreak/>
        <w:t>Prerequisites</w:t>
      </w:r>
      <w:bookmarkEnd w:id="6"/>
      <w:bookmarkEnd w:id="7"/>
    </w:p>
    <w:p w14:paraId="5FE62357" w14:textId="77777777" w:rsidR="00447DA6" w:rsidRDefault="00171C32">
      <w:r>
        <w:t>This section summarizes all the prerequisites for conducting the test in terms of systems, users, master data, organizational data, other test data and business conditions.</w:t>
      </w:r>
    </w:p>
    <w:p w14:paraId="1AE6B160" w14:textId="77777777" w:rsidR="00447DA6" w:rsidRDefault="00171C32">
      <w:pPr>
        <w:pStyle w:val="Heading2"/>
      </w:pPr>
      <w:bookmarkStart w:id="8" w:name="unique_4"/>
      <w:bookmarkStart w:id="9" w:name="_Toc176428751"/>
      <w:r>
        <w:t>Additional Manual Configuration</w:t>
      </w:r>
      <w:bookmarkEnd w:id="8"/>
      <w:bookmarkEnd w:id="9"/>
    </w:p>
    <w:p w14:paraId="20E9AAC3" w14:textId="77777777" w:rsidR="00171C32" w:rsidRDefault="00171C32">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1A852DE0" w14:textId="089331AC" w:rsidR="00447DA6" w:rsidRDefault="00171C32">
      <w:r>
        <w:t xml:space="preserve">For more information, refer to the </w:t>
      </w:r>
      <w:hyperlink r:id="rId10" w:history="1">
        <w:r>
          <w:rPr>
            <w:rStyle w:val="underline"/>
          </w:rPr>
          <w:t>Administration Guide to Implementation of SAP S/4HANA with SAP Best Practices</w:t>
        </w:r>
      </w:hyperlink>
      <w:r>
        <w:t>. In the table, search for this scope item and follow the link to the document.</w:t>
      </w:r>
    </w:p>
    <w:p w14:paraId="023DB2D6" w14:textId="77777777" w:rsidR="00447DA6" w:rsidRDefault="00171C32">
      <w:pPr>
        <w:pStyle w:val="Heading2"/>
      </w:pPr>
      <w:bookmarkStart w:id="10" w:name="unique_5"/>
      <w:bookmarkStart w:id="11" w:name="_Toc176428752"/>
      <w:r>
        <w:t>System Access</w:t>
      </w:r>
      <w:bookmarkEnd w:id="10"/>
      <w:bookmarkEnd w:id="11"/>
    </w:p>
    <w:p w14:paraId="140261A9" w14:textId="77777777" w:rsidR="00447DA6" w:rsidRDefault="00171C32">
      <w:r>
        <w:t>Before this scope item can be tested, you must have access to SAP Privacy Governance (SPG) system and finish the onboarding process of SPG.</w:t>
      </w:r>
    </w:p>
    <w:tbl>
      <w:tblPr>
        <w:tblStyle w:val="SAPStandardTable"/>
        <w:tblW w:w="5000" w:type="pct"/>
        <w:tblInd w:w="3" w:type="dxa"/>
        <w:tblLook w:val="0620" w:firstRow="1" w:lastRow="0" w:firstColumn="0" w:lastColumn="0" w:noHBand="1" w:noVBand="1"/>
      </w:tblPr>
      <w:tblGrid>
        <w:gridCol w:w="2001"/>
        <w:gridCol w:w="12303"/>
      </w:tblGrid>
      <w:tr w:rsidR="00447DA6" w:rsidRPr="00171C32" w14:paraId="1AC2EB4B" w14:textId="77777777" w:rsidTr="00171C32">
        <w:trPr>
          <w:cnfStyle w:val="100000000000" w:firstRow="1" w:lastRow="0" w:firstColumn="0" w:lastColumn="0" w:oddVBand="0" w:evenVBand="0" w:oddHBand="0" w:evenHBand="0" w:firstRowFirstColumn="0" w:firstRowLastColumn="0" w:lastRowFirstColumn="0" w:lastRowLastColumn="0"/>
        </w:trPr>
        <w:tc>
          <w:tcPr>
            <w:tcW w:w="0" w:type="auto"/>
          </w:tcPr>
          <w:p w14:paraId="3A69406D" w14:textId="77777777" w:rsidR="00447DA6" w:rsidRPr="00171C32" w:rsidRDefault="00171C32">
            <w:pPr>
              <w:pStyle w:val="SAPTableHeader"/>
              <w:rPr>
                <w:sz w:val="16"/>
              </w:rPr>
            </w:pPr>
            <w:r w:rsidRPr="00171C32">
              <w:rPr>
                <w:sz w:val="16"/>
              </w:rPr>
              <w:t>System</w:t>
            </w:r>
          </w:p>
        </w:tc>
        <w:tc>
          <w:tcPr>
            <w:tcW w:w="0" w:type="auto"/>
          </w:tcPr>
          <w:p w14:paraId="72D970A2" w14:textId="77777777" w:rsidR="00447DA6" w:rsidRPr="00171C32" w:rsidRDefault="00171C32">
            <w:pPr>
              <w:pStyle w:val="SAPTableHeader"/>
              <w:rPr>
                <w:sz w:val="16"/>
              </w:rPr>
            </w:pPr>
            <w:r w:rsidRPr="00171C32">
              <w:rPr>
                <w:sz w:val="16"/>
              </w:rPr>
              <w:t>Details</w:t>
            </w:r>
          </w:p>
        </w:tc>
      </w:tr>
      <w:tr w:rsidR="00447DA6" w:rsidRPr="00171C32" w14:paraId="4C48A2D2" w14:textId="77777777" w:rsidTr="00171C32">
        <w:tc>
          <w:tcPr>
            <w:tcW w:w="0" w:type="auto"/>
          </w:tcPr>
          <w:p w14:paraId="42C95A36" w14:textId="77777777" w:rsidR="00447DA6" w:rsidRPr="00171C32" w:rsidRDefault="00171C32">
            <w:pPr>
              <w:rPr>
                <w:sz w:val="16"/>
              </w:rPr>
            </w:pPr>
            <w:r w:rsidRPr="00171C32">
              <w:rPr>
                <w:sz w:val="16"/>
              </w:rPr>
              <w:t>SAP Privacy Governance</w:t>
            </w:r>
          </w:p>
        </w:tc>
        <w:tc>
          <w:tcPr>
            <w:tcW w:w="0" w:type="auto"/>
          </w:tcPr>
          <w:p w14:paraId="4196ABC6" w14:textId="77777777" w:rsidR="00447DA6" w:rsidRPr="00171C32" w:rsidRDefault="00171C32">
            <w:pPr>
              <w:rPr>
                <w:sz w:val="16"/>
              </w:rPr>
            </w:pPr>
            <w:r w:rsidRPr="00171C32">
              <w:rPr>
                <w:sz w:val="16"/>
              </w:rPr>
              <w:t xml:space="preserve">Accessible via SAP Privacy Governance Fiori </w:t>
            </w:r>
            <w:r w:rsidRPr="00171C32">
              <w:rPr>
                <w:sz w:val="16"/>
              </w:rPr>
              <w:t>launchpad. Your system administrator provides you with the URL to access the various apps assigned to your role.</w:t>
            </w:r>
          </w:p>
        </w:tc>
      </w:tr>
    </w:tbl>
    <w:p w14:paraId="199B2E9A" w14:textId="77777777" w:rsidR="00447DA6" w:rsidRDefault="00171C32">
      <w:pPr>
        <w:pStyle w:val="Heading2"/>
      </w:pPr>
      <w:bookmarkStart w:id="12" w:name="unique_6"/>
      <w:bookmarkStart w:id="13" w:name="_Toc176428753"/>
      <w:r>
        <w:t>Roles</w:t>
      </w:r>
      <w:bookmarkEnd w:id="12"/>
      <w:bookmarkEnd w:id="13"/>
    </w:p>
    <w:p w14:paraId="71579B64" w14:textId="77777777" w:rsidR="00447DA6" w:rsidRDefault="00171C32">
      <w:r>
        <w:t>In SAP Privacy Governance:</w:t>
      </w:r>
    </w:p>
    <w:tbl>
      <w:tblPr>
        <w:tblStyle w:val="SAPStandardTable"/>
        <w:tblW w:w="5000" w:type="pct"/>
        <w:tblInd w:w="3" w:type="dxa"/>
        <w:tblLook w:val="0620" w:firstRow="1" w:lastRow="0" w:firstColumn="0" w:lastColumn="0" w:noHBand="1" w:noVBand="1"/>
      </w:tblPr>
      <w:tblGrid>
        <w:gridCol w:w="3070"/>
        <w:gridCol w:w="3100"/>
        <w:gridCol w:w="8134"/>
      </w:tblGrid>
      <w:tr w:rsidR="00447DA6" w:rsidRPr="00171C32" w14:paraId="17957F41" w14:textId="77777777" w:rsidTr="00171C32">
        <w:trPr>
          <w:cnfStyle w:val="100000000000" w:firstRow="1" w:lastRow="0" w:firstColumn="0" w:lastColumn="0" w:oddVBand="0" w:evenVBand="0" w:oddHBand="0" w:evenHBand="0" w:firstRowFirstColumn="0" w:firstRowLastColumn="0" w:lastRowFirstColumn="0" w:lastRowLastColumn="0"/>
        </w:trPr>
        <w:tc>
          <w:tcPr>
            <w:tcW w:w="0" w:type="auto"/>
          </w:tcPr>
          <w:p w14:paraId="48F1362D" w14:textId="77777777" w:rsidR="00447DA6" w:rsidRPr="00171C32" w:rsidRDefault="00171C32">
            <w:pPr>
              <w:pStyle w:val="SAPTableHeader"/>
              <w:rPr>
                <w:sz w:val="16"/>
              </w:rPr>
            </w:pPr>
            <w:r w:rsidRPr="00171C32">
              <w:rPr>
                <w:sz w:val="16"/>
              </w:rPr>
              <w:t>Business Role</w:t>
            </w:r>
          </w:p>
        </w:tc>
        <w:tc>
          <w:tcPr>
            <w:tcW w:w="0" w:type="auto"/>
          </w:tcPr>
          <w:p w14:paraId="68B83715" w14:textId="77777777" w:rsidR="00447DA6" w:rsidRPr="00171C32" w:rsidRDefault="00171C32">
            <w:pPr>
              <w:pStyle w:val="SAPTableHeader"/>
              <w:rPr>
                <w:sz w:val="16"/>
              </w:rPr>
            </w:pPr>
            <w:r w:rsidRPr="00171C32">
              <w:rPr>
                <w:sz w:val="16"/>
              </w:rPr>
              <w:t>Role Collection</w:t>
            </w:r>
          </w:p>
        </w:tc>
        <w:tc>
          <w:tcPr>
            <w:tcW w:w="0" w:type="auto"/>
          </w:tcPr>
          <w:p w14:paraId="7E261F8E" w14:textId="77777777" w:rsidR="00447DA6" w:rsidRPr="00171C32" w:rsidRDefault="00171C32">
            <w:pPr>
              <w:pStyle w:val="SAPTableHeader"/>
              <w:rPr>
                <w:sz w:val="16"/>
              </w:rPr>
            </w:pPr>
            <w:r w:rsidRPr="00171C32">
              <w:rPr>
                <w:sz w:val="16"/>
              </w:rPr>
              <w:t>Log On</w:t>
            </w:r>
          </w:p>
        </w:tc>
      </w:tr>
      <w:tr w:rsidR="00447DA6" w:rsidRPr="00171C32" w14:paraId="410CA4FD" w14:textId="77777777" w:rsidTr="00171C32">
        <w:tc>
          <w:tcPr>
            <w:tcW w:w="0" w:type="auto"/>
          </w:tcPr>
          <w:p w14:paraId="5D3F8D0B" w14:textId="77777777" w:rsidR="00447DA6" w:rsidRPr="00171C32" w:rsidRDefault="00171C32">
            <w:pPr>
              <w:rPr>
                <w:sz w:val="16"/>
              </w:rPr>
            </w:pPr>
            <w:r w:rsidRPr="00171C32">
              <w:rPr>
                <w:sz w:val="16"/>
              </w:rPr>
              <w:t>Compliance Specialist</w:t>
            </w:r>
          </w:p>
        </w:tc>
        <w:tc>
          <w:tcPr>
            <w:tcW w:w="0" w:type="auto"/>
          </w:tcPr>
          <w:p w14:paraId="6A12D42F" w14:textId="77777777" w:rsidR="00447DA6" w:rsidRPr="00171C32" w:rsidRDefault="00171C32">
            <w:pPr>
              <w:rPr>
                <w:sz w:val="16"/>
              </w:rPr>
            </w:pPr>
            <w:r w:rsidRPr="00171C32">
              <w:rPr>
                <w:sz w:val="16"/>
              </w:rPr>
              <w:t>compliance_specialist</w:t>
            </w:r>
          </w:p>
        </w:tc>
        <w:tc>
          <w:tcPr>
            <w:tcW w:w="0" w:type="auto"/>
          </w:tcPr>
          <w:p w14:paraId="6F62EC35" w14:textId="77777777" w:rsidR="00447DA6" w:rsidRPr="00171C32" w:rsidRDefault="00171C32">
            <w:pPr>
              <w:rPr>
                <w:sz w:val="16"/>
              </w:rPr>
            </w:pPr>
            <w:r w:rsidRPr="00171C32">
              <w:rPr>
                <w:sz w:val="16"/>
              </w:rPr>
              <w:t xml:space="preserve">Please ask your </w:t>
            </w:r>
            <w:r w:rsidRPr="00171C32">
              <w:rPr>
                <w:sz w:val="16"/>
              </w:rPr>
              <w:t>system administrator to assign to the tester.</w:t>
            </w:r>
          </w:p>
        </w:tc>
      </w:tr>
      <w:tr w:rsidR="00447DA6" w:rsidRPr="00171C32" w14:paraId="50318DED" w14:textId="77777777" w:rsidTr="00171C32">
        <w:tc>
          <w:tcPr>
            <w:tcW w:w="0" w:type="auto"/>
          </w:tcPr>
          <w:p w14:paraId="1D2261F1" w14:textId="77777777" w:rsidR="00447DA6" w:rsidRPr="00171C32" w:rsidRDefault="00171C32">
            <w:pPr>
              <w:rPr>
                <w:sz w:val="16"/>
              </w:rPr>
            </w:pPr>
            <w:r w:rsidRPr="00171C32">
              <w:rPr>
                <w:sz w:val="16"/>
              </w:rPr>
              <w:t>Compliance Manager</w:t>
            </w:r>
          </w:p>
        </w:tc>
        <w:tc>
          <w:tcPr>
            <w:tcW w:w="0" w:type="auto"/>
          </w:tcPr>
          <w:p w14:paraId="4B1420D5" w14:textId="77777777" w:rsidR="00447DA6" w:rsidRPr="00171C32" w:rsidRDefault="00171C32">
            <w:pPr>
              <w:rPr>
                <w:sz w:val="16"/>
              </w:rPr>
            </w:pPr>
            <w:r w:rsidRPr="00171C32">
              <w:rPr>
                <w:sz w:val="16"/>
              </w:rPr>
              <w:t>compliance_manager</w:t>
            </w:r>
          </w:p>
        </w:tc>
        <w:tc>
          <w:tcPr>
            <w:tcW w:w="0" w:type="auto"/>
          </w:tcPr>
          <w:p w14:paraId="5E3C73C1" w14:textId="77777777" w:rsidR="00447DA6" w:rsidRPr="00171C32" w:rsidRDefault="00171C32">
            <w:pPr>
              <w:rPr>
                <w:sz w:val="16"/>
              </w:rPr>
            </w:pPr>
            <w:r w:rsidRPr="00171C32">
              <w:rPr>
                <w:sz w:val="16"/>
              </w:rPr>
              <w:t>Please ask your system administrator to assign to the tester.</w:t>
            </w:r>
          </w:p>
        </w:tc>
      </w:tr>
    </w:tbl>
    <w:p w14:paraId="181E9CA2" w14:textId="23BABEB9" w:rsidR="00447DA6" w:rsidRDefault="00171C32">
      <w:r>
        <w:t xml:space="preserve">For more information, please refer to </w:t>
      </w:r>
      <w:r>
        <w:rPr>
          <w:rStyle w:val="italic"/>
        </w:rPr>
        <w:t>User and Authorization Management</w:t>
      </w:r>
      <w:r>
        <w:t xml:space="preserve"> in the </w:t>
      </w:r>
      <w:hyperlink r:id="rId11" w:history="1">
        <w:r>
          <w:rPr>
            <w:rStyle w:val="underline"/>
          </w:rPr>
          <w:t>Administration Guide for SAP Privacy Governance</w:t>
        </w:r>
      </w:hyperlink>
      <w:r>
        <w:t>.</w:t>
      </w:r>
    </w:p>
    <w:p w14:paraId="696BBD07" w14:textId="77777777" w:rsidR="00447DA6" w:rsidRDefault="00171C32">
      <w:pPr>
        <w:pStyle w:val="Heading2"/>
      </w:pPr>
      <w:bookmarkStart w:id="14" w:name="unique_7"/>
      <w:bookmarkStart w:id="15" w:name="_Toc176428754"/>
      <w:r>
        <w:lastRenderedPageBreak/>
        <w:t>Master Data, Organizational Data, and Other Data</w:t>
      </w:r>
      <w:bookmarkEnd w:id="14"/>
      <w:bookmarkEnd w:id="15"/>
    </w:p>
    <w:p w14:paraId="653FAF00" w14:textId="77777777" w:rsidR="00447DA6" w:rsidRDefault="00171C32">
      <w:r>
        <w:t>The organizational structure and master data of your company have been created in your system during activation. The organizational structure reflects the structure of your company. The master data represent materials, customers, and vendors, for example, depending on the operational focus of your company.</w:t>
      </w:r>
    </w:p>
    <w:p w14:paraId="57297DB2" w14:textId="77777777" w:rsidR="00447DA6" w:rsidRDefault="00171C32">
      <w:pPr>
        <w:pStyle w:val="Heading1"/>
      </w:pPr>
      <w:bookmarkStart w:id="16" w:name="unique_8"/>
      <w:bookmarkStart w:id="17" w:name="_Toc176428755"/>
      <w:r>
        <w:lastRenderedPageBreak/>
        <w:t>Overview Table</w:t>
      </w:r>
      <w:bookmarkEnd w:id="16"/>
      <w:bookmarkEnd w:id="17"/>
    </w:p>
    <w:p w14:paraId="6DC808AD" w14:textId="77777777" w:rsidR="00447DA6" w:rsidRDefault="00171C32">
      <w:r>
        <w:t>Security Risk Detection with SAP Privacy Governance (6NL) scope item consists of several process steps provided in the table below.</w:t>
      </w:r>
    </w:p>
    <w:tbl>
      <w:tblPr>
        <w:tblStyle w:val="SAPStandardTable"/>
        <w:tblW w:w="5000" w:type="pct"/>
        <w:tblInd w:w="3" w:type="dxa"/>
        <w:tblLook w:val="0620" w:firstRow="1" w:lastRow="0" w:firstColumn="0" w:lastColumn="0" w:noHBand="1" w:noVBand="1"/>
      </w:tblPr>
      <w:tblGrid>
        <w:gridCol w:w="3793"/>
        <w:gridCol w:w="1641"/>
        <w:gridCol w:w="1910"/>
        <w:gridCol w:w="2608"/>
        <w:gridCol w:w="4352"/>
      </w:tblGrid>
      <w:tr w:rsidR="00447DA6" w:rsidRPr="00171C32" w14:paraId="2977FE5A" w14:textId="77777777" w:rsidTr="00171C32">
        <w:trPr>
          <w:cnfStyle w:val="100000000000" w:firstRow="1" w:lastRow="0" w:firstColumn="0" w:lastColumn="0" w:oddVBand="0" w:evenVBand="0" w:oddHBand="0" w:evenHBand="0" w:firstRowFirstColumn="0" w:firstRowLastColumn="0" w:lastRowFirstColumn="0" w:lastRowLastColumn="0"/>
        </w:trPr>
        <w:tc>
          <w:tcPr>
            <w:tcW w:w="0" w:type="auto"/>
          </w:tcPr>
          <w:p w14:paraId="2E01CE15" w14:textId="77777777" w:rsidR="00447DA6" w:rsidRPr="00171C32" w:rsidRDefault="00171C32">
            <w:pPr>
              <w:pStyle w:val="SAPTableHeader"/>
              <w:rPr>
                <w:sz w:val="16"/>
              </w:rPr>
            </w:pPr>
            <w:r w:rsidRPr="00171C32">
              <w:rPr>
                <w:sz w:val="16"/>
              </w:rPr>
              <w:t>Process Step</w:t>
            </w:r>
          </w:p>
        </w:tc>
        <w:tc>
          <w:tcPr>
            <w:tcW w:w="0" w:type="auto"/>
          </w:tcPr>
          <w:p w14:paraId="164BD193" w14:textId="77777777" w:rsidR="00447DA6" w:rsidRPr="00171C32" w:rsidRDefault="00171C32">
            <w:pPr>
              <w:pStyle w:val="SAPTableHeader"/>
              <w:rPr>
                <w:sz w:val="16"/>
              </w:rPr>
            </w:pPr>
            <w:r w:rsidRPr="00171C32">
              <w:rPr>
                <w:sz w:val="16"/>
              </w:rPr>
              <w:t>Business Role</w:t>
            </w:r>
          </w:p>
        </w:tc>
        <w:tc>
          <w:tcPr>
            <w:tcW w:w="0" w:type="auto"/>
          </w:tcPr>
          <w:p w14:paraId="75B3B4FD" w14:textId="77777777" w:rsidR="00447DA6" w:rsidRPr="00171C32" w:rsidRDefault="00171C32">
            <w:pPr>
              <w:pStyle w:val="SAPTableHeader"/>
              <w:rPr>
                <w:sz w:val="16"/>
              </w:rPr>
            </w:pPr>
            <w:r w:rsidRPr="00171C32">
              <w:rPr>
                <w:sz w:val="16"/>
              </w:rPr>
              <w:t>System</w:t>
            </w:r>
          </w:p>
        </w:tc>
        <w:tc>
          <w:tcPr>
            <w:tcW w:w="0" w:type="auto"/>
          </w:tcPr>
          <w:p w14:paraId="0A333DC8" w14:textId="77777777" w:rsidR="00447DA6" w:rsidRPr="00171C32" w:rsidRDefault="00171C32">
            <w:pPr>
              <w:pStyle w:val="SAPTableHeader"/>
              <w:rPr>
                <w:sz w:val="16"/>
              </w:rPr>
            </w:pPr>
            <w:r w:rsidRPr="00171C32">
              <w:rPr>
                <w:sz w:val="16"/>
              </w:rPr>
              <w:t>Transaction/App</w:t>
            </w:r>
          </w:p>
        </w:tc>
        <w:tc>
          <w:tcPr>
            <w:tcW w:w="0" w:type="auto"/>
          </w:tcPr>
          <w:p w14:paraId="6AD5DC79" w14:textId="77777777" w:rsidR="00447DA6" w:rsidRPr="00171C32" w:rsidRDefault="00171C32">
            <w:pPr>
              <w:pStyle w:val="SAPTableHeader"/>
              <w:rPr>
                <w:sz w:val="16"/>
              </w:rPr>
            </w:pPr>
            <w:r w:rsidRPr="00171C32">
              <w:rPr>
                <w:sz w:val="16"/>
              </w:rPr>
              <w:t>Expected Results</w:t>
            </w:r>
          </w:p>
        </w:tc>
      </w:tr>
      <w:tr w:rsidR="00447DA6" w:rsidRPr="00171C32" w14:paraId="6190C647" w14:textId="77777777" w:rsidTr="00171C32">
        <w:tc>
          <w:tcPr>
            <w:tcW w:w="0" w:type="auto"/>
          </w:tcPr>
          <w:p w14:paraId="7B6587DA" w14:textId="68EDF940" w:rsidR="00447DA6" w:rsidRPr="00171C32" w:rsidRDefault="00171C32">
            <w:pPr>
              <w:rPr>
                <w:sz w:val="16"/>
              </w:rPr>
            </w:pPr>
            <w:hyperlink r:id="rId12" w:history="1">
              <w:r w:rsidRPr="00171C32">
                <w:rPr>
                  <w:sz w:val="16"/>
                </w:rPr>
                <w:t>Create Automated Procedure</w:t>
              </w:r>
            </w:hyperlink>
            <w:r w:rsidRPr="00171C32">
              <w:rPr>
                <w:sz w:val="16"/>
              </w:rPr>
              <w:t xml:space="preserve">  [page ] </w:t>
            </w:r>
            <w:r w:rsidRPr="00171C32">
              <w:rPr>
                <w:sz w:val="16"/>
              </w:rPr>
              <w:fldChar w:fldCharType="begin"/>
            </w:r>
            <w:r w:rsidRPr="00171C32">
              <w:rPr>
                <w:sz w:val="16"/>
              </w:rPr>
              <w:instrText xml:space="preserve"> PAGEREF unique_9 </w:instrText>
            </w:r>
            <w:r w:rsidRPr="00171C32">
              <w:rPr>
                <w:sz w:val="16"/>
              </w:rPr>
              <w:fldChar w:fldCharType="separate"/>
            </w:r>
            <w:r>
              <w:rPr>
                <w:noProof/>
                <w:sz w:val="16"/>
              </w:rPr>
              <w:t>7</w:t>
            </w:r>
            <w:r w:rsidRPr="00171C32">
              <w:rPr>
                <w:sz w:val="16"/>
              </w:rPr>
              <w:fldChar w:fldCharType="end"/>
            </w:r>
          </w:p>
        </w:tc>
        <w:tc>
          <w:tcPr>
            <w:tcW w:w="0" w:type="auto"/>
          </w:tcPr>
          <w:p w14:paraId="0119A924" w14:textId="77777777" w:rsidR="00447DA6" w:rsidRPr="00171C32" w:rsidRDefault="00171C32">
            <w:pPr>
              <w:rPr>
                <w:sz w:val="16"/>
              </w:rPr>
            </w:pPr>
            <w:r w:rsidRPr="00171C32">
              <w:rPr>
                <w:sz w:val="16"/>
              </w:rPr>
              <w:t>Compliance Specialist</w:t>
            </w:r>
          </w:p>
        </w:tc>
        <w:tc>
          <w:tcPr>
            <w:tcW w:w="0" w:type="auto"/>
          </w:tcPr>
          <w:p w14:paraId="507A6FC4" w14:textId="77777777" w:rsidR="00447DA6" w:rsidRPr="00171C32" w:rsidRDefault="00171C32">
            <w:pPr>
              <w:rPr>
                <w:sz w:val="16"/>
              </w:rPr>
            </w:pPr>
            <w:r w:rsidRPr="00171C32">
              <w:rPr>
                <w:sz w:val="16"/>
              </w:rPr>
              <w:t>SAP Financial Compliance</w:t>
            </w:r>
          </w:p>
        </w:tc>
        <w:tc>
          <w:tcPr>
            <w:tcW w:w="0" w:type="auto"/>
          </w:tcPr>
          <w:p w14:paraId="041E9A0F" w14:textId="77777777" w:rsidR="00447DA6" w:rsidRPr="00171C32" w:rsidRDefault="00171C32">
            <w:pPr>
              <w:rPr>
                <w:sz w:val="16"/>
              </w:rPr>
            </w:pPr>
            <w:r w:rsidRPr="00171C32">
              <w:rPr>
                <w:sz w:val="16"/>
              </w:rPr>
              <w:t>Manage Automated Procedures</w:t>
            </w:r>
          </w:p>
        </w:tc>
        <w:tc>
          <w:tcPr>
            <w:tcW w:w="0" w:type="auto"/>
          </w:tcPr>
          <w:p w14:paraId="2508E6F3" w14:textId="77777777" w:rsidR="00447DA6" w:rsidRPr="00171C32" w:rsidRDefault="00171C32">
            <w:pPr>
              <w:rPr>
                <w:sz w:val="16"/>
              </w:rPr>
            </w:pPr>
            <w:r w:rsidRPr="00171C32">
              <w:rPr>
                <w:sz w:val="16"/>
              </w:rPr>
              <w:t>New AP is created and activated successfully.</w:t>
            </w:r>
          </w:p>
        </w:tc>
      </w:tr>
      <w:tr w:rsidR="00447DA6" w:rsidRPr="00171C32" w14:paraId="787A34A3" w14:textId="77777777" w:rsidTr="00171C32">
        <w:tc>
          <w:tcPr>
            <w:tcW w:w="0" w:type="auto"/>
          </w:tcPr>
          <w:p w14:paraId="0A136F02" w14:textId="24233594" w:rsidR="00447DA6" w:rsidRPr="00171C32" w:rsidRDefault="00171C32">
            <w:pPr>
              <w:rPr>
                <w:sz w:val="16"/>
              </w:rPr>
            </w:pPr>
            <w:hyperlink r:id="rId13" w:history="1">
              <w:r w:rsidRPr="00171C32">
                <w:rPr>
                  <w:sz w:val="16"/>
                </w:rPr>
                <w:t>Create Control</w:t>
              </w:r>
            </w:hyperlink>
            <w:r w:rsidRPr="00171C32">
              <w:rPr>
                <w:sz w:val="16"/>
              </w:rPr>
              <w:t xml:space="preserve">  [page ] </w:t>
            </w:r>
            <w:r w:rsidRPr="00171C32">
              <w:rPr>
                <w:sz w:val="16"/>
              </w:rPr>
              <w:fldChar w:fldCharType="begin"/>
            </w:r>
            <w:r w:rsidRPr="00171C32">
              <w:rPr>
                <w:sz w:val="16"/>
              </w:rPr>
              <w:instrText xml:space="preserve"> PAGEREF unique_10 </w:instrText>
            </w:r>
            <w:r w:rsidRPr="00171C32">
              <w:rPr>
                <w:sz w:val="16"/>
              </w:rPr>
              <w:fldChar w:fldCharType="separate"/>
            </w:r>
            <w:r>
              <w:rPr>
                <w:noProof/>
                <w:sz w:val="16"/>
              </w:rPr>
              <w:t>9</w:t>
            </w:r>
            <w:r w:rsidRPr="00171C32">
              <w:rPr>
                <w:sz w:val="16"/>
              </w:rPr>
              <w:fldChar w:fldCharType="end"/>
            </w:r>
          </w:p>
        </w:tc>
        <w:tc>
          <w:tcPr>
            <w:tcW w:w="0" w:type="auto"/>
          </w:tcPr>
          <w:p w14:paraId="269651B5" w14:textId="77777777" w:rsidR="00447DA6" w:rsidRPr="00171C32" w:rsidRDefault="00171C32">
            <w:pPr>
              <w:rPr>
                <w:sz w:val="16"/>
              </w:rPr>
            </w:pPr>
            <w:r w:rsidRPr="00171C32">
              <w:rPr>
                <w:sz w:val="16"/>
              </w:rPr>
              <w:t>Compliance Manager</w:t>
            </w:r>
          </w:p>
        </w:tc>
        <w:tc>
          <w:tcPr>
            <w:tcW w:w="0" w:type="auto"/>
          </w:tcPr>
          <w:p w14:paraId="6FC94625" w14:textId="77777777" w:rsidR="00447DA6" w:rsidRPr="00171C32" w:rsidRDefault="00171C32">
            <w:pPr>
              <w:rPr>
                <w:sz w:val="16"/>
              </w:rPr>
            </w:pPr>
            <w:r w:rsidRPr="00171C32">
              <w:rPr>
                <w:sz w:val="16"/>
              </w:rPr>
              <w:t>SAP Financial Compliance</w:t>
            </w:r>
          </w:p>
        </w:tc>
        <w:tc>
          <w:tcPr>
            <w:tcW w:w="0" w:type="auto"/>
          </w:tcPr>
          <w:p w14:paraId="1794FEE4" w14:textId="77777777" w:rsidR="00447DA6" w:rsidRPr="00171C32" w:rsidRDefault="00171C32">
            <w:pPr>
              <w:rPr>
                <w:sz w:val="16"/>
              </w:rPr>
            </w:pPr>
            <w:r w:rsidRPr="00171C32">
              <w:rPr>
                <w:sz w:val="16"/>
              </w:rPr>
              <w:t>Manage Controls</w:t>
            </w:r>
          </w:p>
        </w:tc>
        <w:tc>
          <w:tcPr>
            <w:tcW w:w="0" w:type="auto"/>
          </w:tcPr>
          <w:p w14:paraId="4A0337A3" w14:textId="77777777" w:rsidR="00447DA6" w:rsidRPr="00171C32" w:rsidRDefault="00171C32">
            <w:pPr>
              <w:rPr>
                <w:sz w:val="16"/>
              </w:rPr>
            </w:pPr>
            <w:r w:rsidRPr="00171C32">
              <w:rPr>
                <w:sz w:val="16"/>
              </w:rPr>
              <w:t>New Control is created successfully.</w:t>
            </w:r>
          </w:p>
        </w:tc>
      </w:tr>
      <w:tr w:rsidR="00447DA6" w:rsidRPr="00171C32" w14:paraId="744453C4" w14:textId="77777777" w:rsidTr="00171C32">
        <w:tc>
          <w:tcPr>
            <w:tcW w:w="0" w:type="auto"/>
          </w:tcPr>
          <w:p w14:paraId="03425BE9" w14:textId="0EF89EA9" w:rsidR="00447DA6" w:rsidRPr="00171C32" w:rsidRDefault="00171C32">
            <w:pPr>
              <w:rPr>
                <w:sz w:val="16"/>
              </w:rPr>
            </w:pPr>
            <w:hyperlink r:id="rId14" w:history="1">
              <w:r w:rsidRPr="00171C32">
                <w:rPr>
                  <w:sz w:val="16"/>
                </w:rPr>
                <w:t>Create Work Package</w:t>
              </w:r>
            </w:hyperlink>
            <w:r w:rsidRPr="00171C32">
              <w:rPr>
                <w:sz w:val="16"/>
              </w:rPr>
              <w:t xml:space="preserve">  [page ] </w:t>
            </w:r>
            <w:r w:rsidRPr="00171C32">
              <w:rPr>
                <w:sz w:val="16"/>
              </w:rPr>
              <w:fldChar w:fldCharType="begin"/>
            </w:r>
            <w:r w:rsidRPr="00171C32">
              <w:rPr>
                <w:sz w:val="16"/>
              </w:rPr>
              <w:instrText xml:space="preserve"> PAGEREF unique_11 </w:instrText>
            </w:r>
            <w:r w:rsidRPr="00171C32">
              <w:rPr>
                <w:sz w:val="16"/>
              </w:rPr>
              <w:fldChar w:fldCharType="separate"/>
            </w:r>
            <w:r>
              <w:rPr>
                <w:noProof/>
                <w:sz w:val="16"/>
              </w:rPr>
              <w:t>10</w:t>
            </w:r>
            <w:r w:rsidRPr="00171C32">
              <w:rPr>
                <w:sz w:val="16"/>
              </w:rPr>
              <w:fldChar w:fldCharType="end"/>
            </w:r>
          </w:p>
        </w:tc>
        <w:tc>
          <w:tcPr>
            <w:tcW w:w="0" w:type="auto"/>
          </w:tcPr>
          <w:p w14:paraId="23CCB584" w14:textId="77777777" w:rsidR="00447DA6" w:rsidRPr="00171C32" w:rsidRDefault="00171C32">
            <w:pPr>
              <w:rPr>
                <w:sz w:val="16"/>
              </w:rPr>
            </w:pPr>
            <w:r w:rsidRPr="00171C32">
              <w:rPr>
                <w:sz w:val="16"/>
              </w:rPr>
              <w:t>Compliance Manager</w:t>
            </w:r>
          </w:p>
        </w:tc>
        <w:tc>
          <w:tcPr>
            <w:tcW w:w="0" w:type="auto"/>
          </w:tcPr>
          <w:p w14:paraId="7F5C4173" w14:textId="77777777" w:rsidR="00447DA6" w:rsidRPr="00171C32" w:rsidRDefault="00171C32">
            <w:pPr>
              <w:rPr>
                <w:sz w:val="16"/>
              </w:rPr>
            </w:pPr>
            <w:r w:rsidRPr="00171C32">
              <w:rPr>
                <w:sz w:val="16"/>
              </w:rPr>
              <w:t>SAP Financial Compliance</w:t>
            </w:r>
          </w:p>
        </w:tc>
        <w:tc>
          <w:tcPr>
            <w:tcW w:w="0" w:type="auto"/>
          </w:tcPr>
          <w:p w14:paraId="1147C7F9" w14:textId="77777777" w:rsidR="00447DA6" w:rsidRPr="00171C32" w:rsidRDefault="00171C32">
            <w:pPr>
              <w:rPr>
                <w:sz w:val="16"/>
              </w:rPr>
            </w:pPr>
            <w:r w:rsidRPr="00171C32">
              <w:rPr>
                <w:sz w:val="16"/>
              </w:rPr>
              <w:t>Manage Work Packages</w:t>
            </w:r>
          </w:p>
        </w:tc>
        <w:tc>
          <w:tcPr>
            <w:tcW w:w="0" w:type="auto"/>
          </w:tcPr>
          <w:p w14:paraId="09CF6437" w14:textId="77777777" w:rsidR="00447DA6" w:rsidRPr="00171C32" w:rsidRDefault="00171C32">
            <w:pPr>
              <w:rPr>
                <w:sz w:val="16"/>
              </w:rPr>
            </w:pPr>
            <w:r w:rsidRPr="00171C32">
              <w:rPr>
                <w:sz w:val="16"/>
              </w:rPr>
              <w:t>New Work Package is created successfully.</w:t>
            </w:r>
          </w:p>
        </w:tc>
      </w:tr>
      <w:tr w:rsidR="00447DA6" w:rsidRPr="00171C32" w14:paraId="2F1E65BF" w14:textId="77777777" w:rsidTr="00171C32">
        <w:tc>
          <w:tcPr>
            <w:tcW w:w="0" w:type="auto"/>
          </w:tcPr>
          <w:p w14:paraId="7C4E7279" w14:textId="4F405BB7" w:rsidR="00447DA6" w:rsidRPr="00171C32" w:rsidRDefault="00171C32">
            <w:pPr>
              <w:rPr>
                <w:sz w:val="16"/>
              </w:rPr>
            </w:pPr>
            <w:hyperlink r:id="rId15" w:history="1">
              <w:r w:rsidRPr="00171C32">
                <w:rPr>
                  <w:sz w:val="16"/>
                </w:rPr>
                <w:t>Display Automated Procedure Run Result</w:t>
              </w:r>
            </w:hyperlink>
            <w:r w:rsidRPr="00171C32">
              <w:rPr>
                <w:sz w:val="16"/>
              </w:rPr>
              <w:t xml:space="preserve">  [page ] </w:t>
            </w:r>
            <w:r w:rsidRPr="00171C32">
              <w:rPr>
                <w:sz w:val="16"/>
              </w:rPr>
              <w:fldChar w:fldCharType="begin"/>
            </w:r>
            <w:r w:rsidRPr="00171C32">
              <w:rPr>
                <w:sz w:val="16"/>
              </w:rPr>
              <w:instrText xml:space="preserve"> PAGEREF unique_12 </w:instrText>
            </w:r>
            <w:r w:rsidRPr="00171C32">
              <w:rPr>
                <w:sz w:val="16"/>
              </w:rPr>
              <w:fldChar w:fldCharType="separate"/>
            </w:r>
            <w:r>
              <w:rPr>
                <w:noProof/>
                <w:sz w:val="16"/>
              </w:rPr>
              <w:t>12</w:t>
            </w:r>
            <w:r w:rsidRPr="00171C32">
              <w:rPr>
                <w:sz w:val="16"/>
              </w:rPr>
              <w:fldChar w:fldCharType="end"/>
            </w:r>
          </w:p>
        </w:tc>
        <w:tc>
          <w:tcPr>
            <w:tcW w:w="0" w:type="auto"/>
          </w:tcPr>
          <w:p w14:paraId="688A77ED" w14:textId="77777777" w:rsidR="00447DA6" w:rsidRPr="00171C32" w:rsidRDefault="00171C32">
            <w:pPr>
              <w:rPr>
                <w:sz w:val="16"/>
              </w:rPr>
            </w:pPr>
            <w:r w:rsidRPr="00171C32">
              <w:rPr>
                <w:sz w:val="16"/>
              </w:rPr>
              <w:t>Compliance Manager</w:t>
            </w:r>
          </w:p>
        </w:tc>
        <w:tc>
          <w:tcPr>
            <w:tcW w:w="0" w:type="auto"/>
          </w:tcPr>
          <w:p w14:paraId="2327B590" w14:textId="77777777" w:rsidR="00447DA6" w:rsidRPr="00171C32" w:rsidRDefault="00171C32">
            <w:pPr>
              <w:rPr>
                <w:sz w:val="16"/>
              </w:rPr>
            </w:pPr>
            <w:r w:rsidRPr="00171C32">
              <w:rPr>
                <w:sz w:val="16"/>
              </w:rPr>
              <w:t>SAP Financial Compliance</w:t>
            </w:r>
          </w:p>
        </w:tc>
        <w:tc>
          <w:tcPr>
            <w:tcW w:w="0" w:type="auto"/>
          </w:tcPr>
          <w:p w14:paraId="456D0F75" w14:textId="77777777" w:rsidR="00447DA6" w:rsidRPr="00171C32" w:rsidRDefault="00171C32">
            <w:pPr>
              <w:rPr>
                <w:sz w:val="16"/>
              </w:rPr>
            </w:pPr>
            <w:r w:rsidRPr="00171C32">
              <w:rPr>
                <w:sz w:val="16"/>
              </w:rPr>
              <w:t>Display Automated Procedure Runs</w:t>
            </w:r>
          </w:p>
        </w:tc>
        <w:tc>
          <w:tcPr>
            <w:tcW w:w="0" w:type="auto"/>
          </w:tcPr>
          <w:p w14:paraId="03F6D38C" w14:textId="77777777" w:rsidR="00447DA6" w:rsidRPr="00171C32" w:rsidRDefault="00171C32">
            <w:pPr>
              <w:rPr>
                <w:sz w:val="16"/>
              </w:rPr>
            </w:pPr>
            <w:r w:rsidRPr="00171C32">
              <w:rPr>
                <w:sz w:val="16"/>
              </w:rPr>
              <w:t>Results of Automated Procedure runs are listed successfully.</w:t>
            </w:r>
          </w:p>
        </w:tc>
      </w:tr>
    </w:tbl>
    <w:p w14:paraId="3C321998" w14:textId="77777777" w:rsidR="00447DA6" w:rsidRDefault="00171C32">
      <w:pPr>
        <w:pStyle w:val="Heading1"/>
      </w:pPr>
      <w:bookmarkStart w:id="18" w:name="unique_13"/>
      <w:bookmarkStart w:id="19" w:name="_Toc176428756"/>
      <w:r>
        <w:lastRenderedPageBreak/>
        <w:t>Test Procedures</w:t>
      </w:r>
      <w:bookmarkEnd w:id="18"/>
      <w:bookmarkEnd w:id="19"/>
    </w:p>
    <w:p w14:paraId="690CA173" w14:textId="77777777" w:rsidR="00447DA6" w:rsidRDefault="00171C32">
      <w:pPr>
        <w:pStyle w:val="Heading2"/>
      </w:pPr>
      <w:bookmarkStart w:id="20" w:name="unique_9"/>
      <w:bookmarkStart w:id="21" w:name="_Toc176428757"/>
      <w:r>
        <w:t xml:space="preserve">Create Automated </w:t>
      </w:r>
      <w:r>
        <w:t>Procedure</w:t>
      </w:r>
      <w:bookmarkEnd w:id="20"/>
      <w:bookmarkEnd w:id="21"/>
    </w:p>
    <w:p w14:paraId="249AB2B0" w14:textId="77777777" w:rsidR="00447DA6" w:rsidRDefault="00171C32">
      <w:pPr>
        <w:pStyle w:val="SAPKeyblockTitle"/>
      </w:pPr>
      <w:r>
        <w:t>Test Administration</w:t>
      </w:r>
    </w:p>
    <w:p w14:paraId="5DC5D1B8" w14:textId="77777777" w:rsidR="00447DA6" w:rsidRDefault="00171C32">
      <w:r>
        <w:t>Customer project: Fill in the project-specific parts.</w:t>
      </w:r>
    </w:p>
    <w:p w14:paraId="090B5A23" w14:textId="77777777" w:rsidR="00447DA6" w:rsidRDefault="00447DA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47DA6" w:rsidRPr="00171C32" w14:paraId="29121175" w14:textId="77777777" w:rsidTr="00171C3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8D9F79" w14:textId="77777777" w:rsidR="00447DA6" w:rsidRPr="00171C32" w:rsidRDefault="00171C32">
            <w:pPr>
              <w:rPr>
                <w:sz w:val="12"/>
              </w:rPr>
            </w:pPr>
            <w:r w:rsidRPr="00171C3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2BA59F" w14:textId="77777777" w:rsidR="00447DA6" w:rsidRPr="00171C32" w:rsidRDefault="00171C32">
            <w:pPr>
              <w:rPr>
                <w:sz w:val="12"/>
              </w:rPr>
            </w:pPr>
            <w:r w:rsidRPr="00171C3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7D953D" w14:textId="77777777" w:rsidR="00447DA6" w:rsidRPr="00171C32" w:rsidRDefault="00171C32">
            <w:pPr>
              <w:rPr>
                <w:sz w:val="12"/>
              </w:rPr>
            </w:pPr>
            <w:r w:rsidRPr="00171C3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D2FBC9" w14:textId="77777777" w:rsidR="00171C32" w:rsidRPr="00171C32" w:rsidRDefault="00171C32">
            <w:pPr>
              <w:rPr>
                <w:sz w:val="12"/>
              </w:rPr>
            </w:pPr>
          </w:p>
        </w:tc>
      </w:tr>
      <w:tr w:rsidR="00447DA6" w:rsidRPr="00171C32" w14:paraId="1C8846A7" w14:textId="77777777" w:rsidTr="0017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347B43" w14:textId="77777777" w:rsidR="00447DA6" w:rsidRPr="00171C32" w:rsidRDefault="00171C32">
            <w:pPr>
              <w:rPr>
                <w:sz w:val="12"/>
              </w:rPr>
            </w:pPr>
            <w:r w:rsidRPr="00171C3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69974D" w14:textId="77777777" w:rsidR="00171C32" w:rsidRPr="00171C32" w:rsidRDefault="0017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DE3646" w14:textId="77777777" w:rsidR="00447DA6" w:rsidRPr="00171C32" w:rsidRDefault="00171C32">
            <w:pPr>
              <w:rPr>
                <w:sz w:val="12"/>
              </w:rPr>
            </w:pPr>
            <w:r w:rsidRPr="00171C3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D4D1FA" w14:textId="77777777" w:rsidR="00171C32" w:rsidRPr="00171C32" w:rsidRDefault="00171C32">
            <w:pPr>
              <w:rPr>
                <w:sz w:val="12"/>
              </w:rPr>
            </w:pPr>
          </w:p>
        </w:tc>
      </w:tr>
      <w:tr w:rsidR="00447DA6" w:rsidRPr="00171C32" w14:paraId="1692833D" w14:textId="77777777" w:rsidTr="0017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0B3E8C" w14:textId="77777777" w:rsidR="00447DA6" w:rsidRPr="00171C32" w:rsidRDefault="00171C32">
            <w:pPr>
              <w:rPr>
                <w:sz w:val="12"/>
              </w:rPr>
            </w:pPr>
            <w:r w:rsidRPr="00171C3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6B5E72" w14:textId="77777777" w:rsidR="00171C32" w:rsidRPr="00171C32" w:rsidRDefault="0017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13103C" w14:textId="77777777" w:rsidR="00447DA6" w:rsidRPr="00171C32" w:rsidRDefault="00171C32">
            <w:pPr>
              <w:rPr>
                <w:sz w:val="12"/>
              </w:rPr>
            </w:pPr>
            <w:r w:rsidRPr="00171C3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6298F3" w14:textId="77777777" w:rsidR="00447DA6" w:rsidRPr="00171C32" w:rsidRDefault="00171C32">
            <w:pPr>
              <w:rPr>
                <w:sz w:val="12"/>
              </w:rPr>
            </w:pPr>
            <w:r w:rsidRPr="00171C32">
              <w:rPr>
                <w:rStyle w:val="SAPUserEntry"/>
                <w:sz w:val="12"/>
              </w:rPr>
              <w:t xml:space="preserve">&lt;State the Service Provider, Customer or Joint Service Provider and </w:t>
            </w:r>
            <w:r w:rsidRPr="00171C32">
              <w:rPr>
                <w:rStyle w:val="SAPUserEntry"/>
                <w:sz w:val="12"/>
              </w:rPr>
              <w:t>Customer&gt;</w:t>
            </w:r>
          </w:p>
        </w:tc>
      </w:tr>
    </w:tbl>
    <w:p w14:paraId="0DC1704A" w14:textId="77777777" w:rsidR="00447DA6" w:rsidRDefault="00171C32">
      <w:pPr>
        <w:pStyle w:val="SAPKeyblockTitle"/>
      </w:pPr>
      <w:r>
        <w:t>Purpose</w:t>
      </w:r>
    </w:p>
    <w:p w14:paraId="50FD720A" w14:textId="77777777" w:rsidR="00447DA6" w:rsidRDefault="00171C32">
      <w:r>
        <w:t>The compliance specialist creates a new Automated Procedure (AP) to retrieve data in S/4HANA.</w:t>
      </w:r>
    </w:p>
    <w:p w14:paraId="260CDB73" w14:textId="77777777" w:rsidR="00447DA6" w:rsidRDefault="00171C32">
      <w:pPr>
        <w:pStyle w:val="SAPKeyblockTitle"/>
      </w:pPr>
      <w:r>
        <w:t>Prerequisite</w:t>
      </w:r>
    </w:p>
    <w:p w14:paraId="564BA13E" w14:textId="77777777" w:rsidR="00447DA6" w:rsidRDefault="00171C32">
      <w:r>
        <w:t>Before you start creating a new Automated Procedure, make sure the setup guide of this scope item has been followed through to ensure connectivity between SAP Privacy Governance and S/4HANA. What’s more, make sure the baseline content packages are imported successfully during your onboarding for SPG.</w:t>
      </w:r>
    </w:p>
    <w:p w14:paraId="2E75B8E4" w14:textId="77777777" w:rsidR="00447DA6" w:rsidRDefault="00171C32">
      <w:pPr>
        <w:pStyle w:val="SAPKeyblockTitle"/>
      </w:pPr>
      <w:r>
        <w:t>Procedure</w:t>
      </w:r>
    </w:p>
    <w:tbl>
      <w:tblPr>
        <w:tblStyle w:val="SAPStandardTable"/>
        <w:tblW w:w="5000" w:type="pct"/>
        <w:tblInd w:w="3" w:type="dxa"/>
        <w:tblLook w:val="0620" w:firstRow="1" w:lastRow="0" w:firstColumn="0" w:lastColumn="0" w:noHBand="1" w:noVBand="1"/>
      </w:tblPr>
      <w:tblGrid>
        <w:gridCol w:w="602"/>
        <w:gridCol w:w="2423"/>
        <w:gridCol w:w="8015"/>
        <w:gridCol w:w="2306"/>
        <w:gridCol w:w="958"/>
      </w:tblGrid>
      <w:tr w:rsidR="00447DA6" w:rsidRPr="00171C32" w14:paraId="347C5B08" w14:textId="77777777" w:rsidTr="00171C32">
        <w:trPr>
          <w:cnfStyle w:val="100000000000" w:firstRow="1" w:lastRow="0" w:firstColumn="0" w:lastColumn="0" w:oddVBand="0" w:evenVBand="0" w:oddHBand="0" w:evenHBand="0" w:firstRowFirstColumn="0" w:firstRowLastColumn="0" w:lastRowFirstColumn="0" w:lastRowLastColumn="0"/>
        </w:trPr>
        <w:tc>
          <w:tcPr>
            <w:tcW w:w="0" w:type="auto"/>
          </w:tcPr>
          <w:p w14:paraId="7542D5D9" w14:textId="77777777" w:rsidR="00447DA6" w:rsidRPr="00171C32" w:rsidRDefault="00171C32">
            <w:pPr>
              <w:pStyle w:val="SAPTableHeader"/>
              <w:rPr>
                <w:sz w:val="16"/>
              </w:rPr>
            </w:pPr>
            <w:r w:rsidRPr="00171C32">
              <w:rPr>
                <w:rStyle w:val="SAPEmphasis"/>
                <w:sz w:val="16"/>
              </w:rPr>
              <w:t>Test Step #</w:t>
            </w:r>
          </w:p>
        </w:tc>
        <w:tc>
          <w:tcPr>
            <w:tcW w:w="0" w:type="auto"/>
          </w:tcPr>
          <w:p w14:paraId="2012C990" w14:textId="77777777" w:rsidR="00447DA6" w:rsidRPr="00171C32" w:rsidRDefault="00171C32">
            <w:pPr>
              <w:pStyle w:val="SAPTableHeader"/>
              <w:rPr>
                <w:sz w:val="16"/>
              </w:rPr>
            </w:pPr>
            <w:r w:rsidRPr="00171C32">
              <w:rPr>
                <w:rStyle w:val="SAPEmphasis"/>
                <w:sz w:val="16"/>
              </w:rPr>
              <w:t>Test Step Name</w:t>
            </w:r>
          </w:p>
        </w:tc>
        <w:tc>
          <w:tcPr>
            <w:tcW w:w="0" w:type="auto"/>
          </w:tcPr>
          <w:p w14:paraId="0BCB6A2A" w14:textId="77777777" w:rsidR="00447DA6" w:rsidRPr="00171C32" w:rsidRDefault="00171C32">
            <w:pPr>
              <w:pStyle w:val="SAPTableHeader"/>
              <w:rPr>
                <w:sz w:val="16"/>
              </w:rPr>
            </w:pPr>
            <w:r w:rsidRPr="00171C32">
              <w:rPr>
                <w:rStyle w:val="SAPEmphasis"/>
                <w:sz w:val="16"/>
              </w:rPr>
              <w:t>Instruction</w:t>
            </w:r>
          </w:p>
        </w:tc>
        <w:tc>
          <w:tcPr>
            <w:tcW w:w="0" w:type="auto"/>
          </w:tcPr>
          <w:p w14:paraId="15B4805D" w14:textId="77777777" w:rsidR="00447DA6" w:rsidRPr="00171C32" w:rsidRDefault="00171C32">
            <w:pPr>
              <w:pStyle w:val="SAPTableHeader"/>
              <w:rPr>
                <w:sz w:val="16"/>
              </w:rPr>
            </w:pPr>
            <w:r w:rsidRPr="00171C32">
              <w:rPr>
                <w:rStyle w:val="SAPEmphasis"/>
                <w:sz w:val="16"/>
              </w:rPr>
              <w:t>Expected Result</w:t>
            </w:r>
          </w:p>
        </w:tc>
        <w:tc>
          <w:tcPr>
            <w:tcW w:w="0" w:type="auto"/>
          </w:tcPr>
          <w:p w14:paraId="48AD1E9D" w14:textId="77777777" w:rsidR="00447DA6" w:rsidRPr="00171C32" w:rsidRDefault="00171C32">
            <w:pPr>
              <w:pStyle w:val="SAPTableHeader"/>
              <w:rPr>
                <w:sz w:val="16"/>
              </w:rPr>
            </w:pPr>
            <w:r w:rsidRPr="00171C32">
              <w:rPr>
                <w:rStyle w:val="SAPEmphasis"/>
                <w:sz w:val="16"/>
              </w:rPr>
              <w:t>Pass / Fail / Comment</w:t>
            </w:r>
          </w:p>
        </w:tc>
      </w:tr>
      <w:tr w:rsidR="00447DA6" w:rsidRPr="00171C32" w14:paraId="5B00478F" w14:textId="77777777" w:rsidTr="00171C32">
        <w:tc>
          <w:tcPr>
            <w:tcW w:w="0" w:type="auto"/>
          </w:tcPr>
          <w:p w14:paraId="21BD0E43" w14:textId="77777777" w:rsidR="00447DA6" w:rsidRPr="00171C32" w:rsidRDefault="00171C32">
            <w:pPr>
              <w:rPr>
                <w:sz w:val="16"/>
              </w:rPr>
            </w:pPr>
            <w:r w:rsidRPr="00171C32">
              <w:rPr>
                <w:sz w:val="16"/>
              </w:rPr>
              <w:t>1</w:t>
            </w:r>
          </w:p>
        </w:tc>
        <w:tc>
          <w:tcPr>
            <w:tcW w:w="0" w:type="auto"/>
          </w:tcPr>
          <w:p w14:paraId="6CD8D756" w14:textId="77777777" w:rsidR="00447DA6" w:rsidRPr="00171C32" w:rsidRDefault="00171C32">
            <w:pPr>
              <w:rPr>
                <w:sz w:val="16"/>
              </w:rPr>
            </w:pPr>
            <w:r w:rsidRPr="00171C32">
              <w:rPr>
                <w:rStyle w:val="SAPEmphasis"/>
                <w:sz w:val="16"/>
              </w:rPr>
              <w:t>Log On</w:t>
            </w:r>
          </w:p>
        </w:tc>
        <w:tc>
          <w:tcPr>
            <w:tcW w:w="0" w:type="auto"/>
          </w:tcPr>
          <w:p w14:paraId="55C9E485" w14:textId="77777777" w:rsidR="00447DA6" w:rsidRPr="00171C32" w:rsidRDefault="00171C32">
            <w:pPr>
              <w:rPr>
                <w:sz w:val="16"/>
              </w:rPr>
            </w:pPr>
            <w:r w:rsidRPr="00171C32">
              <w:rPr>
                <w:sz w:val="16"/>
              </w:rPr>
              <w:t>Log onto SAP Privacy Governance as Compliance Specialist.</w:t>
            </w:r>
          </w:p>
        </w:tc>
        <w:tc>
          <w:tcPr>
            <w:tcW w:w="0" w:type="auto"/>
          </w:tcPr>
          <w:p w14:paraId="3D5099E8" w14:textId="77777777" w:rsidR="00171C32" w:rsidRPr="00171C32" w:rsidRDefault="00171C32">
            <w:pPr>
              <w:rPr>
                <w:sz w:val="16"/>
              </w:rPr>
            </w:pPr>
          </w:p>
        </w:tc>
        <w:tc>
          <w:tcPr>
            <w:tcW w:w="0" w:type="auto"/>
          </w:tcPr>
          <w:p w14:paraId="582D4015" w14:textId="77777777" w:rsidR="00171C32" w:rsidRPr="00171C32" w:rsidRDefault="00171C32">
            <w:pPr>
              <w:rPr>
                <w:sz w:val="16"/>
              </w:rPr>
            </w:pPr>
          </w:p>
        </w:tc>
      </w:tr>
      <w:tr w:rsidR="00447DA6" w:rsidRPr="00171C32" w14:paraId="7339BF0F" w14:textId="77777777" w:rsidTr="00171C32">
        <w:tc>
          <w:tcPr>
            <w:tcW w:w="0" w:type="auto"/>
          </w:tcPr>
          <w:p w14:paraId="34C6224D" w14:textId="77777777" w:rsidR="00447DA6" w:rsidRPr="00171C32" w:rsidRDefault="00171C32">
            <w:pPr>
              <w:rPr>
                <w:sz w:val="16"/>
              </w:rPr>
            </w:pPr>
            <w:r w:rsidRPr="00171C32">
              <w:rPr>
                <w:sz w:val="16"/>
              </w:rPr>
              <w:lastRenderedPageBreak/>
              <w:t>2</w:t>
            </w:r>
          </w:p>
        </w:tc>
        <w:tc>
          <w:tcPr>
            <w:tcW w:w="0" w:type="auto"/>
          </w:tcPr>
          <w:p w14:paraId="301EA649" w14:textId="77777777" w:rsidR="00447DA6" w:rsidRPr="00171C32" w:rsidRDefault="00171C32">
            <w:pPr>
              <w:rPr>
                <w:sz w:val="16"/>
              </w:rPr>
            </w:pPr>
            <w:r w:rsidRPr="00171C32">
              <w:rPr>
                <w:rStyle w:val="SAPEmphasis"/>
                <w:sz w:val="16"/>
              </w:rPr>
              <w:t>Option One: Adjust and Activate Pre-delivered Automated Procedure</w:t>
            </w:r>
          </w:p>
        </w:tc>
        <w:tc>
          <w:tcPr>
            <w:tcW w:w="0" w:type="auto"/>
          </w:tcPr>
          <w:p w14:paraId="673F3273" w14:textId="77777777" w:rsidR="00171C32" w:rsidRPr="00171C32" w:rsidRDefault="00171C32">
            <w:pPr>
              <w:rPr>
                <w:sz w:val="16"/>
              </w:rPr>
            </w:pPr>
            <w:r w:rsidRPr="00171C32">
              <w:rPr>
                <w:sz w:val="16"/>
              </w:rPr>
              <w:t xml:space="preserve">Open </w:t>
            </w:r>
            <w:r w:rsidRPr="00171C32">
              <w:rPr>
                <w:rStyle w:val="SAPScreenElement"/>
                <w:sz w:val="16"/>
              </w:rPr>
              <w:t>Manage Automated Procedures</w:t>
            </w:r>
            <w:r w:rsidRPr="00171C32">
              <w:rPr>
                <w:sz w:val="16"/>
              </w:rPr>
              <w:t xml:space="preserve"> tile.</w:t>
            </w:r>
          </w:p>
          <w:p w14:paraId="781C23FE" w14:textId="77777777" w:rsidR="00171C32" w:rsidRPr="00171C32" w:rsidRDefault="00171C32">
            <w:pPr>
              <w:rPr>
                <w:sz w:val="16"/>
              </w:rPr>
            </w:pPr>
            <w:r w:rsidRPr="00171C32">
              <w:rPr>
                <w:sz w:val="16"/>
              </w:rPr>
              <w:t xml:space="preserve">Select a pre-delivered </w:t>
            </w:r>
            <w:r w:rsidRPr="00171C32">
              <w:rPr>
                <w:rStyle w:val="SAPScreenElement"/>
                <w:sz w:val="16"/>
              </w:rPr>
              <w:t>Automated Procedure</w:t>
            </w:r>
            <w:r w:rsidRPr="00171C32">
              <w:rPr>
                <w:sz w:val="16"/>
              </w:rPr>
              <w:t xml:space="preserve"> and drill down to the detail page.</w:t>
            </w:r>
          </w:p>
          <w:p w14:paraId="3EB30AD5" w14:textId="77777777" w:rsidR="00171C32" w:rsidRPr="00171C32" w:rsidRDefault="00171C32">
            <w:pPr>
              <w:rPr>
                <w:sz w:val="16"/>
              </w:rPr>
            </w:pPr>
            <w:r w:rsidRPr="00171C32">
              <w:rPr>
                <w:sz w:val="16"/>
              </w:rPr>
              <w:t xml:space="preserve">Choose </w:t>
            </w:r>
            <w:r w:rsidRPr="00171C32">
              <w:rPr>
                <w:rStyle w:val="SAPScreenElement"/>
                <w:sz w:val="16"/>
              </w:rPr>
              <w:t>Edit</w:t>
            </w:r>
            <w:r w:rsidRPr="00171C32">
              <w:rPr>
                <w:sz w:val="16"/>
              </w:rPr>
              <w:t xml:space="preserve"> at the right top of the page.</w:t>
            </w:r>
          </w:p>
          <w:p w14:paraId="7BE25FAA" w14:textId="77777777" w:rsidR="00171C32" w:rsidRPr="00171C32" w:rsidRDefault="00171C32">
            <w:pPr>
              <w:rPr>
                <w:sz w:val="16"/>
              </w:rPr>
            </w:pPr>
            <w:r w:rsidRPr="00171C32">
              <w:rPr>
                <w:sz w:val="16"/>
              </w:rPr>
              <w:t xml:space="preserve">In the </w:t>
            </w:r>
            <w:r w:rsidRPr="00171C32">
              <w:rPr>
                <w:rStyle w:val="SAPScreenElement"/>
                <w:sz w:val="16"/>
              </w:rPr>
              <w:t>Systems</w:t>
            </w:r>
            <w:r w:rsidRPr="00171C32">
              <w:rPr>
                <w:sz w:val="16"/>
              </w:rPr>
              <w:t xml:space="preserve"> section, choose </w:t>
            </w:r>
            <w:r w:rsidRPr="00171C32">
              <w:rPr>
                <w:rStyle w:val="SAPScreenElement"/>
                <w:sz w:val="16"/>
              </w:rPr>
              <w:t>Add</w:t>
            </w:r>
            <w:r w:rsidRPr="00171C32">
              <w:rPr>
                <w:sz w:val="16"/>
              </w:rPr>
              <w:t xml:space="preserve"> under </w:t>
            </w:r>
            <w:r w:rsidRPr="00171C32">
              <w:rPr>
                <w:rStyle w:val="SAPScreenElement"/>
                <w:sz w:val="16"/>
              </w:rPr>
              <w:t>Systems</w:t>
            </w:r>
            <w:r w:rsidRPr="00171C32">
              <w:rPr>
                <w:sz w:val="16"/>
              </w:rPr>
              <w:t xml:space="preserve"> to add the appropriate destination.</w:t>
            </w:r>
          </w:p>
          <w:p w14:paraId="70D69F95" w14:textId="77777777" w:rsidR="00171C32" w:rsidRPr="00171C32" w:rsidRDefault="00171C32">
            <w:pPr>
              <w:rPr>
                <w:sz w:val="16"/>
              </w:rPr>
            </w:pPr>
            <w:r w:rsidRPr="00171C32">
              <w:rPr>
                <w:sz w:val="16"/>
              </w:rPr>
              <w:t xml:space="preserve">In the </w:t>
            </w:r>
            <w:r w:rsidRPr="00171C32">
              <w:rPr>
                <w:rStyle w:val="SAPScreenElement"/>
                <w:sz w:val="16"/>
              </w:rPr>
              <w:t>Time-Related Settings</w:t>
            </w:r>
            <w:r w:rsidRPr="00171C32">
              <w:rPr>
                <w:sz w:val="16"/>
              </w:rPr>
              <w:t xml:space="preserve"> section, verify and adjust the </w:t>
            </w:r>
            <w:r w:rsidRPr="00171C32">
              <w:rPr>
                <w:rStyle w:val="SAPScreenElement"/>
                <w:sz w:val="16"/>
              </w:rPr>
              <w:t>Time-Related Settings</w:t>
            </w:r>
            <w:r w:rsidRPr="00171C32">
              <w:rPr>
                <w:sz w:val="16"/>
              </w:rPr>
              <w:t xml:space="preserve"> which will be used as a criteria when retrieving data.</w:t>
            </w:r>
          </w:p>
          <w:p w14:paraId="329A6332" w14:textId="367CE7D5" w:rsidR="00447DA6" w:rsidRPr="00171C32" w:rsidRDefault="00171C32">
            <w:pPr>
              <w:rPr>
                <w:sz w:val="16"/>
              </w:rPr>
            </w:pPr>
            <w:r w:rsidRPr="00171C32">
              <w:rPr>
                <w:sz w:val="16"/>
              </w:rPr>
              <w:t xml:space="preserve">Choose </w:t>
            </w:r>
            <w:r w:rsidRPr="00171C32">
              <w:rPr>
                <w:rStyle w:val="SAPScreenElement"/>
                <w:sz w:val="16"/>
              </w:rPr>
              <w:t>Save and Activate</w:t>
            </w:r>
            <w:r w:rsidRPr="00171C32">
              <w:rPr>
                <w:sz w:val="16"/>
              </w:rPr>
              <w:t>.</w:t>
            </w:r>
          </w:p>
        </w:tc>
        <w:tc>
          <w:tcPr>
            <w:tcW w:w="0" w:type="auto"/>
          </w:tcPr>
          <w:p w14:paraId="67DC488F" w14:textId="77777777" w:rsidR="00447DA6" w:rsidRPr="00171C32" w:rsidRDefault="00171C32">
            <w:pPr>
              <w:rPr>
                <w:sz w:val="16"/>
              </w:rPr>
            </w:pPr>
            <w:r w:rsidRPr="00171C32">
              <w:rPr>
                <w:sz w:val="16"/>
              </w:rPr>
              <w:t>Standard Automated Procedure is activated successfully.</w:t>
            </w:r>
          </w:p>
        </w:tc>
        <w:tc>
          <w:tcPr>
            <w:tcW w:w="0" w:type="auto"/>
          </w:tcPr>
          <w:p w14:paraId="08D87629" w14:textId="77777777" w:rsidR="00171C32" w:rsidRPr="00171C32" w:rsidRDefault="00171C32">
            <w:pPr>
              <w:rPr>
                <w:sz w:val="16"/>
              </w:rPr>
            </w:pPr>
          </w:p>
        </w:tc>
      </w:tr>
      <w:tr w:rsidR="00447DA6" w:rsidRPr="00171C32" w14:paraId="3519D39C" w14:textId="77777777" w:rsidTr="00171C32">
        <w:tc>
          <w:tcPr>
            <w:tcW w:w="0" w:type="auto"/>
          </w:tcPr>
          <w:p w14:paraId="09639D2F" w14:textId="77777777" w:rsidR="00447DA6" w:rsidRPr="00171C32" w:rsidRDefault="00171C32">
            <w:pPr>
              <w:rPr>
                <w:sz w:val="16"/>
              </w:rPr>
            </w:pPr>
            <w:r w:rsidRPr="00171C32">
              <w:rPr>
                <w:sz w:val="16"/>
              </w:rPr>
              <w:t>2</w:t>
            </w:r>
          </w:p>
        </w:tc>
        <w:tc>
          <w:tcPr>
            <w:tcW w:w="0" w:type="auto"/>
          </w:tcPr>
          <w:p w14:paraId="4D91DBEE" w14:textId="77777777" w:rsidR="00447DA6" w:rsidRPr="00171C32" w:rsidRDefault="00171C32">
            <w:pPr>
              <w:rPr>
                <w:sz w:val="16"/>
              </w:rPr>
            </w:pPr>
            <w:r w:rsidRPr="00171C32">
              <w:rPr>
                <w:rStyle w:val="SAPEmphasis"/>
                <w:sz w:val="16"/>
              </w:rPr>
              <w:t>Option Two: Create Your Own Automated Procedure</w:t>
            </w:r>
          </w:p>
        </w:tc>
        <w:tc>
          <w:tcPr>
            <w:tcW w:w="0" w:type="auto"/>
          </w:tcPr>
          <w:p w14:paraId="5F366D1D" w14:textId="77777777" w:rsidR="00171C32" w:rsidRPr="00171C32" w:rsidRDefault="00171C32">
            <w:pPr>
              <w:rPr>
                <w:sz w:val="16"/>
              </w:rPr>
            </w:pPr>
            <w:r w:rsidRPr="00171C32">
              <w:rPr>
                <w:sz w:val="16"/>
              </w:rPr>
              <w:t xml:space="preserve">Open </w:t>
            </w:r>
            <w:r w:rsidRPr="00171C32">
              <w:rPr>
                <w:rStyle w:val="SAPScreenElement"/>
                <w:sz w:val="16"/>
              </w:rPr>
              <w:t>Manage Automated Procedures</w:t>
            </w:r>
            <w:r w:rsidRPr="00171C32">
              <w:rPr>
                <w:sz w:val="16"/>
              </w:rPr>
              <w:t xml:space="preserve"> tile.</w:t>
            </w:r>
          </w:p>
          <w:p w14:paraId="4408D05F" w14:textId="77777777" w:rsidR="00171C32" w:rsidRPr="00171C32" w:rsidRDefault="00171C32">
            <w:pPr>
              <w:rPr>
                <w:sz w:val="16"/>
              </w:rPr>
            </w:pPr>
            <w:r w:rsidRPr="00171C32">
              <w:rPr>
                <w:sz w:val="16"/>
              </w:rPr>
              <w:t xml:space="preserve">Choose </w:t>
            </w:r>
            <w:r w:rsidRPr="00171C32">
              <w:rPr>
                <w:rStyle w:val="SAPScreenElement"/>
                <w:sz w:val="16"/>
              </w:rPr>
              <w:t>Create</w:t>
            </w:r>
            <w:r w:rsidRPr="00171C32">
              <w:rPr>
                <w:sz w:val="16"/>
              </w:rPr>
              <w:t xml:space="preserve"> and then fill in the following details:</w:t>
            </w:r>
          </w:p>
          <w:p w14:paraId="145D6BA1" w14:textId="77777777" w:rsidR="00171C32" w:rsidRPr="00171C32" w:rsidRDefault="00171C32">
            <w:pPr>
              <w:rPr>
                <w:sz w:val="16"/>
              </w:rPr>
            </w:pPr>
            <w:r w:rsidRPr="00171C32">
              <w:rPr>
                <w:rStyle w:val="SAPScreenElement"/>
                <w:sz w:val="16"/>
              </w:rPr>
              <w:t>Procedure Name</w:t>
            </w:r>
            <w:r w:rsidRPr="00171C32">
              <w:rPr>
                <w:sz w:val="16"/>
              </w:rPr>
              <w:t xml:space="preserve">: </w:t>
            </w:r>
            <w:r w:rsidRPr="00171C32">
              <w:rPr>
                <w:rStyle w:val="SAPUserEntry"/>
                <w:sz w:val="16"/>
              </w:rPr>
              <w:t>&lt;Enter as appropriate, for example, ZAP_UnusedID&gt;</w:t>
            </w:r>
          </w:p>
          <w:p w14:paraId="3D0DD36F" w14:textId="77777777" w:rsidR="00171C32" w:rsidRPr="00171C32" w:rsidRDefault="00171C32">
            <w:pPr>
              <w:rPr>
                <w:sz w:val="16"/>
              </w:rPr>
            </w:pPr>
            <w:r w:rsidRPr="00171C32">
              <w:rPr>
                <w:rStyle w:val="SAPScreenElement"/>
                <w:sz w:val="16"/>
              </w:rPr>
              <w:t>System Type</w:t>
            </w:r>
            <w:r w:rsidRPr="00171C32">
              <w:rPr>
                <w:sz w:val="16"/>
              </w:rPr>
              <w:t xml:space="preserve">: </w:t>
            </w:r>
            <w:r w:rsidRPr="00171C32">
              <w:rPr>
                <w:rStyle w:val="SAPUserEntry"/>
                <w:sz w:val="16"/>
              </w:rPr>
              <w:t>&lt;Select as appropriate&gt;</w:t>
            </w:r>
          </w:p>
          <w:p w14:paraId="63BF375D" w14:textId="77777777" w:rsidR="00171C32" w:rsidRPr="00171C32" w:rsidRDefault="00171C32">
            <w:pPr>
              <w:rPr>
                <w:sz w:val="16"/>
              </w:rPr>
            </w:pPr>
            <w:r w:rsidRPr="00171C32">
              <w:rPr>
                <w:rStyle w:val="SAPScreenElement"/>
                <w:sz w:val="16"/>
              </w:rPr>
              <w:t>Destination</w:t>
            </w:r>
            <w:r w:rsidRPr="00171C32">
              <w:rPr>
                <w:sz w:val="16"/>
              </w:rPr>
              <w:t xml:space="preserve">: </w:t>
            </w:r>
            <w:r w:rsidRPr="00171C32">
              <w:rPr>
                <w:rStyle w:val="SAPUserEntry"/>
                <w:sz w:val="16"/>
              </w:rPr>
              <w:t>&lt;The Destination Name Created in Chapter Destination Set-up in SAP Privacy Governance of the Set-up Instruction for this scope item.&gt;</w:t>
            </w:r>
          </w:p>
          <w:p w14:paraId="75DFE3DC" w14:textId="77777777" w:rsidR="00171C32" w:rsidRPr="00171C32" w:rsidRDefault="00171C32">
            <w:pPr>
              <w:rPr>
                <w:sz w:val="16"/>
              </w:rPr>
            </w:pPr>
            <w:r w:rsidRPr="00171C32">
              <w:rPr>
                <w:rStyle w:val="SAPScreenElement"/>
                <w:sz w:val="16"/>
              </w:rPr>
              <w:t>Source Type</w:t>
            </w:r>
            <w:r w:rsidRPr="00171C32">
              <w:rPr>
                <w:sz w:val="16"/>
              </w:rPr>
              <w:t xml:space="preserve">: </w:t>
            </w:r>
            <w:r w:rsidRPr="00171C32">
              <w:rPr>
                <w:rStyle w:val="SAPUserEntry"/>
                <w:sz w:val="16"/>
              </w:rPr>
              <w:t>OData Service</w:t>
            </w:r>
          </w:p>
          <w:p w14:paraId="00B8BE9A" w14:textId="77777777" w:rsidR="00171C32" w:rsidRPr="00171C32" w:rsidRDefault="00171C32">
            <w:pPr>
              <w:rPr>
                <w:sz w:val="16"/>
              </w:rPr>
            </w:pPr>
            <w:r w:rsidRPr="00171C32">
              <w:rPr>
                <w:rStyle w:val="SAPScreenElement"/>
                <w:sz w:val="16"/>
              </w:rPr>
              <w:t>OData Service Name</w:t>
            </w:r>
            <w:r w:rsidRPr="00171C32">
              <w:rPr>
                <w:sz w:val="16"/>
              </w:rPr>
              <w:t xml:space="preserve">: </w:t>
            </w:r>
            <w:r w:rsidRPr="00171C32">
              <w:rPr>
                <w:rStyle w:val="SAPUserEntry"/>
                <w:sz w:val="16"/>
              </w:rPr>
              <w:t>/sap/opu/odata/sap/GRCSPG_BASELINE_CONTENT_SRV</w:t>
            </w:r>
          </w:p>
          <w:p w14:paraId="7AFD778C" w14:textId="293566E2" w:rsidR="00447DA6" w:rsidRPr="00171C32" w:rsidRDefault="00171C32">
            <w:pPr>
              <w:rPr>
                <w:sz w:val="16"/>
              </w:rPr>
            </w:pPr>
            <w:r w:rsidRPr="00171C32">
              <w:rPr>
                <w:rStyle w:val="SAPScreenElement"/>
                <w:sz w:val="16"/>
              </w:rPr>
              <w:t>OData Entity Set Name</w:t>
            </w:r>
            <w:r w:rsidRPr="00171C32">
              <w:rPr>
                <w:sz w:val="16"/>
              </w:rPr>
              <w:t xml:space="preserve">: </w:t>
            </w:r>
            <w:r w:rsidRPr="00171C32">
              <w:rPr>
                <w:rStyle w:val="SAPUserEntry"/>
                <w:sz w:val="16"/>
              </w:rPr>
              <w:t>&lt;enter as appropriate, for example, UsersCheck_UnUsedIDsSet&gt;</w:t>
            </w:r>
          </w:p>
          <w:p w14:paraId="68E0202E" w14:textId="77777777" w:rsidR="00447DA6" w:rsidRPr="00171C32" w:rsidRDefault="00447DA6">
            <w:pPr>
              <w:rPr>
                <w:sz w:val="16"/>
              </w:rPr>
            </w:pPr>
          </w:p>
          <w:tbl>
            <w:tblPr>
              <w:tblW w:w="4975" w:type="pct"/>
              <w:tblCellMar>
                <w:left w:w="10" w:type="dxa"/>
                <w:right w:w="10" w:type="dxa"/>
              </w:tblCellMar>
              <w:tblLook w:val="0000" w:firstRow="0" w:lastRow="0" w:firstColumn="0" w:lastColumn="0" w:noHBand="0" w:noVBand="0"/>
            </w:tblPr>
            <w:tblGrid>
              <w:gridCol w:w="7814"/>
            </w:tblGrid>
            <w:tr w:rsidR="00447DA6" w:rsidRPr="00171C32" w14:paraId="136AE73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3F7B52" w14:textId="77777777" w:rsidR="00447DA6" w:rsidRPr="00171C32" w:rsidRDefault="00171C32">
                  <w:pPr>
                    <w:rPr>
                      <w:sz w:val="16"/>
                    </w:rPr>
                  </w:pPr>
                  <w:r w:rsidRPr="00171C32">
                    <w:rPr>
                      <w:rStyle w:val="SAPEmphasis"/>
                      <w:sz w:val="16"/>
                    </w:rPr>
                    <w:t xml:space="preserve">Note </w:t>
                  </w:r>
                  <w:r w:rsidRPr="00171C32">
                    <w:rPr>
                      <w:sz w:val="16"/>
                    </w:rPr>
                    <w:t>For available pre-delivered standard Automated Procedure, OData Service and corresponding Entity Set, you can refer Chapter Use Cases.</w:t>
                  </w:r>
                </w:p>
              </w:tc>
            </w:tr>
          </w:tbl>
          <w:p w14:paraId="0735B8C0" w14:textId="77777777" w:rsidR="00447DA6" w:rsidRPr="00171C32" w:rsidRDefault="00447DA6">
            <w:pPr>
              <w:rPr>
                <w:sz w:val="16"/>
              </w:rPr>
            </w:pPr>
          </w:p>
          <w:p w14:paraId="7DE55ACF" w14:textId="77777777" w:rsidR="00171C32" w:rsidRPr="00171C32" w:rsidRDefault="00171C32">
            <w:pPr>
              <w:rPr>
                <w:sz w:val="16"/>
              </w:rPr>
            </w:pPr>
            <w:r w:rsidRPr="00171C32">
              <w:rPr>
                <w:sz w:val="16"/>
              </w:rPr>
              <w:t xml:space="preserve">Fill in description as appropriate in </w:t>
            </w:r>
            <w:r w:rsidRPr="00171C32">
              <w:rPr>
                <w:rStyle w:val="SAPScreenElement"/>
                <w:sz w:val="16"/>
              </w:rPr>
              <w:t>Description</w:t>
            </w:r>
            <w:r w:rsidRPr="00171C32">
              <w:rPr>
                <w:sz w:val="16"/>
              </w:rPr>
              <w:t>.</w:t>
            </w:r>
          </w:p>
          <w:p w14:paraId="55973994" w14:textId="77777777" w:rsidR="00171C32" w:rsidRPr="00171C32" w:rsidRDefault="00171C32">
            <w:pPr>
              <w:rPr>
                <w:sz w:val="16"/>
              </w:rPr>
            </w:pPr>
            <w:r w:rsidRPr="00171C32">
              <w:rPr>
                <w:sz w:val="16"/>
              </w:rPr>
              <w:t xml:space="preserve">Choose </w:t>
            </w:r>
            <w:r w:rsidRPr="00171C32">
              <w:rPr>
                <w:rStyle w:val="SAPScreenElement"/>
                <w:sz w:val="16"/>
              </w:rPr>
              <w:t xml:space="preserve">Save </w:t>
            </w:r>
            <w:r w:rsidRPr="00171C32">
              <w:rPr>
                <w:sz w:val="16"/>
              </w:rPr>
              <w:t xml:space="preserve">and then choose </w:t>
            </w:r>
            <w:r w:rsidRPr="00171C32">
              <w:rPr>
                <w:rStyle w:val="SAPScreenElement"/>
                <w:sz w:val="16"/>
              </w:rPr>
              <w:t>Edit</w:t>
            </w:r>
          </w:p>
          <w:p w14:paraId="09D7F690" w14:textId="77777777" w:rsidR="00171C32" w:rsidRPr="00171C32" w:rsidRDefault="00171C32">
            <w:pPr>
              <w:rPr>
                <w:sz w:val="16"/>
              </w:rPr>
            </w:pPr>
            <w:r w:rsidRPr="00171C32">
              <w:rPr>
                <w:sz w:val="16"/>
              </w:rPr>
              <w:t xml:space="preserve">In the </w:t>
            </w:r>
            <w:r w:rsidRPr="00171C32">
              <w:rPr>
                <w:rStyle w:val="SAPScreenElement"/>
                <w:sz w:val="16"/>
              </w:rPr>
              <w:t>Time-Related Settings</w:t>
            </w:r>
            <w:r w:rsidRPr="00171C32">
              <w:rPr>
                <w:sz w:val="16"/>
              </w:rPr>
              <w:t xml:space="preserve"> section, make the following entries:</w:t>
            </w:r>
          </w:p>
          <w:p w14:paraId="413A74DC" w14:textId="77777777" w:rsidR="00171C32" w:rsidRPr="00171C32" w:rsidRDefault="00171C32">
            <w:pPr>
              <w:rPr>
                <w:sz w:val="16"/>
              </w:rPr>
            </w:pPr>
            <w:r w:rsidRPr="00171C32">
              <w:rPr>
                <w:rStyle w:val="SAPScreenElement"/>
                <w:sz w:val="16"/>
              </w:rPr>
              <w:t>Reference Period</w:t>
            </w:r>
            <w:r w:rsidRPr="00171C32">
              <w:rPr>
                <w:sz w:val="16"/>
              </w:rPr>
              <w:t xml:space="preserve">: </w:t>
            </w:r>
            <w:r w:rsidRPr="00171C32">
              <w:rPr>
                <w:rStyle w:val="SAPUserEntry"/>
                <w:sz w:val="16"/>
              </w:rPr>
              <w:t>&lt;select as appropriate, e.g. No Date&gt;</w:t>
            </w:r>
          </w:p>
          <w:p w14:paraId="30334479" w14:textId="77777777" w:rsidR="00171C32" w:rsidRPr="00171C32" w:rsidRDefault="00171C32">
            <w:pPr>
              <w:rPr>
                <w:sz w:val="16"/>
              </w:rPr>
            </w:pPr>
            <w:r w:rsidRPr="00171C32">
              <w:rPr>
                <w:rStyle w:val="SAPScreenElement"/>
                <w:sz w:val="16"/>
              </w:rPr>
              <w:t>Field for Time Selection</w:t>
            </w:r>
            <w:r w:rsidRPr="00171C32">
              <w:rPr>
                <w:sz w:val="16"/>
              </w:rPr>
              <w:t xml:space="preserve">: </w:t>
            </w:r>
            <w:r w:rsidRPr="00171C32">
              <w:rPr>
                <w:rStyle w:val="SAPUserEntry"/>
                <w:sz w:val="16"/>
              </w:rPr>
              <w:t>&lt;select as appropriate, for example, leave it blank as you select No Date for Reference Period&gt;</w:t>
            </w:r>
          </w:p>
          <w:p w14:paraId="7A8AC924" w14:textId="77777777" w:rsidR="00171C32" w:rsidRPr="00171C32" w:rsidRDefault="00171C32">
            <w:pPr>
              <w:rPr>
                <w:sz w:val="16"/>
              </w:rPr>
            </w:pPr>
            <w:r w:rsidRPr="00171C32">
              <w:rPr>
                <w:sz w:val="16"/>
              </w:rPr>
              <w:t xml:space="preserve">In the </w:t>
            </w:r>
            <w:r w:rsidRPr="00171C32">
              <w:rPr>
                <w:rStyle w:val="SAPScreenElement"/>
                <w:sz w:val="16"/>
              </w:rPr>
              <w:t>Parameters</w:t>
            </w:r>
            <w:r w:rsidRPr="00171C32">
              <w:rPr>
                <w:sz w:val="16"/>
              </w:rPr>
              <w:t xml:space="preserve"> section, choose </w:t>
            </w:r>
            <w:r w:rsidRPr="00171C32">
              <w:rPr>
                <w:rStyle w:val="SAPScreenElement"/>
                <w:sz w:val="16"/>
              </w:rPr>
              <w:t>Add</w:t>
            </w:r>
            <w:r w:rsidRPr="00171C32">
              <w:rPr>
                <w:sz w:val="16"/>
              </w:rPr>
              <w:t xml:space="preserve"> to add other fields as additional input parameters and then choose </w:t>
            </w:r>
            <w:r w:rsidRPr="00171C32">
              <w:rPr>
                <w:rStyle w:val="SAPScreenElement"/>
                <w:sz w:val="16"/>
              </w:rPr>
              <w:t>Select</w:t>
            </w:r>
            <w:r w:rsidRPr="00171C32">
              <w:rPr>
                <w:sz w:val="16"/>
              </w:rPr>
              <w:t>.</w:t>
            </w:r>
          </w:p>
          <w:p w14:paraId="76F554DA" w14:textId="39D6A528" w:rsidR="00447DA6" w:rsidRPr="00171C32" w:rsidRDefault="00171C32">
            <w:pPr>
              <w:rPr>
                <w:sz w:val="16"/>
              </w:rPr>
            </w:pPr>
            <w:r w:rsidRPr="00171C32">
              <w:rPr>
                <w:sz w:val="16"/>
              </w:rPr>
              <w:t xml:space="preserve">Choose </w:t>
            </w:r>
            <w:r w:rsidRPr="00171C32">
              <w:rPr>
                <w:rStyle w:val="SAPScreenElement"/>
                <w:sz w:val="16"/>
              </w:rPr>
              <w:t>Save and Activate</w:t>
            </w:r>
            <w:r w:rsidRPr="00171C32">
              <w:rPr>
                <w:sz w:val="16"/>
              </w:rPr>
              <w:t>.</w:t>
            </w:r>
          </w:p>
        </w:tc>
        <w:tc>
          <w:tcPr>
            <w:tcW w:w="0" w:type="auto"/>
          </w:tcPr>
          <w:p w14:paraId="3CC525F5" w14:textId="77777777" w:rsidR="00447DA6" w:rsidRPr="00171C32" w:rsidRDefault="00171C32">
            <w:pPr>
              <w:rPr>
                <w:sz w:val="16"/>
              </w:rPr>
            </w:pPr>
            <w:r w:rsidRPr="00171C32">
              <w:rPr>
                <w:sz w:val="16"/>
              </w:rPr>
              <w:t>New Automated Procedure is created and activated successfully.</w:t>
            </w:r>
          </w:p>
        </w:tc>
        <w:tc>
          <w:tcPr>
            <w:tcW w:w="0" w:type="auto"/>
          </w:tcPr>
          <w:p w14:paraId="724DFE18" w14:textId="77777777" w:rsidR="00171C32" w:rsidRPr="00171C32" w:rsidRDefault="00171C32">
            <w:pPr>
              <w:rPr>
                <w:sz w:val="16"/>
              </w:rPr>
            </w:pPr>
          </w:p>
        </w:tc>
      </w:tr>
    </w:tbl>
    <w:p w14:paraId="3AD7C8EF" w14:textId="77777777" w:rsidR="00447DA6" w:rsidRDefault="00171C32">
      <w:pPr>
        <w:pStyle w:val="Heading2"/>
      </w:pPr>
      <w:bookmarkStart w:id="22" w:name="unique_10"/>
      <w:bookmarkStart w:id="23" w:name="_Toc176428758"/>
      <w:r>
        <w:lastRenderedPageBreak/>
        <w:t>Create Control</w:t>
      </w:r>
      <w:bookmarkEnd w:id="22"/>
      <w:bookmarkEnd w:id="23"/>
    </w:p>
    <w:p w14:paraId="03445AAF" w14:textId="77777777" w:rsidR="00447DA6" w:rsidRDefault="00171C32">
      <w:pPr>
        <w:pStyle w:val="SAPKeyblockTitle"/>
      </w:pPr>
      <w:r>
        <w:t>Test Administration</w:t>
      </w:r>
    </w:p>
    <w:p w14:paraId="7057A797" w14:textId="77777777" w:rsidR="00447DA6" w:rsidRDefault="00171C32">
      <w:r>
        <w:t xml:space="preserve">Customer project: Fill in the </w:t>
      </w:r>
      <w:r>
        <w:t>project-specific parts.</w:t>
      </w:r>
    </w:p>
    <w:p w14:paraId="6DC538A7" w14:textId="77777777" w:rsidR="00447DA6" w:rsidRDefault="00447DA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47DA6" w:rsidRPr="00171C32" w14:paraId="1F6A1FFB" w14:textId="77777777" w:rsidTr="00171C3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1B45B2" w14:textId="77777777" w:rsidR="00447DA6" w:rsidRPr="00171C32" w:rsidRDefault="00171C32">
            <w:pPr>
              <w:rPr>
                <w:sz w:val="12"/>
              </w:rPr>
            </w:pPr>
            <w:r w:rsidRPr="00171C3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4D8E37" w14:textId="77777777" w:rsidR="00447DA6" w:rsidRPr="00171C32" w:rsidRDefault="00171C32">
            <w:pPr>
              <w:rPr>
                <w:sz w:val="12"/>
              </w:rPr>
            </w:pPr>
            <w:r w:rsidRPr="00171C3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559192" w14:textId="77777777" w:rsidR="00447DA6" w:rsidRPr="00171C32" w:rsidRDefault="00171C32">
            <w:pPr>
              <w:rPr>
                <w:sz w:val="12"/>
              </w:rPr>
            </w:pPr>
            <w:r w:rsidRPr="00171C3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BE73B8" w14:textId="77777777" w:rsidR="00171C32" w:rsidRPr="00171C32" w:rsidRDefault="00171C32">
            <w:pPr>
              <w:rPr>
                <w:sz w:val="12"/>
              </w:rPr>
            </w:pPr>
          </w:p>
        </w:tc>
      </w:tr>
      <w:tr w:rsidR="00447DA6" w:rsidRPr="00171C32" w14:paraId="1F8595A0" w14:textId="77777777" w:rsidTr="0017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599442" w14:textId="77777777" w:rsidR="00447DA6" w:rsidRPr="00171C32" w:rsidRDefault="00171C32">
            <w:pPr>
              <w:rPr>
                <w:sz w:val="12"/>
              </w:rPr>
            </w:pPr>
            <w:r w:rsidRPr="00171C3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998B09" w14:textId="77777777" w:rsidR="00171C32" w:rsidRPr="00171C32" w:rsidRDefault="0017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7790B1" w14:textId="77777777" w:rsidR="00447DA6" w:rsidRPr="00171C32" w:rsidRDefault="00171C32">
            <w:pPr>
              <w:rPr>
                <w:sz w:val="12"/>
              </w:rPr>
            </w:pPr>
            <w:r w:rsidRPr="00171C3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F6A785" w14:textId="77777777" w:rsidR="00171C32" w:rsidRPr="00171C32" w:rsidRDefault="00171C32">
            <w:pPr>
              <w:rPr>
                <w:sz w:val="12"/>
              </w:rPr>
            </w:pPr>
          </w:p>
        </w:tc>
      </w:tr>
      <w:tr w:rsidR="00447DA6" w:rsidRPr="00171C32" w14:paraId="11692A14" w14:textId="77777777" w:rsidTr="0017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C9DBB6" w14:textId="77777777" w:rsidR="00447DA6" w:rsidRPr="00171C32" w:rsidRDefault="00171C32">
            <w:pPr>
              <w:rPr>
                <w:sz w:val="12"/>
              </w:rPr>
            </w:pPr>
            <w:r w:rsidRPr="00171C3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FEC4FB" w14:textId="77777777" w:rsidR="00171C32" w:rsidRPr="00171C32" w:rsidRDefault="0017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D7D8A7" w14:textId="77777777" w:rsidR="00447DA6" w:rsidRPr="00171C32" w:rsidRDefault="00171C32">
            <w:pPr>
              <w:rPr>
                <w:sz w:val="12"/>
              </w:rPr>
            </w:pPr>
            <w:r w:rsidRPr="00171C3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9F6818" w14:textId="77777777" w:rsidR="00447DA6" w:rsidRPr="00171C32" w:rsidRDefault="00171C32">
            <w:pPr>
              <w:rPr>
                <w:sz w:val="12"/>
              </w:rPr>
            </w:pPr>
            <w:r w:rsidRPr="00171C32">
              <w:rPr>
                <w:rStyle w:val="SAPUserEntry"/>
                <w:sz w:val="12"/>
              </w:rPr>
              <w:t>&lt;State the Service Provider, Customer or Joint Service Provider and Customer&gt;</w:t>
            </w:r>
          </w:p>
        </w:tc>
      </w:tr>
    </w:tbl>
    <w:p w14:paraId="0A7FEE14" w14:textId="77777777" w:rsidR="00447DA6" w:rsidRDefault="00171C32">
      <w:pPr>
        <w:pStyle w:val="SAPKeyblockTitle"/>
      </w:pPr>
      <w:r>
        <w:t>Purpose</w:t>
      </w:r>
    </w:p>
    <w:p w14:paraId="68DD1A34" w14:textId="77777777" w:rsidR="00447DA6" w:rsidRDefault="00171C32">
      <w:r>
        <w:t>The compliance manager creates a new Control or use the pre-delivered standard Control to include Automated Procedure. It is mandatory for the following Work Package creation.</w:t>
      </w:r>
    </w:p>
    <w:p w14:paraId="05432BCA" w14:textId="77777777" w:rsidR="00447DA6" w:rsidRDefault="00171C32">
      <w:pPr>
        <w:pStyle w:val="SAPKeyblockTitle"/>
      </w:pPr>
      <w:r>
        <w:t>Prerequisite</w:t>
      </w:r>
    </w:p>
    <w:p w14:paraId="7CF39143" w14:textId="77777777" w:rsidR="00447DA6" w:rsidRDefault="00171C32">
      <w:r>
        <w:t xml:space="preserve">Before you start creating a new Control, make sure </w:t>
      </w:r>
      <w:r>
        <w:t>the newly created Automated Procedure in the above steps is activated successfully.</w:t>
      </w:r>
    </w:p>
    <w:p w14:paraId="2718AFFA" w14:textId="77777777" w:rsidR="00447DA6" w:rsidRDefault="00171C32">
      <w:pPr>
        <w:pStyle w:val="SAPKeyblockTitle"/>
      </w:pPr>
      <w:r>
        <w:t>Procedure</w:t>
      </w:r>
    </w:p>
    <w:tbl>
      <w:tblPr>
        <w:tblStyle w:val="SAPStandardTable"/>
        <w:tblW w:w="5000" w:type="pct"/>
        <w:tblInd w:w="3" w:type="dxa"/>
        <w:tblLook w:val="0620" w:firstRow="1" w:lastRow="0" w:firstColumn="0" w:lastColumn="0" w:noHBand="1" w:noVBand="1"/>
      </w:tblPr>
      <w:tblGrid>
        <w:gridCol w:w="733"/>
        <w:gridCol w:w="3324"/>
        <w:gridCol w:w="5452"/>
        <w:gridCol w:w="3510"/>
        <w:gridCol w:w="1285"/>
      </w:tblGrid>
      <w:tr w:rsidR="00447DA6" w:rsidRPr="00171C32" w14:paraId="2810A555" w14:textId="77777777" w:rsidTr="00171C32">
        <w:trPr>
          <w:cnfStyle w:val="100000000000" w:firstRow="1" w:lastRow="0" w:firstColumn="0" w:lastColumn="0" w:oddVBand="0" w:evenVBand="0" w:oddHBand="0" w:evenHBand="0" w:firstRowFirstColumn="0" w:firstRowLastColumn="0" w:lastRowFirstColumn="0" w:lastRowLastColumn="0"/>
        </w:trPr>
        <w:tc>
          <w:tcPr>
            <w:tcW w:w="0" w:type="auto"/>
          </w:tcPr>
          <w:p w14:paraId="7923CE60" w14:textId="77777777" w:rsidR="00447DA6" w:rsidRPr="00171C32" w:rsidRDefault="00171C32">
            <w:pPr>
              <w:pStyle w:val="SAPTableHeader"/>
              <w:rPr>
                <w:sz w:val="16"/>
              </w:rPr>
            </w:pPr>
            <w:r w:rsidRPr="00171C32">
              <w:rPr>
                <w:rStyle w:val="SAPEmphasis"/>
                <w:sz w:val="16"/>
              </w:rPr>
              <w:t>Test Step #</w:t>
            </w:r>
          </w:p>
        </w:tc>
        <w:tc>
          <w:tcPr>
            <w:tcW w:w="0" w:type="auto"/>
          </w:tcPr>
          <w:p w14:paraId="6DB140CB" w14:textId="77777777" w:rsidR="00447DA6" w:rsidRPr="00171C32" w:rsidRDefault="00171C32">
            <w:pPr>
              <w:pStyle w:val="SAPTableHeader"/>
              <w:rPr>
                <w:sz w:val="16"/>
              </w:rPr>
            </w:pPr>
            <w:r w:rsidRPr="00171C32">
              <w:rPr>
                <w:rStyle w:val="SAPEmphasis"/>
                <w:sz w:val="16"/>
              </w:rPr>
              <w:t>Test Step Name</w:t>
            </w:r>
          </w:p>
        </w:tc>
        <w:tc>
          <w:tcPr>
            <w:tcW w:w="0" w:type="auto"/>
          </w:tcPr>
          <w:p w14:paraId="440F98C4" w14:textId="77777777" w:rsidR="00447DA6" w:rsidRPr="00171C32" w:rsidRDefault="00171C32">
            <w:pPr>
              <w:pStyle w:val="SAPTableHeader"/>
              <w:rPr>
                <w:sz w:val="16"/>
              </w:rPr>
            </w:pPr>
            <w:r w:rsidRPr="00171C32">
              <w:rPr>
                <w:rStyle w:val="SAPEmphasis"/>
                <w:sz w:val="16"/>
              </w:rPr>
              <w:t>Instruction</w:t>
            </w:r>
          </w:p>
        </w:tc>
        <w:tc>
          <w:tcPr>
            <w:tcW w:w="0" w:type="auto"/>
          </w:tcPr>
          <w:p w14:paraId="25647C22" w14:textId="77777777" w:rsidR="00447DA6" w:rsidRPr="00171C32" w:rsidRDefault="00171C32">
            <w:pPr>
              <w:pStyle w:val="SAPTableHeader"/>
              <w:rPr>
                <w:sz w:val="16"/>
              </w:rPr>
            </w:pPr>
            <w:r w:rsidRPr="00171C32">
              <w:rPr>
                <w:rStyle w:val="SAPEmphasis"/>
                <w:sz w:val="16"/>
              </w:rPr>
              <w:t>Expected Result</w:t>
            </w:r>
          </w:p>
        </w:tc>
        <w:tc>
          <w:tcPr>
            <w:tcW w:w="0" w:type="auto"/>
          </w:tcPr>
          <w:p w14:paraId="1AFAF188" w14:textId="77777777" w:rsidR="00447DA6" w:rsidRPr="00171C32" w:rsidRDefault="00171C32">
            <w:pPr>
              <w:pStyle w:val="SAPTableHeader"/>
              <w:rPr>
                <w:sz w:val="16"/>
              </w:rPr>
            </w:pPr>
            <w:r w:rsidRPr="00171C32">
              <w:rPr>
                <w:rStyle w:val="SAPEmphasis"/>
                <w:sz w:val="16"/>
              </w:rPr>
              <w:t>Pass / Fail / Comment</w:t>
            </w:r>
          </w:p>
        </w:tc>
      </w:tr>
      <w:tr w:rsidR="00447DA6" w:rsidRPr="00171C32" w14:paraId="691EFE6B" w14:textId="77777777" w:rsidTr="00171C32">
        <w:tc>
          <w:tcPr>
            <w:tcW w:w="0" w:type="auto"/>
          </w:tcPr>
          <w:p w14:paraId="21A366D4" w14:textId="77777777" w:rsidR="00447DA6" w:rsidRPr="00171C32" w:rsidRDefault="00171C32">
            <w:pPr>
              <w:rPr>
                <w:sz w:val="16"/>
              </w:rPr>
            </w:pPr>
            <w:r w:rsidRPr="00171C32">
              <w:rPr>
                <w:sz w:val="16"/>
              </w:rPr>
              <w:t>1</w:t>
            </w:r>
          </w:p>
        </w:tc>
        <w:tc>
          <w:tcPr>
            <w:tcW w:w="0" w:type="auto"/>
          </w:tcPr>
          <w:p w14:paraId="14AC884B" w14:textId="77777777" w:rsidR="00447DA6" w:rsidRPr="00171C32" w:rsidRDefault="00171C32">
            <w:pPr>
              <w:rPr>
                <w:sz w:val="16"/>
              </w:rPr>
            </w:pPr>
            <w:r w:rsidRPr="00171C32">
              <w:rPr>
                <w:rStyle w:val="SAPEmphasis"/>
                <w:sz w:val="16"/>
              </w:rPr>
              <w:t>Log On</w:t>
            </w:r>
          </w:p>
        </w:tc>
        <w:tc>
          <w:tcPr>
            <w:tcW w:w="0" w:type="auto"/>
          </w:tcPr>
          <w:p w14:paraId="39F55E58" w14:textId="77777777" w:rsidR="00447DA6" w:rsidRPr="00171C32" w:rsidRDefault="00171C32">
            <w:pPr>
              <w:rPr>
                <w:sz w:val="16"/>
              </w:rPr>
            </w:pPr>
            <w:r w:rsidRPr="00171C32">
              <w:rPr>
                <w:sz w:val="16"/>
              </w:rPr>
              <w:t>Log onto SAP Privacy Governance as Compliance Manager.</w:t>
            </w:r>
          </w:p>
        </w:tc>
        <w:tc>
          <w:tcPr>
            <w:tcW w:w="0" w:type="auto"/>
          </w:tcPr>
          <w:p w14:paraId="1531192F" w14:textId="77777777" w:rsidR="00171C32" w:rsidRPr="00171C32" w:rsidRDefault="00171C32">
            <w:pPr>
              <w:rPr>
                <w:sz w:val="16"/>
              </w:rPr>
            </w:pPr>
          </w:p>
        </w:tc>
        <w:tc>
          <w:tcPr>
            <w:tcW w:w="0" w:type="auto"/>
          </w:tcPr>
          <w:p w14:paraId="179FD0EE" w14:textId="77777777" w:rsidR="00171C32" w:rsidRPr="00171C32" w:rsidRDefault="00171C32">
            <w:pPr>
              <w:rPr>
                <w:sz w:val="16"/>
              </w:rPr>
            </w:pPr>
          </w:p>
        </w:tc>
      </w:tr>
      <w:tr w:rsidR="00447DA6" w:rsidRPr="00171C32" w14:paraId="1A0E9060" w14:textId="77777777" w:rsidTr="00171C32">
        <w:tc>
          <w:tcPr>
            <w:tcW w:w="0" w:type="auto"/>
          </w:tcPr>
          <w:p w14:paraId="65134568" w14:textId="77777777" w:rsidR="00447DA6" w:rsidRPr="00171C32" w:rsidRDefault="00171C32">
            <w:pPr>
              <w:rPr>
                <w:sz w:val="16"/>
              </w:rPr>
            </w:pPr>
            <w:r w:rsidRPr="00171C32">
              <w:rPr>
                <w:sz w:val="16"/>
              </w:rPr>
              <w:t>2</w:t>
            </w:r>
          </w:p>
        </w:tc>
        <w:tc>
          <w:tcPr>
            <w:tcW w:w="0" w:type="auto"/>
          </w:tcPr>
          <w:p w14:paraId="2F5A8E42" w14:textId="77777777" w:rsidR="00447DA6" w:rsidRPr="00171C32" w:rsidRDefault="00171C32">
            <w:pPr>
              <w:rPr>
                <w:sz w:val="16"/>
              </w:rPr>
            </w:pPr>
            <w:r w:rsidRPr="00171C32">
              <w:rPr>
                <w:rStyle w:val="SAPEmphasis"/>
                <w:sz w:val="16"/>
              </w:rPr>
              <w:t>Option One: Assign Automated Procedure to Standard Control</w:t>
            </w:r>
          </w:p>
        </w:tc>
        <w:tc>
          <w:tcPr>
            <w:tcW w:w="0" w:type="auto"/>
          </w:tcPr>
          <w:p w14:paraId="51858DDE" w14:textId="77777777" w:rsidR="00171C32" w:rsidRPr="00171C32" w:rsidRDefault="00171C32">
            <w:pPr>
              <w:rPr>
                <w:sz w:val="16"/>
              </w:rPr>
            </w:pPr>
            <w:r w:rsidRPr="00171C32">
              <w:rPr>
                <w:sz w:val="16"/>
              </w:rPr>
              <w:t xml:space="preserve">Open </w:t>
            </w:r>
            <w:r w:rsidRPr="00171C32">
              <w:rPr>
                <w:rStyle w:val="SAPScreenElement"/>
                <w:sz w:val="16"/>
              </w:rPr>
              <w:t>Manage Controls</w:t>
            </w:r>
            <w:r w:rsidRPr="00171C32">
              <w:rPr>
                <w:sz w:val="16"/>
              </w:rPr>
              <w:t xml:space="preserve"> tile.</w:t>
            </w:r>
          </w:p>
          <w:p w14:paraId="206BD20B" w14:textId="77777777" w:rsidR="00171C32" w:rsidRPr="00171C32" w:rsidRDefault="00171C32">
            <w:pPr>
              <w:rPr>
                <w:sz w:val="16"/>
              </w:rPr>
            </w:pPr>
            <w:r w:rsidRPr="00171C32">
              <w:rPr>
                <w:sz w:val="16"/>
              </w:rPr>
              <w:t xml:space="preserve">Select a pre-delivered </w:t>
            </w:r>
            <w:r w:rsidRPr="00171C32">
              <w:rPr>
                <w:rStyle w:val="SAPScreenElement"/>
                <w:sz w:val="16"/>
              </w:rPr>
              <w:t>Control</w:t>
            </w:r>
            <w:r w:rsidRPr="00171C32">
              <w:rPr>
                <w:sz w:val="16"/>
              </w:rPr>
              <w:t xml:space="preserve"> and drill down to the detail page.</w:t>
            </w:r>
          </w:p>
          <w:p w14:paraId="4EBB796E" w14:textId="77777777" w:rsidR="00171C32" w:rsidRPr="00171C32" w:rsidRDefault="00171C32">
            <w:pPr>
              <w:rPr>
                <w:sz w:val="16"/>
              </w:rPr>
            </w:pPr>
            <w:r w:rsidRPr="00171C32">
              <w:rPr>
                <w:sz w:val="16"/>
              </w:rPr>
              <w:t xml:space="preserve">Navigate to </w:t>
            </w:r>
            <w:r w:rsidRPr="00171C32">
              <w:rPr>
                <w:rStyle w:val="SAPScreenElement"/>
                <w:sz w:val="16"/>
              </w:rPr>
              <w:t>Related Objects</w:t>
            </w:r>
            <w:r w:rsidRPr="00171C32">
              <w:rPr>
                <w:sz w:val="16"/>
              </w:rPr>
              <w:t xml:space="preserve"> tab. Choose </w:t>
            </w:r>
            <w:r w:rsidRPr="00171C32">
              <w:rPr>
                <w:rStyle w:val="SAPScreenElement"/>
                <w:sz w:val="16"/>
              </w:rPr>
              <w:t>Add</w:t>
            </w:r>
            <w:r w:rsidRPr="00171C32">
              <w:rPr>
                <w:sz w:val="16"/>
              </w:rPr>
              <w:t xml:space="preserve"> in </w:t>
            </w:r>
            <w:r w:rsidRPr="00171C32">
              <w:rPr>
                <w:rStyle w:val="SAPScreenElement"/>
                <w:sz w:val="16"/>
              </w:rPr>
              <w:t>Procedures</w:t>
            </w:r>
            <w:r w:rsidRPr="00171C32">
              <w:rPr>
                <w:sz w:val="16"/>
              </w:rPr>
              <w:t xml:space="preserve"> section and choose </w:t>
            </w:r>
            <w:r w:rsidRPr="00171C32">
              <w:rPr>
                <w:rStyle w:val="SAPScreenElement"/>
                <w:sz w:val="16"/>
              </w:rPr>
              <w:t>Automated Procedures</w:t>
            </w:r>
            <w:r w:rsidRPr="00171C32">
              <w:rPr>
                <w:sz w:val="16"/>
              </w:rPr>
              <w:t>.</w:t>
            </w:r>
          </w:p>
          <w:p w14:paraId="4DB2BB87" w14:textId="6365AD6F" w:rsidR="00447DA6" w:rsidRPr="00171C32" w:rsidRDefault="00171C32">
            <w:pPr>
              <w:rPr>
                <w:sz w:val="16"/>
              </w:rPr>
            </w:pPr>
            <w:r w:rsidRPr="00171C32">
              <w:rPr>
                <w:sz w:val="16"/>
              </w:rPr>
              <w:t xml:space="preserve">Search and select the Automated Procedure created in previous step, then choose </w:t>
            </w:r>
            <w:r w:rsidRPr="00171C32">
              <w:rPr>
                <w:rStyle w:val="SAPScreenElement"/>
                <w:sz w:val="16"/>
              </w:rPr>
              <w:t>Select</w:t>
            </w:r>
            <w:r w:rsidRPr="00171C32">
              <w:rPr>
                <w:sz w:val="16"/>
              </w:rPr>
              <w:t>.</w:t>
            </w:r>
          </w:p>
        </w:tc>
        <w:tc>
          <w:tcPr>
            <w:tcW w:w="0" w:type="auto"/>
          </w:tcPr>
          <w:p w14:paraId="5CD10F7F" w14:textId="77777777" w:rsidR="00447DA6" w:rsidRPr="00171C32" w:rsidRDefault="00171C32">
            <w:pPr>
              <w:rPr>
                <w:sz w:val="16"/>
              </w:rPr>
            </w:pPr>
            <w:r w:rsidRPr="00171C32">
              <w:rPr>
                <w:sz w:val="16"/>
              </w:rPr>
              <w:t>Automated Procedure is assigned to Standard Control.</w:t>
            </w:r>
          </w:p>
        </w:tc>
        <w:tc>
          <w:tcPr>
            <w:tcW w:w="0" w:type="auto"/>
          </w:tcPr>
          <w:p w14:paraId="5B4C52BA" w14:textId="77777777" w:rsidR="00171C32" w:rsidRPr="00171C32" w:rsidRDefault="00171C32">
            <w:pPr>
              <w:rPr>
                <w:sz w:val="16"/>
              </w:rPr>
            </w:pPr>
          </w:p>
        </w:tc>
      </w:tr>
      <w:tr w:rsidR="00447DA6" w:rsidRPr="00171C32" w14:paraId="32B5CE37" w14:textId="77777777" w:rsidTr="00171C32">
        <w:tc>
          <w:tcPr>
            <w:tcW w:w="0" w:type="auto"/>
          </w:tcPr>
          <w:p w14:paraId="3BC56E72" w14:textId="77777777" w:rsidR="00447DA6" w:rsidRPr="00171C32" w:rsidRDefault="00171C32">
            <w:pPr>
              <w:rPr>
                <w:sz w:val="16"/>
              </w:rPr>
            </w:pPr>
            <w:r w:rsidRPr="00171C32">
              <w:rPr>
                <w:sz w:val="16"/>
              </w:rPr>
              <w:lastRenderedPageBreak/>
              <w:t>3</w:t>
            </w:r>
          </w:p>
        </w:tc>
        <w:tc>
          <w:tcPr>
            <w:tcW w:w="0" w:type="auto"/>
          </w:tcPr>
          <w:p w14:paraId="202ACE67" w14:textId="77777777" w:rsidR="00447DA6" w:rsidRPr="00171C32" w:rsidRDefault="00171C32">
            <w:pPr>
              <w:rPr>
                <w:sz w:val="16"/>
              </w:rPr>
            </w:pPr>
            <w:r w:rsidRPr="00171C32">
              <w:rPr>
                <w:rStyle w:val="SAPEmphasis"/>
                <w:sz w:val="16"/>
              </w:rPr>
              <w:t>Option Two: Create Your Own Control</w:t>
            </w:r>
          </w:p>
        </w:tc>
        <w:tc>
          <w:tcPr>
            <w:tcW w:w="0" w:type="auto"/>
          </w:tcPr>
          <w:p w14:paraId="4E409FEE" w14:textId="77777777" w:rsidR="00171C32" w:rsidRPr="00171C32" w:rsidRDefault="00171C32">
            <w:pPr>
              <w:rPr>
                <w:sz w:val="16"/>
              </w:rPr>
            </w:pPr>
            <w:r w:rsidRPr="00171C32">
              <w:rPr>
                <w:sz w:val="16"/>
              </w:rPr>
              <w:t xml:space="preserve">Open </w:t>
            </w:r>
            <w:r w:rsidRPr="00171C32">
              <w:rPr>
                <w:rStyle w:val="SAPScreenElement"/>
                <w:sz w:val="16"/>
              </w:rPr>
              <w:t>Manage Controls</w:t>
            </w:r>
            <w:r w:rsidRPr="00171C32">
              <w:rPr>
                <w:sz w:val="16"/>
              </w:rPr>
              <w:t xml:space="preserve"> tile.</w:t>
            </w:r>
          </w:p>
          <w:p w14:paraId="78DFEA94" w14:textId="77777777" w:rsidR="00171C32" w:rsidRPr="00171C32" w:rsidRDefault="00171C32">
            <w:pPr>
              <w:rPr>
                <w:sz w:val="16"/>
              </w:rPr>
            </w:pPr>
            <w:r w:rsidRPr="00171C32">
              <w:rPr>
                <w:sz w:val="16"/>
              </w:rPr>
              <w:t xml:space="preserve">Choose </w:t>
            </w:r>
            <w:r w:rsidRPr="00171C32">
              <w:rPr>
                <w:rStyle w:val="SAPScreenElement"/>
                <w:sz w:val="16"/>
              </w:rPr>
              <w:t xml:space="preserve">Create </w:t>
            </w:r>
            <w:r w:rsidRPr="00171C32">
              <w:rPr>
                <w:sz w:val="16"/>
              </w:rPr>
              <w:t>and then fill in the following details:</w:t>
            </w:r>
          </w:p>
          <w:p w14:paraId="7B5DC440" w14:textId="77777777" w:rsidR="00171C32" w:rsidRPr="00171C32" w:rsidRDefault="00171C32">
            <w:pPr>
              <w:rPr>
                <w:sz w:val="16"/>
              </w:rPr>
            </w:pPr>
            <w:r w:rsidRPr="00171C32">
              <w:rPr>
                <w:rStyle w:val="SAPScreenElement"/>
                <w:sz w:val="16"/>
              </w:rPr>
              <w:t>Name</w:t>
            </w:r>
            <w:r w:rsidRPr="00171C32">
              <w:rPr>
                <w:sz w:val="16"/>
              </w:rPr>
              <w:t xml:space="preserve">: </w:t>
            </w:r>
            <w:r w:rsidRPr="00171C32">
              <w:rPr>
                <w:rStyle w:val="SAPUserEntry"/>
                <w:sz w:val="16"/>
              </w:rPr>
              <w:t>&lt;Enter as appropriate, for example, ZControl_UnusedID&gt;</w:t>
            </w:r>
          </w:p>
          <w:p w14:paraId="1F800DEC" w14:textId="77777777" w:rsidR="00171C32" w:rsidRPr="00171C32" w:rsidRDefault="00171C32">
            <w:pPr>
              <w:rPr>
                <w:sz w:val="16"/>
              </w:rPr>
            </w:pPr>
            <w:r w:rsidRPr="00171C32">
              <w:rPr>
                <w:rStyle w:val="SAPScreenElement"/>
                <w:sz w:val="16"/>
              </w:rPr>
              <w:t>Valid From</w:t>
            </w:r>
            <w:r w:rsidRPr="00171C32">
              <w:rPr>
                <w:sz w:val="16"/>
              </w:rPr>
              <w:t xml:space="preserve">: </w:t>
            </w:r>
            <w:r w:rsidRPr="00171C32">
              <w:rPr>
                <w:rStyle w:val="SAPUserEntry"/>
                <w:sz w:val="16"/>
              </w:rPr>
              <w:t>&lt;Select as appropriate&gt;</w:t>
            </w:r>
          </w:p>
          <w:p w14:paraId="1722E08F" w14:textId="77777777" w:rsidR="00171C32" w:rsidRPr="00171C32" w:rsidRDefault="00171C32">
            <w:pPr>
              <w:rPr>
                <w:sz w:val="16"/>
              </w:rPr>
            </w:pPr>
            <w:r w:rsidRPr="00171C32">
              <w:rPr>
                <w:rStyle w:val="SAPScreenElement"/>
                <w:sz w:val="16"/>
              </w:rPr>
              <w:t>Valid To</w:t>
            </w:r>
            <w:r w:rsidRPr="00171C32">
              <w:rPr>
                <w:sz w:val="16"/>
              </w:rPr>
              <w:t xml:space="preserve">: </w:t>
            </w:r>
            <w:r w:rsidRPr="00171C32">
              <w:rPr>
                <w:rStyle w:val="SAPUserEntry"/>
                <w:sz w:val="16"/>
              </w:rPr>
              <w:t>&lt;Select as appropriate&gt;</w:t>
            </w:r>
          </w:p>
          <w:p w14:paraId="11955F7D" w14:textId="77777777" w:rsidR="00171C32" w:rsidRPr="00171C32" w:rsidRDefault="00171C32">
            <w:pPr>
              <w:rPr>
                <w:sz w:val="16"/>
              </w:rPr>
            </w:pPr>
            <w:r w:rsidRPr="00171C32">
              <w:rPr>
                <w:rStyle w:val="SAPScreenElement"/>
                <w:sz w:val="16"/>
              </w:rPr>
              <w:t>Significance</w:t>
            </w:r>
            <w:r w:rsidRPr="00171C32">
              <w:rPr>
                <w:sz w:val="16"/>
              </w:rPr>
              <w:t xml:space="preserve">: </w:t>
            </w:r>
            <w:r w:rsidRPr="00171C32">
              <w:rPr>
                <w:rStyle w:val="SAPUserEntry"/>
                <w:sz w:val="16"/>
              </w:rPr>
              <w:t xml:space="preserve">&lt;Select from dropdown list, for </w:t>
            </w:r>
            <w:r w:rsidRPr="00171C32">
              <w:rPr>
                <w:rStyle w:val="SAPUserEntry"/>
                <w:sz w:val="16"/>
              </w:rPr>
              <w:t>example, Standard&gt;</w:t>
            </w:r>
          </w:p>
          <w:p w14:paraId="166C823C" w14:textId="77777777" w:rsidR="00171C32" w:rsidRPr="00171C32" w:rsidRDefault="00171C32">
            <w:pPr>
              <w:rPr>
                <w:sz w:val="16"/>
              </w:rPr>
            </w:pPr>
            <w:r w:rsidRPr="00171C32">
              <w:rPr>
                <w:rStyle w:val="SAPScreenElement"/>
                <w:sz w:val="16"/>
              </w:rPr>
              <w:t>Control Risk Level</w:t>
            </w:r>
            <w:r w:rsidRPr="00171C32">
              <w:rPr>
                <w:sz w:val="16"/>
              </w:rPr>
              <w:t xml:space="preserve">: </w:t>
            </w:r>
            <w:r w:rsidRPr="00171C32">
              <w:rPr>
                <w:rStyle w:val="SAPUserEntry"/>
                <w:sz w:val="16"/>
              </w:rPr>
              <w:t>&lt;Select from dropdown list,for example, Medium&gt;</w:t>
            </w:r>
          </w:p>
          <w:p w14:paraId="60C67E74" w14:textId="77777777" w:rsidR="00171C32" w:rsidRPr="00171C32" w:rsidRDefault="00171C32">
            <w:pPr>
              <w:rPr>
                <w:sz w:val="16"/>
              </w:rPr>
            </w:pPr>
            <w:r w:rsidRPr="00171C32">
              <w:rPr>
                <w:sz w:val="16"/>
              </w:rPr>
              <w:t xml:space="preserve">Fill in description as appropriate in </w:t>
            </w:r>
            <w:r w:rsidRPr="00171C32">
              <w:rPr>
                <w:rStyle w:val="SAPScreenElement"/>
                <w:sz w:val="16"/>
              </w:rPr>
              <w:t>Description</w:t>
            </w:r>
            <w:r w:rsidRPr="00171C32">
              <w:rPr>
                <w:sz w:val="16"/>
              </w:rPr>
              <w:t>.</w:t>
            </w:r>
          </w:p>
          <w:p w14:paraId="7AC06C80" w14:textId="77777777" w:rsidR="00171C32" w:rsidRPr="00171C32" w:rsidRDefault="00171C32">
            <w:pPr>
              <w:rPr>
                <w:sz w:val="16"/>
              </w:rPr>
            </w:pPr>
            <w:r w:rsidRPr="00171C32">
              <w:rPr>
                <w:sz w:val="16"/>
              </w:rPr>
              <w:t xml:space="preserve">Choose </w:t>
            </w:r>
            <w:r w:rsidRPr="00171C32">
              <w:rPr>
                <w:rStyle w:val="SAPScreenElement"/>
                <w:sz w:val="16"/>
              </w:rPr>
              <w:t>Create</w:t>
            </w:r>
            <w:r w:rsidRPr="00171C32">
              <w:rPr>
                <w:sz w:val="16"/>
              </w:rPr>
              <w:t>.</w:t>
            </w:r>
          </w:p>
          <w:p w14:paraId="3EC2CC7D" w14:textId="77777777" w:rsidR="00171C32" w:rsidRPr="00171C32" w:rsidRDefault="00171C32">
            <w:pPr>
              <w:rPr>
                <w:sz w:val="16"/>
              </w:rPr>
            </w:pPr>
            <w:r w:rsidRPr="00171C32">
              <w:rPr>
                <w:sz w:val="16"/>
              </w:rPr>
              <w:t xml:space="preserve">Navigate to </w:t>
            </w:r>
            <w:r w:rsidRPr="00171C32">
              <w:rPr>
                <w:rStyle w:val="SAPScreenElement"/>
                <w:sz w:val="16"/>
              </w:rPr>
              <w:t>Related Objects</w:t>
            </w:r>
            <w:r w:rsidRPr="00171C32">
              <w:rPr>
                <w:sz w:val="16"/>
              </w:rPr>
              <w:t xml:space="preserve"> tab. Choose </w:t>
            </w:r>
            <w:r w:rsidRPr="00171C32">
              <w:rPr>
                <w:rStyle w:val="SAPScreenElement"/>
                <w:sz w:val="16"/>
              </w:rPr>
              <w:t>Add</w:t>
            </w:r>
            <w:r w:rsidRPr="00171C32">
              <w:rPr>
                <w:sz w:val="16"/>
              </w:rPr>
              <w:t xml:space="preserve"> in </w:t>
            </w:r>
            <w:r w:rsidRPr="00171C32">
              <w:rPr>
                <w:rStyle w:val="SAPScreenElement"/>
                <w:sz w:val="16"/>
              </w:rPr>
              <w:t>Procedures</w:t>
            </w:r>
            <w:r w:rsidRPr="00171C32">
              <w:rPr>
                <w:sz w:val="16"/>
              </w:rPr>
              <w:t xml:space="preserve"> section and choose </w:t>
            </w:r>
            <w:r w:rsidRPr="00171C32">
              <w:rPr>
                <w:rStyle w:val="SAPScreenElement"/>
                <w:sz w:val="16"/>
              </w:rPr>
              <w:t>Automated Procedures</w:t>
            </w:r>
            <w:r w:rsidRPr="00171C32">
              <w:rPr>
                <w:sz w:val="16"/>
              </w:rPr>
              <w:t>.</w:t>
            </w:r>
          </w:p>
          <w:p w14:paraId="0FA4A04F" w14:textId="430F587F" w:rsidR="00447DA6" w:rsidRPr="00171C32" w:rsidRDefault="00171C32">
            <w:pPr>
              <w:rPr>
                <w:sz w:val="16"/>
              </w:rPr>
            </w:pPr>
            <w:r w:rsidRPr="00171C32">
              <w:rPr>
                <w:sz w:val="16"/>
              </w:rPr>
              <w:t xml:space="preserve">Search and select the Automated Procedure created in previous step, then choose </w:t>
            </w:r>
            <w:r w:rsidRPr="00171C32">
              <w:rPr>
                <w:rStyle w:val="SAPScreenElement"/>
                <w:sz w:val="16"/>
              </w:rPr>
              <w:t>Select</w:t>
            </w:r>
            <w:r w:rsidRPr="00171C32">
              <w:rPr>
                <w:sz w:val="16"/>
              </w:rPr>
              <w:t>.</w:t>
            </w:r>
          </w:p>
        </w:tc>
        <w:tc>
          <w:tcPr>
            <w:tcW w:w="0" w:type="auto"/>
          </w:tcPr>
          <w:p w14:paraId="39A6B890" w14:textId="77777777" w:rsidR="00447DA6" w:rsidRPr="00171C32" w:rsidRDefault="00171C32">
            <w:pPr>
              <w:rPr>
                <w:sz w:val="16"/>
              </w:rPr>
            </w:pPr>
            <w:r w:rsidRPr="00171C32">
              <w:rPr>
                <w:sz w:val="16"/>
              </w:rPr>
              <w:t>Your Own Control is created with Automated Procedure assigned.</w:t>
            </w:r>
          </w:p>
        </w:tc>
        <w:tc>
          <w:tcPr>
            <w:tcW w:w="0" w:type="auto"/>
          </w:tcPr>
          <w:p w14:paraId="4C033930" w14:textId="77777777" w:rsidR="00171C32" w:rsidRPr="00171C32" w:rsidRDefault="00171C32">
            <w:pPr>
              <w:rPr>
                <w:sz w:val="16"/>
              </w:rPr>
            </w:pPr>
          </w:p>
        </w:tc>
      </w:tr>
    </w:tbl>
    <w:p w14:paraId="03B4DD6A" w14:textId="77777777" w:rsidR="00447DA6" w:rsidRDefault="00171C32">
      <w:pPr>
        <w:pStyle w:val="Heading2"/>
      </w:pPr>
      <w:bookmarkStart w:id="24" w:name="unique_11"/>
      <w:bookmarkStart w:id="25" w:name="_Toc176428759"/>
      <w:r>
        <w:t>Create Work Package</w:t>
      </w:r>
      <w:bookmarkEnd w:id="24"/>
      <w:bookmarkEnd w:id="25"/>
    </w:p>
    <w:p w14:paraId="4C9EDF48" w14:textId="77777777" w:rsidR="00447DA6" w:rsidRDefault="00171C32">
      <w:pPr>
        <w:pStyle w:val="SAPKeyblockTitle"/>
      </w:pPr>
      <w:r>
        <w:t>Test Administration</w:t>
      </w:r>
    </w:p>
    <w:p w14:paraId="05E8BAB5" w14:textId="77777777" w:rsidR="00447DA6" w:rsidRDefault="00171C32">
      <w:r>
        <w:t>Customer project: Fill in the project-specific parts.</w:t>
      </w:r>
    </w:p>
    <w:p w14:paraId="4C4F544C" w14:textId="77777777" w:rsidR="00447DA6" w:rsidRDefault="00447DA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47DA6" w:rsidRPr="00171C32" w14:paraId="3006EFC5" w14:textId="77777777" w:rsidTr="00171C3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61B756" w14:textId="77777777" w:rsidR="00447DA6" w:rsidRPr="00171C32" w:rsidRDefault="00171C32">
            <w:pPr>
              <w:rPr>
                <w:sz w:val="12"/>
              </w:rPr>
            </w:pPr>
            <w:r w:rsidRPr="00171C3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C31BE9" w14:textId="77777777" w:rsidR="00447DA6" w:rsidRPr="00171C32" w:rsidRDefault="00171C32">
            <w:pPr>
              <w:rPr>
                <w:sz w:val="12"/>
              </w:rPr>
            </w:pPr>
            <w:r w:rsidRPr="00171C3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127FEE" w14:textId="77777777" w:rsidR="00447DA6" w:rsidRPr="00171C32" w:rsidRDefault="00171C32">
            <w:pPr>
              <w:rPr>
                <w:sz w:val="12"/>
              </w:rPr>
            </w:pPr>
            <w:r w:rsidRPr="00171C3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C28F79" w14:textId="77777777" w:rsidR="00171C32" w:rsidRPr="00171C32" w:rsidRDefault="00171C32">
            <w:pPr>
              <w:rPr>
                <w:sz w:val="12"/>
              </w:rPr>
            </w:pPr>
          </w:p>
        </w:tc>
      </w:tr>
      <w:tr w:rsidR="00447DA6" w:rsidRPr="00171C32" w14:paraId="32FE3DA6" w14:textId="77777777" w:rsidTr="0017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29381A" w14:textId="77777777" w:rsidR="00447DA6" w:rsidRPr="00171C32" w:rsidRDefault="00171C32">
            <w:pPr>
              <w:rPr>
                <w:sz w:val="12"/>
              </w:rPr>
            </w:pPr>
            <w:r w:rsidRPr="00171C3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5A079F" w14:textId="77777777" w:rsidR="00171C32" w:rsidRPr="00171C32" w:rsidRDefault="0017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E35839" w14:textId="77777777" w:rsidR="00447DA6" w:rsidRPr="00171C32" w:rsidRDefault="00171C32">
            <w:pPr>
              <w:rPr>
                <w:sz w:val="12"/>
              </w:rPr>
            </w:pPr>
            <w:r w:rsidRPr="00171C3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BC470A" w14:textId="77777777" w:rsidR="00171C32" w:rsidRPr="00171C32" w:rsidRDefault="00171C32">
            <w:pPr>
              <w:rPr>
                <w:sz w:val="12"/>
              </w:rPr>
            </w:pPr>
          </w:p>
        </w:tc>
      </w:tr>
      <w:tr w:rsidR="00447DA6" w:rsidRPr="00171C32" w14:paraId="3EE265AA" w14:textId="77777777" w:rsidTr="0017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8FDC2D" w14:textId="77777777" w:rsidR="00447DA6" w:rsidRPr="00171C32" w:rsidRDefault="00171C32">
            <w:pPr>
              <w:rPr>
                <w:sz w:val="12"/>
              </w:rPr>
            </w:pPr>
            <w:r w:rsidRPr="00171C3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FE8024" w14:textId="77777777" w:rsidR="00171C32" w:rsidRPr="00171C32" w:rsidRDefault="0017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86BE17" w14:textId="77777777" w:rsidR="00447DA6" w:rsidRPr="00171C32" w:rsidRDefault="00171C32">
            <w:pPr>
              <w:rPr>
                <w:sz w:val="12"/>
              </w:rPr>
            </w:pPr>
            <w:r w:rsidRPr="00171C3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377077" w14:textId="77777777" w:rsidR="00447DA6" w:rsidRPr="00171C32" w:rsidRDefault="00171C32">
            <w:pPr>
              <w:rPr>
                <w:sz w:val="12"/>
              </w:rPr>
            </w:pPr>
            <w:r w:rsidRPr="00171C32">
              <w:rPr>
                <w:rStyle w:val="SAPUserEntry"/>
                <w:sz w:val="12"/>
              </w:rPr>
              <w:t>&lt;State the Service Provider, Customer or Joint Service Provider and Customer&gt;</w:t>
            </w:r>
          </w:p>
        </w:tc>
      </w:tr>
    </w:tbl>
    <w:p w14:paraId="0E62FBD5" w14:textId="77777777" w:rsidR="00447DA6" w:rsidRDefault="00171C32">
      <w:pPr>
        <w:pStyle w:val="SAPKeyblockTitle"/>
      </w:pPr>
      <w:r>
        <w:t>Purpose</w:t>
      </w:r>
    </w:p>
    <w:p w14:paraId="0663E264" w14:textId="77777777" w:rsidR="00447DA6" w:rsidRDefault="00171C32">
      <w:r>
        <w:t>The compliance manager creates a new Work Package to include Control and schedule regular automatic job for the privacy risk detection.</w:t>
      </w:r>
    </w:p>
    <w:p w14:paraId="40F0B8CC" w14:textId="77777777" w:rsidR="00447DA6" w:rsidRDefault="00171C32">
      <w:pPr>
        <w:pStyle w:val="SAPKeyblockTitle"/>
      </w:pPr>
      <w:r>
        <w:lastRenderedPageBreak/>
        <w:t>Prerequisite</w:t>
      </w:r>
    </w:p>
    <w:p w14:paraId="6DEE32DD" w14:textId="77777777" w:rsidR="00447DA6" w:rsidRDefault="00171C32">
      <w:r>
        <w:t>Before you start creating a new Work Package, make sure the newly created Control in the above steps is created successfully and assigned the right target destination system.</w:t>
      </w:r>
    </w:p>
    <w:p w14:paraId="6622306F" w14:textId="77777777" w:rsidR="00447DA6" w:rsidRDefault="00171C32">
      <w:pPr>
        <w:pStyle w:val="SAPKeyblockTitle"/>
      </w:pPr>
      <w:r>
        <w:t>Procedure</w:t>
      </w:r>
    </w:p>
    <w:tbl>
      <w:tblPr>
        <w:tblStyle w:val="SAPStandardTable"/>
        <w:tblW w:w="5000" w:type="pct"/>
        <w:tblInd w:w="3" w:type="dxa"/>
        <w:tblLook w:val="0620" w:firstRow="1" w:lastRow="0" w:firstColumn="0" w:lastColumn="0" w:noHBand="1" w:noVBand="1"/>
      </w:tblPr>
      <w:tblGrid>
        <w:gridCol w:w="585"/>
        <w:gridCol w:w="1212"/>
        <w:gridCol w:w="8656"/>
        <w:gridCol w:w="2937"/>
        <w:gridCol w:w="914"/>
      </w:tblGrid>
      <w:tr w:rsidR="00447DA6" w:rsidRPr="00171C32" w14:paraId="00CA40B0" w14:textId="77777777" w:rsidTr="00171C32">
        <w:trPr>
          <w:cnfStyle w:val="100000000000" w:firstRow="1" w:lastRow="0" w:firstColumn="0" w:lastColumn="0" w:oddVBand="0" w:evenVBand="0" w:oddHBand="0" w:evenHBand="0" w:firstRowFirstColumn="0" w:firstRowLastColumn="0" w:lastRowFirstColumn="0" w:lastRowLastColumn="0"/>
        </w:trPr>
        <w:tc>
          <w:tcPr>
            <w:tcW w:w="0" w:type="auto"/>
          </w:tcPr>
          <w:p w14:paraId="48A8FEBF" w14:textId="77777777" w:rsidR="00447DA6" w:rsidRPr="00171C32" w:rsidRDefault="00171C32">
            <w:pPr>
              <w:pStyle w:val="SAPTableHeader"/>
              <w:rPr>
                <w:sz w:val="16"/>
              </w:rPr>
            </w:pPr>
            <w:r w:rsidRPr="00171C32">
              <w:rPr>
                <w:rStyle w:val="SAPEmphasis"/>
                <w:sz w:val="16"/>
              </w:rPr>
              <w:t>Test Step #</w:t>
            </w:r>
          </w:p>
        </w:tc>
        <w:tc>
          <w:tcPr>
            <w:tcW w:w="0" w:type="auto"/>
          </w:tcPr>
          <w:p w14:paraId="1641B8DC" w14:textId="77777777" w:rsidR="00447DA6" w:rsidRPr="00171C32" w:rsidRDefault="00171C32">
            <w:pPr>
              <w:pStyle w:val="SAPTableHeader"/>
              <w:rPr>
                <w:sz w:val="16"/>
              </w:rPr>
            </w:pPr>
            <w:r w:rsidRPr="00171C32">
              <w:rPr>
                <w:rStyle w:val="SAPEmphasis"/>
                <w:sz w:val="16"/>
              </w:rPr>
              <w:t>Test Step Name</w:t>
            </w:r>
          </w:p>
        </w:tc>
        <w:tc>
          <w:tcPr>
            <w:tcW w:w="0" w:type="auto"/>
          </w:tcPr>
          <w:p w14:paraId="725D90BB" w14:textId="77777777" w:rsidR="00447DA6" w:rsidRPr="00171C32" w:rsidRDefault="00171C32">
            <w:pPr>
              <w:pStyle w:val="SAPTableHeader"/>
              <w:rPr>
                <w:sz w:val="16"/>
              </w:rPr>
            </w:pPr>
            <w:r w:rsidRPr="00171C32">
              <w:rPr>
                <w:rStyle w:val="SAPEmphasis"/>
                <w:sz w:val="16"/>
              </w:rPr>
              <w:t>Instruction</w:t>
            </w:r>
          </w:p>
        </w:tc>
        <w:tc>
          <w:tcPr>
            <w:tcW w:w="0" w:type="auto"/>
          </w:tcPr>
          <w:p w14:paraId="0A865AB6" w14:textId="77777777" w:rsidR="00447DA6" w:rsidRPr="00171C32" w:rsidRDefault="00171C32">
            <w:pPr>
              <w:pStyle w:val="SAPTableHeader"/>
              <w:rPr>
                <w:sz w:val="16"/>
              </w:rPr>
            </w:pPr>
            <w:r w:rsidRPr="00171C32">
              <w:rPr>
                <w:rStyle w:val="SAPEmphasis"/>
                <w:sz w:val="16"/>
              </w:rPr>
              <w:t>Expected Result</w:t>
            </w:r>
          </w:p>
        </w:tc>
        <w:tc>
          <w:tcPr>
            <w:tcW w:w="0" w:type="auto"/>
          </w:tcPr>
          <w:p w14:paraId="5F52A67F" w14:textId="77777777" w:rsidR="00447DA6" w:rsidRPr="00171C32" w:rsidRDefault="00171C32">
            <w:pPr>
              <w:pStyle w:val="SAPTableHeader"/>
              <w:rPr>
                <w:sz w:val="16"/>
              </w:rPr>
            </w:pPr>
            <w:r w:rsidRPr="00171C32">
              <w:rPr>
                <w:rStyle w:val="SAPEmphasis"/>
                <w:sz w:val="16"/>
              </w:rPr>
              <w:t>Pass / Fail / Comment</w:t>
            </w:r>
          </w:p>
        </w:tc>
      </w:tr>
      <w:tr w:rsidR="00447DA6" w:rsidRPr="00171C32" w14:paraId="5B2108FF" w14:textId="77777777" w:rsidTr="00171C32">
        <w:tc>
          <w:tcPr>
            <w:tcW w:w="0" w:type="auto"/>
          </w:tcPr>
          <w:p w14:paraId="6A205EA6" w14:textId="77777777" w:rsidR="00447DA6" w:rsidRPr="00171C32" w:rsidRDefault="00171C32">
            <w:pPr>
              <w:rPr>
                <w:sz w:val="16"/>
              </w:rPr>
            </w:pPr>
            <w:r w:rsidRPr="00171C32">
              <w:rPr>
                <w:sz w:val="16"/>
              </w:rPr>
              <w:t>1</w:t>
            </w:r>
          </w:p>
        </w:tc>
        <w:tc>
          <w:tcPr>
            <w:tcW w:w="0" w:type="auto"/>
          </w:tcPr>
          <w:p w14:paraId="76DC07C7" w14:textId="77777777" w:rsidR="00447DA6" w:rsidRPr="00171C32" w:rsidRDefault="00171C32">
            <w:pPr>
              <w:rPr>
                <w:sz w:val="16"/>
              </w:rPr>
            </w:pPr>
            <w:r w:rsidRPr="00171C32">
              <w:rPr>
                <w:rStyle w:val="SAPEmphasis"/>
                <w:sz w:val="16"/>
              </w:rPr>
              <w:t>Log On</w:t>
            </w:r>
          </w:p>
        </w:tc>
        <w:tc>
          <w:tcPr>
            <w:tcW w:w="0" w:type="auto"/>
          </w:tcPr>
          <w:p w14:paraId="72236429" w14:textId="77777777" w:rsidR="00447DA6" w:rsidRPr="00171C32" w:rsidRDefault="00171C32">
            <w:pPr>
              <w:rPr>
                <w:sz w:val="16"/>
              </w:rPr>
            </w:pPr>
            <w:r w:rsidRPr="00171C32">
              <w:rPr>
                <w:sz w:val="16"/>
              </w:rPr>
              <w:t>Log onto SAP Privacy Governance as Compliance Manager.</w:t>
            </w:r>
          </w:p>
        </w:tc>
        <w:tc>
          <w:tcPr>
            <w:tcW w:w="0" w:type="auto"/>
          </w:tcPr>
          <w:p w14:paraId="52C6774C" w14:textId="77777777" w:rsidR="00171C32" w:rsidRPr="00171C32" w:rsidRDefault="00171C32">
            <w:pPr>
              <w:rPr>
                <w:sz w:val="16"/>
              </w:rPr>
            </w:pPr>
          </w:p>
        </w:tc>
        <w:tc>
          <w:tcPr>
            <w:tcW w:w="0" w:type="auto"/>
          </w:tcPr>
          <w:p w14:paraId="22DB88EF" w14:textId="77777777" w:rsidR="00171C32" w:rsidRPr="00171C32" w:rsidRDefault="00171C32">
            <w:pPr>
              <w:rPr>
                <w:sz w:val="16"/>
              </w:rPr>
            </w:pPr>
          </w:p>
        </w:tc>
      </w:tr>
      <w:tr w:rsidR="00447DA6" w:rsidRPr="00171C32" w14:paraId="57D87EDA" w14:textId="77777777" w:rsidTr="00171C32">
        <w:tc>
          <w:tcPr>
            <w:tcW w:w="0" w:type="auto"/>
          </w:tcPr>
          <w:p w14:paraId="1D63061D" w14:textId="77777777" w:rsidR="00447DA6" w:rsidRPr="00171C32" w:rsidRDefault="00171C32">
            <w:pPr>
              <w:rPr>
                <w:sz w:val="16"/>
              </w:rPr>
            </w:pPr>
            <w:r w:rsidRPr="00171C32">
              <w:rPr>
                <w:sz w:val="16"/>
              </w:rPr>
              <w:t>3</w:t>
            </w:r>
          </w:p>
        </w:tc>
        <w:tc>
          <w:tcPr>
            <w:tcW w:w="0" w:type="auto"/>
          </w:tcPr>
          <w:p w14:paraId="7AEE5A74" w14:textId="77777777" w:rsidR="00447DA6" w:rsidRPr="00171C32" w:rsidRDefault="00171C32">
            <w:pPr>
              <w:rPr>
                <w:sz w:val="16"/>
              </w:rPr>
            </w:pPr>
            <w:r w:rsidRPr="00171C32">
              <w:rPr>
                <w:rStyle w:val="SAPEmphasis"/>
                <w:sz w:val="16"/>
              </w:rPr>
              <w:t>Create Work Package</w:t>
            </w:r>
          </w:p>
        </w:tc>
        <w:tc>
          <w:tcPr>
            <w:tcW w:w="0" w:type="auto"/>
          </w:tcPr>
          <w:p w14:paraId="71C2CFD7" w14:textId="77777777" w:rsidR="00171C32" w:rsidRPr="00171C32" w:rsidRDefault="00171C32">
            <w:pPr>
              <w:rPr>
                <w:sz w:val="16"/>
              </w:rPr>
            </w:pPr>
            <w:r w:rsidRPr="00171C32">
              <w:rPr>
                <w:sz w:val="16"/>
              </w:rPr>
              <w:t xml:space="preserve">Open </w:t>
            </w:r>
            <w:r w:rsidRPr="00171C32">
              <w:rPr>
                <w:rStyle w:val="SAPScreenElement"/>
                <w:sz w:val="16"/>
              </w:rPr>
              <w:t>Manage Work Packages</w:t>
            </w:r>
            <w:r w:rsidRPr="00171C32">
              <w:rPr>
                <w:sz w:val="16"/>
              </w:rPr>
              <w:t xml:space="preserve"> tile.</w:t>
            </w:r>
          </w:p>
          <w:p w14:paraId="46446B61" w14:textId="77777777" w:rsidR="00171C32" w:rsidRPr="00171C32" w:rsidRDefault="00171C32">
            <w:pPr>
              <w:rPr>
                <w:sz w:val="16"/>
              </w:rPr>
            </w:pPr>
            <w:r w:rsidRPr="00171C32">
              <w:rPr>
                <w:sz w:val="16"/>
              </w:rPr>
              <w:t xml:space="preserve">Choose </w:t>
            </w:r>
            <w:r w:rsidRPr="00171C32">
              <w:rPr>
                <w:rStyle w:val="SAPScreenElement"/>
                <w:sz w:val="16"/>
              </w:rPr>
              <w:t>Create</w:t>
            </w:r>
            <w:r w:rsidRPr="00171C32">
              <w:rPr>
                <w:sz w:val="16"/>
              </w:rPr>
              <w:t xml:space="preserve">. Then choose </w:t>
            </w:r>
            <w:r w:rsidRPr="00171C32">
              <w:rPr>
                <w:rStyle w:val="SAPScreenElement"/>
                <w:sz w:val="16"/>
              </w:rPr>
              <w:t>Control Performance</w:t>
            </w:r>
            <w:r w:rsidRPr="00171C32">
              <w:rPr>
                <w:sz w:val="16"/>
              </w:rPr>
              <w:t xml:space="preserve"> and then fill in the following details:</w:t>
            </w:r>
          </w:p>
          <w:p w14:paraId="0A4055DC" w14:textId="77777777" w:rsidR="00171C32" w:rsidRPr="00171C32" w:rsidRDefault="00171C32">
            <w:pPr>
              <w:rPr>
                <w:sz w:val="16"/>
              </w:rPr>
            </w:pPr>
            <w:r w:rsidRPr="00171C32">
              <w:rPr>
                <w:rStyle w:val="SAPScreenElement"/>
                <w:sz w:val="16"/>
              </w:rPr>
              <w:t>Name</w:t>
            </w:r>
            <w:r w:rsidRPr="00171C32">
              <w:rPr>
                <w:sz w:val="16"/>
              </w:rPr>
              <w:t xml:space="preserve">: </w:t>
            </w:r>
            <w:r w:rsidRPr="00171C32">
              <w:rPr>
                <w:rStyle w:val="SAPUserEntry"/>
                <w:sz w:val="16"/>
              </w:rPr>
              <w:t>&lt;Enter as appropriate, for example, ZWP_UnusedID&gt;</w:t>
            </w:r>
          </w:p>
          <w:p w14:paraId="3B19370B" w14:textId="77777777" w:rsidR="00171C32" w:rsidRPr="00171C32" w:rsidRDefault="00171C32">
            <w:pPr>
              <w:rPr>
                <w:sz w:val="16"/>
              </w:rPr>
            </w:pPr>
            <w:r w:rsidRPr="00171C32">
              <w:rPr>
                <w:rStyle w:val="SAPScreenElement"/>
                <w:sz w:val="16"/>
              </w:rPr>
              <w:t>Start Date</w:t>
            </w:r>
            <w:r w:rsidRPr="00171C32">
              <w:rPr>
                <w:sz w:val="16"/>
              </w:rPr>
              <w:t xml:space="preserve">: </w:t>
            </w:r>
            <w:r w:rsidRPr="00171C32">
              <w:rPr>
                <w:rStyle w:val="SAPUserEntry"/>
                <w:sz w:val="16"/>
              </w:rPr>
              <w:t>&lt;Select as appropriate&gt;</w:t>
            </w:r>
          </w:p>
          <w:p w14:paraId="21CC6B46" w14:textId="77777777" w:rsidR="00171C32" w:rsidRPr="00171C32" w:rsidRDefault="00171C32">
            <w:pPr>
              <w:rPr>
                <w:sz w:val="16"/>
              </w:rPr>
            </w:pPr>
            <w:r w:rsidRPr="00171C32">
              <w:rPr>
                <w:rStyle w:val="SAPScreenElement"/>
                <w:sz w:val="16"/>
              </w:rPr>
              <w:t>Control Selection</w:t>
            </w:r>
            <w:r w:rsidRPr="00171C32">
              <w:rPr>
                <w:sz w:val="16"/>
              </w:rPr>
              <w:t xml:space="preserve">: </w:t>
            </w:r>
            <w:r w:rsidRPr="00171C32">
              <w:rPr>
                <w:rStyle w:val="SAPUserEntry"/>
                <w:sz w:val="16"/>
              </w:rPr>
              <w:t>Manual Selection</w:t>
            </w:r>
          </w:p>
          <w:p w14:paraId="53EA35C8" w14:textId="51616E2C" w:rsidR="00447DA6" w:rsidRPr="00171C32" w:rsidRDefault="00171C32">
            <w:pPr>
              <w:rPr>
                <w:sz w:val="16"/>
              </w:rPr>
            </w:pPr>
            <w:r w:rsidRPr="00171C32">
              <w:rPr>
                <w:rStyle w:val="SAPScreenElement"/>
                <w:sz w:val="16"/>
              </w:rPr>
              <w:t>Reference Period</w:t>
            </w:r>
            <w:r w:rsidRPr="00171C32">
              <w:rPr>
                <w:sz w:val="16"/>
              </w:rPr>
              <w:t xml:space="preserve">: </w:t>
            </w:r>
            <w:r w:rsidRPr="00171C32">
              <w:rPr>
                <w:rStyle w:val="SAPUserEntry"/>
                <w:sz w:val="16"/>
              </w:rPr>
              <w:t>&lt;Select as appropriate, for example, No Date&gt;</w:t>
            </w:r>
          </w:p>
          <w:p w14:paraId="5B1E2C38" w14:textId="77777777" w:rsidR="00447DA6" w:rsidRPr="00171C32" w:rsidRDefault="00447DA6">
            <w:pPr>
              <w:rPr>
                <w:sz w:val="16"/>
              </w:rPr>
            </w:pPr>
          </w:p>
          <w:tbl>
            <w:tblPr>
              <w:tblW w:w="4975" w:type="pct"/>
              <w:tblCellMar>
                <w:left w:w="10" w:type="dxa"/>
                <w:right w:w="10" w:type="dxa"/>
              </w:tblCellMar>
              <w:tblLook w:val="0000" w:firstRow="0" w:lastRow="0" w:firstColumn="0" w:lastColumn="0" w:noHBand="0" w:noVBand="0"/>
            </w:tblPr>
            <w:tblGrid>
              <w:gridCol w:w="8452"/>
            </w:tblGrid>
            <w:tr w:rsidR="00447DA6" w:rsidRPr="00171C32" w14:paraId="425C1E8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935622" w14:textId="77777777" w:rsidR="00447DA6" w:rsidRPr="00171C32" w:rsidRDefault="00171C32">
                  <w:pPr>
                    <w:rPr>
                      <w:sz w:val="16"/>
                    </w:rPr>
                  </w:pPr>
                  <w:r w:rsidRPr="00171C32">
                    <w:rPr>
                      <w:rStyle w:val="SAPEmphasis"/>
                      <w:sz w:val="16"/>
                    </w:rPr>
                    <w:t xml:space="preserve">Note </w:t>
                  </w:r>
                  <w:r w:rsidRPr="00171C32">
                    <w:rPr>
                      <w:sz w:val="16"/>
                    </w:rPr>
                    <w:t xml:space="preserve">Like </w:t>
                  </w:r>
                  <w:r w:rsidRPr="00171C32">
                    <w:rPr>
                      <w:rStyle w:val="SAPScreenElement"/>
                      <w:sz w:val="16"/>
                    </w:rPr>
                    <w:t>Reference Period</w:t>
                  </w:r>
                  <w:r w:rsidRPr="00171C32">
                    <w:rPr>
                      <w:sz w:val="16"/>
                    </w:rPr>
                    <w:t xml:space="preserve"> in Automatic Procedure, there are three types of reference period: </w:t>
                  </w:r>
                  <w:r w:rsidRPr="00171C32">
                    <w:rPr>
                      <w:rStyle w:val="SAPScreenElement"/>
                      <w:sz w:val="16"/>
                    </w:rPr>
                    <w:t>Calendar Date</w:t>
                  </w:r>
                  <w:r w:rsidRPr="00171C32">
                    <w:rPr>
                      <w:sz w:val="16"/>
                    </w:rPr>
                    <w:t xml:space="preserve">, </w:t>
                  </w:r>
                  <w:r w:rsidRPr="00171C32">
                    <w:rPr>
                      <w:rStyle w:val="SAPScreenElement"/>
                      <w:sz w:val="16"/>
                    </w:rPr>
                    <w:t>Fiscal Period</w:t>
                  </w:r>
                  <w:r w:rsidRPr="00171C32">
                    <w:rPr>
                      <w:sz w:val="16"/>
                    </w:rPr>
                    <w:t xml:space="preserve">, and </w:t>
                  </w:r>
                  <w:r w:rsidRPr="00171C32">
                    <w:rPr>
                      <w:rStyle w:val="SAPScreenElement"/>
                      <w:sz w:val="16"/>
                    </w:rPr>
                    <w:t>No Date</w:t>
                  </w:r>
                  <w:r w:rsidRPr="00171C32">
                    <w:rPr>
                      <w:sz w:val="16"/>
                    </w:rPr>
                    <w:t xml:space="preserve">. The </w:t>
                  </w:r>
                  <w:r w:rsidRPr="00171C32">
                    <w:rPr>
                      <w:rStyle w:val="SAPScreenElement"/>
                      <w:sz w:val="16"/>
                    </w:rPr>
                    <w:t>Reference Period</w:t>
                  </w:r>
                  <w:r w:rsidRPr="00171C32">
                    <w:rPr>
                      <w:sz w:val="16"/>
                    </w:rPr>
                    <w:t xml:space="preserve"> selected must be consistent with the value selected in the Automatic Procedure created in previous step. For example, select </w:t>
                  </w:r>
                  <w:r w:rsidRPr="00171C32">
                    <w:rPr>
                      <w:rStyle w:val="SAPScreenElement"/>
                      <w:sz w:val="16"/>
                    </w:rPr>
                    <w:t>No Date</w:t>
                  </w:r>
                  <w:r w:rsidRPr="00171C32">
                    <w:rPr>
                      <w:sz w:val="16"/>
                    </w:rPr>
                    <w:t>.</w:t>
                  </w:r>
                </w:p>
              </w:tc>
            </w:tr>
          </w:tbl>
          <w:p w14:paraId="630B37FE" w14:textId="77777777" w:rsidR="00447DA6" w:rsidRPr="00171C32" w:rsidRDefault="00447DA6">
            <w:pPr>
              <w:rPr>
                <w:sz w:val="16"/>
              </w:rPr>
            </w:pPr>
          </w:p>
          <w:p w14:paraId="2E0CDF84" w14:textId="77777777" w:rsidR="00171C32" w:rsidRPr="00171C32" w:rsidRDefault="00171C32">
            <w:pPr>
              <w:rPr>
                <w:sz w:val="16"/>
              </w:rPr>
            </w:pPr>
            <w:r w:rsidRPr="00171C32">
              <w:rPr>
                <w:rStyle w:val="SAPScreenElement"/>
                <w:sz w:val="16"/>
              </w:rPr>
              <w:t>Run Frequency</w:t>
            </w:r>
            <w:r w:rsidRPr="00171C32">
              <w:rPr>
                <w:sz w:val="16"/>
              </w:rPr>
              <w:t xml:space="preserve">: </w:t>
            </w:r>
            <w:r w:rsidRPr="00171C32">
              <w:rPr>
                <w:rStyle w:val="SAPUserEntry"/>
                <w:sz w:val="16"/>
              </w:rPr>
              <w:t>&lt;The frequency to schedule runs within the Work Package. For example, Run Once on Activation&gt;</w:t>
            </w:r>
          </w:p>
          <w:p w14:paraId="52C1A9EF" w14:textId="77777777" w:rsidR="00171C32" w:rsidRPr="00171C32" w:rsidRDefault="00171C32">
            <w:pPr>
              <w:rPr>
                <w:sz w:val="16"/>
              </w:rPr>
            </w:pPr>
            <w:r w:rsidRPr="00171C32">
              <w:rPr>
                <w:sz w:val="16"/>
              </w:rPr>
              <w:t xml:space="preserve">Fill in description as appropriate in </w:t>
            </w:r>
            <w:r w:rsidRPr="00171C32">
              <w:rPr>
                <w:rStyle w:val="SAPScreenElement"/>
                <w:sz w:val="16"/>
              </w:rPr>
              <w:t>Description</w:t>
            </w:r>
            <w:r w:rsidRPr="00171C32">
              <w:rPr>
                <w:sz w:val="16"/>
              </w:rPr>
              <w:t>.</w:t>
            </w:r>
          </w:p>
          <w:p w14:paraId="2C4F68BB" w14:textId="3EE7840D" w:rsidR="00447DA6" w:rsidRPr="00171C32" w:rsidRDefault="00171C32">
            <w:pPr>
              <w:rPr>
                <w:sz w:val="16"/>
              </w:rPr>
            </w:pPr>
            <w:r w:rsidRPr="00171C32">
              <w:rPr>
                <w:sz w:val="16"/>
              </w:rPr>
              <w:t xml:space="preserve">Choose </w:t>
            </w:r>
            <w:r w:rsidRPr="00171C32">
              <w:rPr>
                <w:rStyle w:val="SAPScreenElement"/>
                <w:sz w:val="16"/>
              </w:rPr>
              <w:t>Create</w:t>
            </w:r>
            <w:r w:rsidRPr="00171C32">
              <w:rPr>
                <w:sz w:val="16"/>
              </w:rPr>
              <w:t>.</w:t>
            </w:r>
          </w:p>
        </w:tc>
        <w:tc>
          <w:tcPr>
            <w:tcW w:w="0" w:type="auto"/>
          </w:tcPr>
          <w:p w14:paraId="7D719663" w14:textId="77777777" w:rsidR="00447DA6" w:rsidRPr="00171C32" w:rsidRDefault="00171C32">
            <w:pPr>
              <w:rPr>
                <w:sz w:val="16"/>
              </w:rPr>
            </w:pPr>
            <w:r w:rsidRPr="00171C32">
              <w:rPr>
                <w:sz w:val="16"/>
              </w:rPr>
              <w:t>New Work Package is created.</w:t>
            </w:r>
          </w:p>
        </w:tc>
        <w:tc>
          <w:tcPr>
            <w:tcW w:w="0" w:type="auto"/>
          </w:tcPr>
          <w:p w14:paraId="09A3469C" w14:textId="77777777" w:rsidR="00171C32" w:rsidRPr="00171C32" w:rsidRDefault="00171C32">
            <w:pPr>
              <w:rPr>
                <w:sz w:val="16"/>
              </w:rPr>
            </w:pPr>
          </w:p>
        </w:tc>
      </w:tr>
      <w:tr w:rsidR="00447DA6" w:rsidRPr="00171C32" w14:paraId="466BA4BF" w14:textId="77777777" w:rsidTr="00171C32">
        <w:tc>
          <w:tcPr>
            <w:tcW w:w="0" w:type="auto"/>
          </w:tcPr>
          <w:p w14:paraId="2787432B" w14:textId="77777777" w:rsidR="00447DA6" w:rsidRPr="00171C32" w:rsidRDefault="00171C32">
            <w:pPr>
              <w:rPr>
                <w:sz w:val="16"/>
              </w:rPr>
            </w:pPr>
            <w:r w:rsidRPr="00171C32">
              <w:rPr>
                <w:sz w:val="16"/>
              </w:rPr>
              <w:t>4</w:t>
            </w:r>
          </w:p>
        </w:tc>
        <w:tc>
          <w:tcPr>
            <w:tcW w:w="0" w:type="auto"/>
          </w:tcPr>
          <w:p w14:paraId="0B289786" w14:textId="77777777" w:rsidR="00447DA6" w:rsidRPr="00171C32" w:rsidRDefault="00171C32">
            <w:pPr>
              <w:rPr>
                <w:sz w:val="16"/>
              </w:rPr>
            </w:pPr>
            <w:r w:rsidRPr="00171C32">
              <w:rPr>
                <w:rStyle w:val="SAPEmphasis"/>
                <w:sz w:val="16"/>
              </w:rPr>
              <w:t xml:space="preserve">Assign Control to Work </w:t>
            </w:r>
            <w:r w:rsidRPr="00171C32">
              <w:rPr>
                <w:rStyle w:val="SAPEmphasis"/>
                <w:sz w:val="16"/>
              </w:rPr>
              <w:t>Package</w:t>
            </w:r>
          </w:p>
        </w:tc>
        <w:tc>
          <w:tcPr>
            <w:tcW w:w="0" w:type="auto"/>
          </w:tcPr>
          <w:p w14:paraId="3F7E22F5" w14:textId="77777777" w:rsidR="00171C32" w:rsidRPr="00171C32" w:rsidRDefault="00171C32">
            <w:pPr>
              <w:rPr>
                <w:sz w:val="16"/>
              </w:rPr>
            </w:pPr>
            <w:r w:rsidRPr="00171C32">
              <w:rPr>
                <w:sz w:val="16"/>
              </w:rPr>
              <w:t xml:space="preserve">Choose the newly created </w:t>
            </w:r>
            <w:r w:rsidRPr="00171C32">
              <w:rPr>
                <w:rStyle w:val="SAPScreenElement"/>
                <w:sz w:val="16"/>
              </w:rPr>
              <w:t>Work Package</w:t>
            </w:r>
            <w:r w:rsidRPr="00171C32">
              <w:rPr>
                <w:sz w:val="16"/>
              </w:rPr>
              <w:t xml:space="preserve"> under </w:t>
            </w:r>
            <w:r w:rsidRPr="00171C32">
              <w:rPr>
                <w:rStyle w:val="SAPScreenElement"/>
                <w:sz w:val="16"/>
              </w:rPr>
              <w:t>Open</w:t>
            </w:r>
            <w:r w:rsidRPr="00171C32">
              <w:rPr>
                <w:sz w:val="16"/>
              </w:rPr>
              <w:t xml:space="preserve"> tab and drill down to the detailed page.</w:t>
            </w:r>
          </w:p>
          <w:p w14:paraId="2D3E62D3" w14:textId="77777777" w:rsidR="00171C32" w:rsidRPr="00171C32" w:rsidRDefault="00171C32">
            <w:pPr>
              <w:rPr>
                <w:sz w:val="16"/>
              </w:rPr>
            </w:pPr>
            <w:r w:rsidRPr="00171C32">
              <w:rPr>
                <w:sz w:val="16"/>
              </w:rPr>
              <w:t xml:space="preserve">Navigate to tab </w:t>
            </w:r>
            <w:r w:rsidRPr="00171C32">
              <w:rPr>
                <w:rStyle w:val="SAPScreenElement"/>
                <w:sz w:val="16"/>
              </w:rPr>
              <w:t>Controls and Procedures</w:t>
            </w:r>
            <w:r w:rsidRPr="00171C32">
              <w:rPr>
                <w:sz w:val="16"/>
              </w:rPr>
              <w:t>.</w:t>
            </w:r>
          </w:p>
          <w:p w14:paraId="458927A9" w14:textId="77777777" w:rsidR="00171C32" w:rsidRPr="00171C32" w:rsidRDefault="00171C32">
            <w:pPr>
              <w:rPr>
                <w:sz w:val="16"/>
              </w:rPr>
            </w:pPr>
            <w:r w:rsidRPr="00171C32">
              <w:rPr>
                <w:sz w:val="16"/>
              </w:rPr>
              <w:t xml:space="preserve">Choose </w:t>
            </w:r>
            <w:r w:rsidRPr="00171C32">
              <w:rPr>
                <w:rStyle w:val="SAPScreenElement"/>
                <w:sz w:val="16"/>
              </w:rPr>
              <w:t>Add Control</w:t>
            </w:r>
            <w:r w:rsidRPr="00171C32">
              <w:rPr>
                <w:sz w:val="16"/>
              </w:rPr>
              <w:t xml:space="preserve">. Select the Control created in the previous steps and choose </w:t>
            </w:r>
            <w:r w:rsidRPr="00171C32">
              <w:rPr>
                <w:rStyle w:val="SAPScreenElement"/>
                <w:sz w:val="16"/>
              </w:rPr>
              <w:t>Select</w:t>
            </w:r>
            <w:r w:rsidRPr="00171C32">
              <w:rPr>
                <w:sz w:val="16"/>
              </w:rPr>
              <w:t>.</w:t>
            </w:r>
          </w:p>
          <w:p w14:paraId="18D7480C" w14:textId="77777777" w:rsidR="00171C32" w:rsidRPr="00171C32" w:rsidRDefault="00171C32">
            <w:pPr>
              <w:rPr>
                <w:sz w:val="16"/>
              </w:rPr>
            </w:pPr>
            <w:r w:rsidRPr="00171C32">
              <w:rPr>
                <w:sz w:val="16"/>
              </w:rPr>
              <w:t xml:space="preserve">Choose the number </w:t>
            </w:r>
            <w:r w:rsidRPr="00171C32">
              <w:rPr>
                <w:rStyle w:val="SAPScreenElement"/>
                <w:sz w:val="16"/>
              </w:rPr>
              <w:t>0</w:t>
            </w:r>
            <w:r w:rsidRPr="00171C32">
              <w:rPr>
                <w:sz w:val="16"/>
              </w:rPr>
              <w:t xml:space="preserve"> in </w:t>
            </w:r>
            <w:r w:rsidRPr="00171C32">
              <w:rPr>
                <w:rStyle w:val="SAPScreenElement"/>
                <w:sz w:val="16"/>
              </w:rPr>
              <w:t>Enabled Destinations</w:t>
            </w:r>
            <w:r w:rsidRPr="00171C32">
              <w:rPr>
                <w:sz w:val="16"/>
              </w:rPr>
              <w:t xml:space="preserve"> column. In the pop up windown, choose </w:t>
            </w:r>
            <w:r w:rsidRPr="00171C32">
              <w:rPr>
                <w:rStyle w:val="SAPScreenElement"/>
                <w:sz w:val="16"/>
              </w:rPr>
              <w:t>Edit</w:t>
            </w:r>
            <w:r w:rsidRPr="00171C32">
              <w:rPr>
                <w:sz w:val="16"/>
              </w:rPr>
              <w:t xml:space="preserve">. In the next pop up dialog box, maintain the appropriate value for the input parameters. Then choose </w:t>
            </w:r>
            <w:r w:rsidRPr="00171C32">
              <w:rPr>
                <w:rStyle w:val="SAPScreenElement"/>
                <w:sz w:val="16"/>
              </w:rPr>
              <w:t>Save</w:t>
            </w:r>
            <w:r w:rsidRPr="00171C32">
              <w:rPr>
                <w:sz w:val="16"/>
              </w:rPr>
              <w:t>.</w:t>
            </w:r>
          </w:p>
          <w:p w14:paraId="67A31AE2" w14:textId="39C36A71" w:rsidR="00447DA6" w:rsidRPr="00171C32" w:rsidRDefault="00171C32">
            <w:pPr>
              <w:rPr>
                <w:sz w:val="16"/>
              </w:rPr>
            </w:pPr>
            <w:r w:rsidRPr="00171C32">
              <w:rPr>
                <w:sz w:val="16"/>
              </w:rPr>
              <w:t xml:space="preserve">After the parameters are defined, select the destination and then choose </w:t>
            </w:r>
            <w:r w:rsidRPr="00171C32">
              <w:rPr>
                <w:rStyle w:val="SAPScreenElement"/>
                <w:sz w:val="16"/>
              </w:rPr>
              <w:t>Enable Selected Destinations</w:t>
            </w:r>
            <w:r w:rsidRPr="00171C32">
              <w:rPr>
                <w:sz w:val="16"/>
              </w:rPr>
              <w:t>.</w:t>
            </w:r>
          </w:p>
        </w:tc>
        <w:tc>
          <w:tcPr>
            <w:tcW w:w="0" w:type="auto"/>
          </w:tcPr>
          <w:p w14:paraId="774B2C56" w14:textId="77777777" w:rsidR="00447DA6" w:rsidRPr="00171C32" w:rsidRDefault="00171C32">
            <w:pPr>
              <w:rPr>
                <w:sz w:val="16"/>
              </w:rPr>
            </w:pPr>
            <w:r w:rsidRPr="00171C32">
              <w:rPr>
                <w:sz w:val="16"/>
              </w:rPr>
              <w:t>The Control is assigned to the Work Package and destination as well as parameters are set.</w:t>
            </w:r>
          </w:p>
        </w:tc>
        <w:tc>
          <w:tcPr>
            <w:tcW w:w="0" w:type="auto"/>
          </w:tcPr>
          <w:p w14:paraId="19F0D016" w14:textId="77777777" w:rsidR="00171C32" w:rsidRPr="00171C32" w:rsidRDefault="00171C32">
            <w:pPr>
              <w:rPr>
                <w:sz w:val="16"/>
              </w:rPr>
            </w:pPr>
          </w:p>
        </w:tc>
      </w:tr>
      <w:tr w:rsidR="00447DA6" w:rsidRPr="00171C32" w14:paraId="2542B6D5" w14:textId="77777777" w:rsidTr="00171C32">
        <w:tc>
          <w:tcPr>
            <w:tcW w:w="0" w:type="auto"/>
          </w:tcPr>
          <w:p w14:paraId="2A9C1B8A" w14:textId="77777777" w:rsidR="00447DA6" w:rsidRPr="00171C32" w:rsidRDefault="00171C32">
            <w:pPr>
              <w:rPr>
                <w:sz w:val="16"/>
              </w:rPr>
            </w:pPr>
            <w:r w:rsidRPr="00171C32">
              <w:rPr>
                <w:sz w:val="16"/>
              </w:rPr>
              <w:t>5</w:t>
            </w:r>
          </w:p>
        </w:tc>
        <w:tc>
          <w:tcPr>
            <w:tcW w:w="0" w:type="auto"/>
          </w:tcPr>
          <w:p w14:paraId="41D9430B" w14:textId="77777777" w:rsidR="00447DA6" w:rsidRPr="00171C32" w:rsidRDefault="00171C32">
            <w:pPr>
              <w:rPr>
                <w:sz w:val="16"/>
              </w:rPr>
            </w:pPr>
            <w:r w:rsidRPr="00171C32">
              <w:rPr>
                <w:rStyle w:val="SAPEmphasis"/>
                <w:sz w:val="16"/>
              </w:rPr>
              <w:t>Activate the Work Package</w:t>
            </w:r>
          </w:p>
        </w:tc>
        <w:tc>
          <w:tcPr>
            <w:tcW w:w="0" w:type="auto"/>
          </w:tcPr>
          <w:p w14:paraId="46EDC288" w14:textId="77777777" w:rsidR="00447DA6" w:rsidRPr="00171C32" w:rsidRDefault="00171C32">
            <w:pPr>
              <w:rPr>
                <w:sz w:val="16"/>
              </w:rPr>
            </w:pPr>
            <w:r w:rsidRPr="00171C32">
              <w:rPr>
                <w:sz w:val="16"/>
              </w:rPr>
              <w:t xml:space="preserve">Click </w:t>
            </w:r>
            <w:r w:rsidRPr="00171C32">
              <w:rPr>
                <w:rStyle w:val="SAPScreenElement"/>
                <w:sz w:val="16"/>
              </w:rPr>
              <w:t>Activate</w:t>
            </w:r>
            <w:r w:rsidRPr="00171C32">
              <w:rPr>
                <w:sz w:val="16"/>
              </w:rPr>
              <w:t xml:space="preserve"> in the detailed page of theWork Package.</w:t>
            </w:r>
          </w:p>
        </w:tc>
        <w:tc>
          <w:tcPr>
            <w:tcW w:w="0" w:type="auto"/>
          </w:tcPr>
          <w:p w14:paraId="2A4CA477" w14:textId="77777777" w:rsidR="00447DA6" w:rsidRPr="00171C32" w:rsidRDefault="00171C32">
            <w:pPr>
              <w:rPr>
                <w:sz w:val="16"/>
              </w:rPr>
            </w:pPr>
            <w:r w:rsidRPr="00171C32">
              <w:rPr>
                <w:sz w:val="16"/>
              </w:rPr>
              <w:t>The work package is active and work package run will be triggered as planned.</w:t>
            </w:r>
          </w:p>
        </w:tc>
        <w:tc>
          <w:tcPr>
            <w:tcW w:w="0" w:type="auto"/>
          </w:tcPr>
          <w:p w14:paraId="594E2087" w14:textId="77777777" w:rsidR="00171C32" w:rsidRPr="00171C32" w:rsidRDefault="00171C32">
            <w:pPr>
              <w:rPr>
                <w:sz w:val="16"/>
              </w:rPr>
            </w:pPr>
          </w:p>
        </w:tc>
      </w:tr>
    </w:tbl>
    <w:p w14:paraId="0B6CD06A" w14:textId="77777777" w:rsidR="00447DA6" w:rsidRDefault="00171C32">
      <w:pPr>
        <w:pStyle w:val="Heading2"/>
      </w:pPr>
      <w:bookmarkStart w:id="26" w:name="unique_12"/>
      <w:bookmarkStart w:id="27" w:name="_Toc176428760"/>
      <w:r>
        <w:lastRenderedPageBreak/>
        <w:t>Display Automated Procedure Run Result</w:t>
      </w:r>
      <w:bookmarkEnd w:id="26"/>
      <w:bookmarkEnd w:id="27"/>
    </w:p>
    <w:p w14:paraId="68842D79" w14:textId="77777777" w:rsidR="00447DA6" w:rsidRDefault="00171C32">
      <w:pPr>
        <w:pStyle w:val="SAPKeyblockTitle"/>
      </w:pPr>
      <w:r>
        <w:t>Test Administration</w:t>
      </w:r>
    </w:p>
    <w:p w14:paraId="31D1794A" w14:textId="77777777" w:rsidR="00447DA6" w:rsidRDefault="00171C32">
      <w:r>
        <w:t>Customer project: Fill in the project-specific parts.</w:t>
      </w:r>
    </w:p>
    <w:p w14:paraId="4C26C8CD" w14:textId="77777777" w:rsidR="00447DA6" w:rsidRDefault="00447DA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47DA6" w:rsidRPr="00171C32" w14:paraId="609F9B63" w14:textId="77777777" w:rsidTr="00171C3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F22DCD" w14:textId="77777777" w:rsidR="00447DA6" w:rsidRPr="00171C32" w:rsidRDefault="00171C32">
            <w:pPr>
              <w:rPr>
                <w:sz w:val="12"/>
              </w:rPr>
            </w:pPr>
            <w:r w:rsidRPr="00171C3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D3D656" w14:textId="77777777" w:rsidR="00447DA6" w:rsidRPr="00171C32" w:rsidRDefault="00171C32">
            <w:pPr>
              <w:rPr>
                <w:sz w:val="12"/>
              </w:rPr>
            </w:pPr>
            <w:r w:rsidRPr="00171C3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D251F2" w14:textId="77777777" w:rsidR="00447DA6" w:rsidRPr="00171C32" w:rsidRDefault="00171C32">
            <w:pPr>
              <w:rPr>
                <w:sz w:val="12"/>
              </w:rPr>
            </w:pPr>
            <w:r w:rsidRPr="00171C3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9E8D4D" w14:textId="77777777" w:rsidR="00171C32" w:rsidRPr="00171C32" w:rsidRDefault="00171C32">
            <w:pPr>
              <w:rPr>
                <w:sz w:val="12"/>
              </w:rPr>
            </w:pPr>
          </w:p>
        </w:tc>
      </w:tr>
      <w:tr w:rsidR="00447DA6" w:rsidRPr="00171C32" w14:paraId="0E11EA59" w14:textId="77777777" w:rsidTr="0017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190BB1" w14:textId="77777777" w:rsidR="00447DA6" w:rsidRPr="00171C32" w:rsidRDefault="00171C32">
            <w:pPr>
              <w:rPr>
                <w:sz w:val="12"/>
              </w:rPr>
            </w:pPr>
            <w:r w:rsidRPr="00171C3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E26043" w14:textId="77777777" w:rsidR="00171C32" w:rsidRPr="00171C32" w:rsidRDefault="0017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93D7D0" w14:textId="77777777" w:rsidR="00447DA6" w:rsidRPr="00171C32" w:rsidRDefault="00171C32">
            <w:pPr>
              <w:rPr>
                <w:sz w:val="12"/>
              </w:rPr>
            </w:pPr>
            <w:r w:rsidRPr="00171C3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CB0880" w14:textId="77777777" w:rsidR="00171C32" w:rsidRPr="00171C32" w:rsidRDefault="00171C32">
            <w:pPr>
              <w:rPr>
                <w:sz w:val="12"/>
              </w:rPr>
            </w:pPr>
          </w:p>
        </w:tc>
      </w:tr>
      <w:tr w:rsidR="00447DA6" w:rsidRPr="00171C32" w14:paraId="62A47108" w14:textId="77777777" w:rsidTr="0017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58159F" w14:textId="77777777" w:rsidR="00447DA6" w:rsidRPr="00171C32" w:rsidRDefault="00171C32">
            <w:pPr>
              <w:rPr>
                <w:sz w:val="12"/>
              </w:rPr>
            </w:pPr>
            <w:r w:rsidRPr="00171C3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4264EE" w14:textId="77777777" w:rsidR="00171C32" w:rsidRPr="00171C32" w:rsidRDefault="0017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26D514" w14:textId="77777777" w:rsidR="00447DA6" w:rsidRPr="00171C32" w:rsidRDefault="00171C32">
            <w:pPr>
              <w:rPr>
                <w:sz w:val="12"/>
              </w:rPr>
            </w:pPr>
            <w:r w:rsidRPr="00171C3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C93935" w14:textId="77777777" w:rsidR="00447DA6" w:rsidRPr="00171C32" w:rsidRDefault="00171C32">
            <w:pPr>
              <w:rPr>
                <w:sz w:val="12"/>
              </w:rPr>
            </w:pPr>
            <w:r w:rsidRPr="00171C32">
              <w:rPr>
                <w:rStyle w:val="SAPUserEntry"/>
                <w:sz w:val="12"/>
              </w:rPr>
              <w:t xml:space="preserve">&lt;State the </w:t>
            </w:r>
            <w:r w:rsidRPr="00171C32">
              <w:rPr>
                <w:rStyle w:val="SAPUserEntry"/>
                <w:sz w:val="12"/>
              </w:rPr>
              <w:t>Service Provider, Customer or Joint Service Provider and Customer&gt;</w:t>
            </w:r>
          </w:p>
        </w:tc>
      </w:tr>
    </w:tbl>
    <w:p w14:paraId="59912462" w14:textId="77777777" w:rsidR="00447DA6" w:rsidRDefault="00171C32">
      <w:pPr>
        <w:pStyle w:val="SAPKeyblockTitle"/>
      </w:pPr>
      <w:r>
        <w:t>Purpose</w:t>
      </w:r>
    </w:p>
    <w:p w14:paraId="302DB3B2" w14:textId="77777777" w:rsidR="00447DA6" w:rsidRDefault="00171C32">
      <w:r>
        <w:t>The work package created above will run as schedule after activation. The compliance manager log on to the SAP Privacy Governance system to view the result of Automated Procedure run.</w:t>
      </w:r>
    </w:p>
    <w:p w14:paraId="64538350" w14:textId="77777777" w:rsidR="00447DA6" w:rsidRDefault="00171C32">
      <w:pPr>
        <w:pStyle w:val="SAPKeyblockTitle"/>
      </w:pPr>
      <w:r>
        <w:t>Prerequisite</w:t>
      </w:r>
    </w:p>
    <w:p w14:paraId="72E1711F" w14:textId="77777777" w:rsidR="00447DA6" w:rsidRDefault="00171C32">
      <w:r>
        <w:t>Before you start the test procedures, make sure the work package is scheduled successfully and the first run is finished.</w:t>
      </w:r>
    </w:p>
    <w:p w14:paraId="4DBDA307" w14:textId="77777777" w:rsidR="00447DA6" w:rsidRDefault="00171C32">
      <w:pPr>
        <w:pStyle w:val="SAPKeyblockTitle"/>
      </w:pPr>
      <w:r>
        <w:t>Procedure</w:t>
      </w:r>
    </w:p>
    <w:tbl>
      <w:tblPr>
        <w:tblStyle w:val="SAPStandardTable"/>
        <w:tblW w:w="5000" w:type="pct"/>
        <w:tblInd w:w="3" w:type="dxa"/>
        <w:tblLook w:val="0620" w:firstRow="1" w:lastRow="0" w:firstColumn="0" w:lastColumn="0" w:noHBand="1" w:noVBand="1"/>
      </w:tblPr>
      <w:tblGrid>
        <w:gridCol w:w="640"/>
        <w:gridCol w:w="1549"/>
        <w:gridCol w:w="9002"/>
        <w:gridCol w:w="2061"/>
        <w:gridCol w:w="1052"/>
      </w:tblGrid>
      <w:tr w:rsidR="00447DA6" w:rsidRPr="00171C32" w14:paraId="2DE0D46C" w14:textId="77777777" w:rsidTr="00171C32">
        <w:trPr>
          <w:cnfStyle w:val="100000000000" w:firstRow="1" w:lastRow="0" w:firstColumn="0" w:lastColumn="0" w:oddVBand="0" w:evenVBand="0" w:oddHBand="0" w:evenHBand="0" w:firstRowFirstColumn="0" w:firstRowLastColumn="0" w:lastRowFirstColumn="0" w:lastRowLastColumn="0"/>
        </w:trPr>
        <w:tc>
          <w:tcPr>
            <w:tcW w:w="0" w:type="auto"/>
          </w:tcPr>
          <w:p w14:paraId="7F242B9D" w14:textId="77777777" w:rsidR="00447DA6" w:rsidRPr="00171C32" w:rsidRDefault="00171C32">
            <w:pPr>
              <w:pStyle w:val="SAPTableHeader"/>
              <w:rPr>
                <w:sz w:val="16"/>
              </w:rPr>
            </w:pPr>
            <w:r w:rsidRPr="00171C32">
              <w:rPr>
                <w:rStyle w:val="SAPEmphasis"/>
                <w:sz w:val="16"/>
              </w:rPr>
              <w:t>Test Step #</w:t>
            </w:r>
          </w:p>
        </w:tc>
        <w:tc>
          <w:tcPr>
            <w:tcW w:w="0" w:type="auto"/>
          </w:tcPr>
          <w:p w14:paraId="29AA31B4" w14:textId="77777777" w:rsidR="00447DA6" w:rsidRPr="00171C32" w:rsidRDefault="00171C32">
            <w:pPr>
              <w:pStyle w:val="SAPTableHeader"/>
              <w:rPr>
                <w:sz w:val="16"/>
              </w:rPr>
            </w:pPr>
            <w:r w:rsidRPr="00171C32">
              <w:rPr>
                <w:rStyle w:val="SAPEmphasis"/>
                <w:sz w:val="16"/>
              </w:rPr>
              <w:t>Test Step Name</w:t>
            </w:r>
          </w:p>
        </w:tc>
        <w:tc>
          <w:tcPr>
            <w:tcW w:w="0" w:type="auto"/>
          </w:tcPr>
          <w:p w14:paraId="0141900D" w14:textId="77777777" w:rsidR="00447DA6" w:rsidRPr="00171C32" w:rsidRDefault="00171C32">
            <w:pPr>
              <w:pStyle w:val="SAPTableHeader"/>
              <w:rPr>
                <w:sz w:val="16"/>
              </w:rPr>
            </w:pPr>
            <w:r w:rsidRPr="00171C32">
              <w:rPr>
                <w:rStyle w:val="SAPEmphasis"/>
                <w:sz w:val="16"/>
              </w:rPr>
              <w:t>Instruction</w:t>
            </w:r>
          </w:p>
        </w:tc>
        <w:tc>
          <w:tcPr>
            <w:tcW w:w="0" w:type="auto"/>
          </w:tcPr>
          <w:p w14:paraId="4B3FE50A" w14:textId="77777777" w:rsidR="00447DA6" w:rsidRPr="00171C32" w:rsidRDefault="00171C32">
            <w:pPr>
              <w:pStyle w:val="SAPTableHeader"/>
              <w:rPr>
                <w:sz w:val="16"/>
              </w:rPr>
            </w:pPr>
            <w:r w:rsidRPr="00171C32">
              <w:rPr>
                <w:rStyle w:val="SAPEmphasis"/>
                <w:sz w:val="16"/>
              </w:rPr>
              <w:t>Expected Result</w:t>
            </w:r>
          </w:p>
        </w:tc>
        <w:tc>
          <w:tcPr>
            <w:tcW w:w="0" w:type="auto"/>
          </w:tcPr>
          <w:p w14:paraId="6D4291D0" w14:textId="77777777" w:rsidR="00447DA6" w:rsidRPr="00171C32" w:rsidRDefault="00171C32">
            <w:pPr>
              <w:pStyle w:val="SAPTableHeader"/>
              <w:rPr>
                <w:sz w:val="16"/>
              </w:rPr>
            </w:pPr>
            <w:r w:rsidRPr="00171C32">
              <w:rPr>
                <w:rStyle w:val="SAPEmphasis"/>
                <w:sz w:val="16"/>
              </w:rPr>
              <w:t>Pass / Fail / Comment</w:t>
            </w:r>
          </w:p>
        </w:tc>
      </w:tr>
      <w:tr w:rsidR="00447DA6" w:rsidRPr="00171C32" w14:paraId="78B77718" w14:textId="77777777" w:rsidTr="00171C32">
        <w:tc>
          <w:tcPr>
            <w:tcW w:w="0" w:type="auto"/>
          </w:tcPr>
          <w:p w14:paraId="2541F074" w14:textId="77777777" w:rsidR="00447DA6" w:rsidRPr="00171C32" w:rsidRDefault="00171C32">
            <w:pPr>
              <w:rPr>
                <w:sz w:val="16"/>
              </w:rPr>
            </w:pPr>
            <w:r w:rsidRPr="00171C32">
              <w:rPr>
                <w:sz w:val="16"/>
              </w:rPr>
              <w:t>1</w:t>
            </w:r>
          </w:p>
        </w:tc>
        <w:tc>
          <w:tcPr>
            <w:tcW w:w="0" w:type="auto"/>
          </w:tcPr>
          <w:p w14:paraId="6DB254F9" w14:textId="77777777" w:rsidR="00447DA6" w:rsidRPr="00171C32" w:rsidRDefault="00171C32">
            <w:pPr>
              <w:rPr>
                <w:sz w:val="16"/>
              </w:rPr>
            </w:pPr>
            <w:r w:rsidRPr="00171C32">
              <w:rPr>
                <w:rStyle w:val="SAPEmphasis"/>
                <w:sz w:val="16"/>
              </w:rPr>
              <w:t>Log On</w:t>
            </w:r>
          </w:p>
        </w:tc>
        <w:tc>
          <w:tcPr>
            <w:tcW w:w="0" w:type="auto"/>
          </w:tcPr>
          <w:p w14:paraId="6D72D58E" w14:textId="77777777" w:rsidR="00447DA6" w:rsidRPr="00171C32" w:rsidRDefault="00171C32">
            <w:pPr>
              <w:rPr>
                <w:sz w:val="16"/>
              </w:rPr>
            </w:pPr>
            <w:r w:rsidRPr="00171C32">
              <w:rPr>
                <w:sz w:val="16"/>
              </w:rPr>
              <w:t>Log onto SAP Privacy Governance as Compliance Manager.</w:t>
            </w:r>
          </w:p>
        </w:tc>
        <w:tc>
          <w:tcPr>
            <w:tcW w:w="0" w:type="auto"/>
          </w:tcPr>
          <w:p w14:paraId="6977A796" w14:textId="77777777" w:rsidR="00447DA6" w:rsidRPr="00171C32" w:rsidRDefault="00447DA6">
            <w:pPr>
              <w:rPr>
                <w:sz w:val="16"/>
              </w:rPr>
            </w:pPr>
          </w:p>
        </w:tc>
        <w:tc>
          <w:tcPr>
            <w:tcW w:w="0" w:type="auto"/>
          </w:tcPr>
          <w:p w14:paraId="2E652133" w14:textId="77777777" w:rsidR="00171C32" w:rsidRPr="00171C32" w:rsidRDefault="00171C32">
            <w:pPr>
              <w:rPr>
                <w:sz w:val="16"/>
              </w:rPr>
            </w:pPr>
          </w:p>
        </w:tc>
      </w:tr>
      <w:tr w:rsidR="00447DA6" w:rsidRPr="00171C32" w14:paraId="51EEA041" w14:textId="77777777" w:rsidTr="00171C32">
        <w:tc>
          <w:tcPr>
            <w:tcW w:w="0" w:type="auto"/>
          </w:tcPr>
          <w:p w14:paraId="3160BE31" w14:textId="77777777" w:rsidR="00447DA6" w:rsidRPr="00171C32" w:rsidRDefault="00171C32">
            <w:pPr>
              <w:rPr>
                <w:sz w:val="16"/>
              </w:rPr>
            </w:pPr>
            <w:r w:rsidRPr="00171C32">
              <w:rPr>
                <w:sz w:val="16"/>
              </w:rPr>
              <w:t>2</w:t>
            </w:r>
          </w:p>
        </w:tc>
        <w:tc>
          <w:tcPr>
            <w:tcW w:w="0" w:type="auto"/>
          </w:tcPr>
          <w:p w14:paraId="676D3BFC" w14:textId="77777777" w:rsidR="00447DA6" w:rsidRPr="00171C32" w:rsidRDefault="00171C32">
            <w:pPr>
              <w:rPr>
                <w:sz w:val="16"/>
              </w:rPr>
            </w:pPr>
            <w:r w:rsidRPr="00171C32">
              <w:rPr>
                <w:rStyle w:val="SAPEmphasis"/>
                <w:sz w:val="16"/>
              </w:rPr>
              <w:t>Display the Procedure Runs Results</w:t>
            </w:r>
          </w:p>
        </w:tc>
        <w:tc>
          <w:tcPr>
            <w:tcW w:w="0" w:type="auto"/>
          </w:tcPr>
          <w:p w14:paraId="3ED0F60B" w14:textId="77777777" w:rsidR="00171C32" w:rsidRPr="00171C32" w:rsidRDefault="00171C32">
            <w:pPr>
              <w:rPr>
                <w:sz w:val="16"/>
              </w:rPr>
            </w:pPr>
            <w:r w:rsidRPr="00171C32">
              <w:rPr>
                <w:sz w:val="16"/>
              </w:rPr>
              <w:t xml:space="preserve">Open </w:t>
            </w:r>
            <w:r w:rsidRPr="00171C32">
              <w:rPr>
                <w:rStyle w:val="SAPScreenElement"/>
                <w:sz w:val="16"/>
              </w:rPr>
              <w:t>Display Automated Procedure Runs</w:t>
            </w:r>
            <w:r w:rsidRPr="00171C32">
              <w:rPr>
                <w:sz w:val="16"/>
              </w:rPr>
              <w:t>.</w:t>
            </w:r>
          </w:p>
          <w:p w14:paraId="7A3D9D8F" w14:textId="15F3A36B" w:rsidR="00447DA6" w:rsidRPr="00171C32" w:rsidRDefault="00171C32">
            <w:pPr>
              <w:rPr>
                <w:sz w:val="16"/>
              </w:rPr>
            </w:pPr>
            <w:r w:rsidRPr="00171C32">
              <w:rPr>
                <w:sz w:val="16"/>
              </w:rPr>
              <w:t xml:space="preserve">In the </w:t>
            </w:r>
            <w:r w:rsidRPr="00171C32">
              <w:rPr>
                <w:rStyle w:val="SAPScreenElement"/>
                <w:sz w:val="16"/>
              </w:rPr>
              <w:t>Procedure Runs</w:t>
            </w:r>
            <w:r w:rsidRPr="00171C32">
              <w:rPr>
                <w:sz w:val="16"/>
              </w:rPr>
              <w:t xml:space="preserve"> list, select the completed Procedure Runs scheduled by the work package which was created in the previous steps.</w:t>
            </w:r>
          </w:p>
          <w:p w14:paraId="28D282FE" w14:textId="77777777" w:rsidR="00447DA6" w:rsidRPr="00171C32" w:rsidRDefault="00447DA6">
            <w:pPr>
              <w:rPr>
                <w:sz w:val="16"/>
              </w:rPr>
            </w:pPr>
          </w:p>
          <w:tbl>
            <w:tblPr>
              <w:tblW w:w="4975" w:type="pct"/>
              <w:tblCellMar>
                <w:left w:w="10" w:type="dxa"/>
                <w:right w:w="10" w:type="dxa"/>
              </w:tblCellMar>
              <w:tblLook w:val="0000" w:firstRow="0" w:lastRow="0" w:firstColumn="0" w:lastColumn="0" w:noHBand="0" w:noVBand="0"/>
            </w:tblPr>
            <w:tblGrid>
              <w:gridCol w:w="8796"/>
            </w:tblGrid>
            <w:tr w:rsidR="00447DA6" w:rsidRPr="00171C32" w14:paraId="7D9D201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EF8107C" w14:textId="77777777" w:rsidR="00447DA6" w:rsidRPr="00171C32" w:rsidRDefault="00171C32">
                  <w:pPr>
                    <w:rPr>
                      <w:sz w:val="16"/>
                    </w:rPr>
                  </w:pPr>
                  <w:r w:rsidRPr="00171C32">
                    <w:rPr>
                      <w:rStyle w:val="SAPEmphasis"/>
                      <w:sz w:val="16"/>
                    </w:rPr>
                    <w:t xml:space="preserve">Note </w:t>
                  </w:r>
                  <w:r w:rsidRPr="00171C32">
                    <w:rPr>
                      <w:sz w:val="16"/>
                    </w:rPr>
                    <w:t xml:space="preserve">Run results will also be listed in the detail of the corresponding work package. You can go to the tab </w:t>
                  </w:r>
                  <w:r w:rsidRPr="00171C32">
                    <w:rPr>
                      <w:rStyle w:val="SAPScreenElement"/>
                      <w:sz w:val="16"/>
                    </w:rPr>
                    <w:t>Runs</w:t>
                  </w:r>
                  <w:r w:rsidRPr="00171C32">
                    <w:rPr>
                      <w:sz w:val="16"/>
                    </w:rPr>
                    <w:t xml:space="preserve"> for the work package in app </w:t>
                  </w:r>
                  <w:r w:rsidRPr="00171C32">
                    <w:rPr>
                      <w:rStyle w:val="SAPScreenElement"/>
                      <w:sz w:val="16"/>
                    </w:rPr>
                    <w:t>Manage Work Packages</w:t>
                  </w:r>
                  <w:r w:rsidRPr="00171C32">
                    <w:rPr>
                      <w:sz w:val="16"/>
                    </w:rPr>
                    <w:t>. Then you can select the completed runs to check the detailed run results.</w:t>
                  </w:r>
                </w:p>
              </w:tc>
            </w:tr>
          </w:tbl>
          <w:p w14:paraId="0FE4F14B" w14:textId="77777777" w:rsidR="00171C32" w:rsidRPr="00171C32" w:rsidRDefault="00171C32">
            <w:pPr>
              <w:rPr>
                <w:sz w:val="16"/>
              </w:rPr>
            </w:pPr>
          </w:p>
        </w:tc>
        <w:tc>
          <w:tcPr>
            <w:tcW w:w="0" w:type="auto"/>
          </w:tcPr>
          <w:p w14:paraId="5D09831D" w14:textId="77777777" w:rsidR="00447DA6" w:rsidRPr="00171C32" w:rsidRDefault="00171C32">
            <w:pPr>
              <w:rPr>
                <w:sz w:val="16"/>
              </w:rPr>
            </w:pPr>
            <w:r w:rsidRPr="00171C32">
              <w:rPr>
                <w:sz w:val="16"/>
              </w:rPr>
              <w:t>The detailed run results report will be displayed.</w:t>
            </w:r>
          </w:p>
        </w:tc>
        <w:tc>
          <w:tcPr>
            <w:tcW w:w="0" w:type="auto"/>
          </w:tcPr>
          <w:p w14:paraId="50F7EA91" w14:textId="77777777" w:rsidR="00171C32" w:rsidRPr="00171C32" w:rsidRDefault="00171C32">
            <w:pPr>
              <w:rPr>
                <w:sz w:val="16"/>
              </w:rPr>
            </w:pPr>
          </w:p>
        </w:tc>
      </w:tr>
    </w:tbl>
    <w:p w14:paraId="4A86C6D0" w14:textId="77777777" w:rsidR="00171C32" w:rsidRDefault="00171C32"/>
    <w:p w14:paraId="442C32D9" w14:textId="77777777" w:rsidR="00171C32" w:rsidRDefault="00171C32"/>
    <w:p w14:paraId="190015B4" w14:textId="77777777" w:rsidR="00171C32" w:rsidRDefault="00171C32"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71C32" w14:paraId="3DAF68BC"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334D60AD" w14:textId="77777777" w:rsidR="00171C32" w:rsidRDefault="00171C32" w:rsidP="00F11178">
            <w:r>
              <w:t>Type Style</w:t>
            </w:r>
          </w:p>
        </w:tc>
        <w:tc>
          <w:tcPr>
            <w:tcW w:w="11598" w:type="dxa"/>
          </w:tcPr>
          <w:p w14:paraId="3A828EDC" w14:textId="77777777" w:rsidR="00171C32" w:rsidRDefault="00171C32" w:rsidP="00F11178">
            <w:r>
              <w:t>Description</w:t>
            </w:r>
          </w:p>
        </w:tc>
      </w:tr>
      <w:tr w:rsidR="00171C32" w:rsidRPr="001B5034" w14:paraId="075269B3"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0D51D3D5" w14:textId="77777777" w:rsidR="00171C32" w:rsidRPr="001B5034" w:rsidRDefault="00171C32" w:rsidP="00F11178">
            <w:r w:rsidRPr="00601DC2">
              <w:rPr>
                <w:rStyle w:val="SAPScreenElement"/>
              </w:rPr>
              <w:t>Example</w:t>
            </w:r>
          </w:p>
        </w:tc>
        <w:tc>
          <w:tcPr>
            <w:tcW w:w="11598" w:type="dxa"/>
          </w:tcPr>
          <w:p w14:paraId="17385C90" w14:textId="77777777" w:rsidR="00171C32" w:rsidRDefault="00171C32" w:rsidP="00F11178">
            <w:r w:rsidRPr="001B5034">
              <w:t>Words or characters quoted from the screen. These include field names, screen titles, pushbuttons labels, menu names, menu paths, and menu options.</w:t>
            </w:r>
          </w:p>
          <w:p w14:paraId="6843AD0B" w14:textId="77777777" w:rsidR="00171C32" w:rsidRPr="001B5034" w:rsidRDefault="00171C32" w:rsidP="00F11178">
            <w:r>
              <w:t>Textual c</w:t>
            </w:r>
            <w:r w:rsidRPr="001B5034">
              <w:t xml:space="preserve">ross-references to other </w:t>
            </w:r>
            <w:r>
              <w:t>documents</w:t>
            </w:r>
            <w:r w:rsidRPr="001B5034">
              <w:t>.</w:t>
            </w:r>
          </w:p>
        </w:tc>
      </w:tr>
      <w:tr w:rsidR="00171C32" w:rsidRPr="001B5034" w14:paraId="76A4A58D"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FAD9E50" w14:textId="77777777" w:rsidR="00171C32" w:rsidRPr="005A5AB7" w:rsidRDefault="00171C32" w:rsidP="00F11178">
            <w:pPr>
              <w:rPr>
                <w:rStyle w:val="SAPEmphasis"/>
              </w:rPr>
            </w:pPr>
            <w:r w:rsidRPr="00D61EBC">
              <w:rPr>
                <w:rStyle w:val="SAPEmphasis"/>
              </w:rPr>
              <w:t>Example</w:t>
            </w:r>
          </w:p>
        </w:tc>
        <w:tc>
          <w:tcPr>
            <w:tcW w:w="11598" w:type="dxa"/>
          </w:tcPr>
          <w:p w14:paraId="429F5C4C" w14:textId="77777777" w:rsidR="00171C32" w:rsidRPr="001B5034" w:rsidRDefault="00171C32" w:rsidP="00F11178">
            <w:r w:rsidRPr="001B5034">
              <w:t xml:space="preserve">Emphasized words or </w:t>
            </w:r>
            <w:r>
              <w:t>expressions.</w:t>
            </w:r>
          </w:p>
        </w:tc>
      </w:tr>
      <w:tr w:rsidR="00171C32" w:rsidRPr="001B5034" w14:paraId="2E14D80C"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56FF92D" w14:textId="77777777" w:rsidR="00171C32" w:rsidRPr="001B5034" w:rsidRDefault="00171C32" w:rsidP="00F11178">
            <w:r w:rsidRPr="009A20CD">
              <w:rPr>
                <w:rStyle w:val="SAPMonospace"/>
              </w:rPr>
              <w:t>EXAMPLE</w:t>
            </w:r>
          </w:p>
        </w:tc>
        <w:tc>
          <w:tcPr>
            <w:tcW w:w="11598" w:type="dxa"/>
          </w:tcPr>
          <w:p w14:paraId="53B6FD00" w14:textId="77777777" w:rsidR="00171C32" w:rsidRPr="001B5034" w:rsidRDefault="00171C32"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71C32" w:rsidRPr="001B5034" w14:paraId="455EAB2F"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0B0FF2D" w14:textId="77777777" w:rsidR="00171C32" w:rsidRPr="005411A0" w:rsidRDefault="00171C32" w:rsidP="00F11178">
            <w:pPr>
              <w:rPr>
                <w:rStyle w:val="SAPMonospace"/>
              </w:rPr>
            </w:pPr>
            <w:r w:rsidRPr="005411A0">
              <w:rPr>
                <w:rStyle w:val="SAPMonospace"/>
              </w:rPr>
              <w:t>Example</w:t>
            </w:r>
          </w:p>
        </w:tc>
        <w:tc>
          <w:tcPr>
            <w:tcW w:w="11598" w:type="dxa"/>
          </w:tcPr>
          <w:p w14:paraId="513A51BD" w14:textId="77777777" w:rsidR="00171C32" w:rsidRPr="001B5034" w:rsidRDefault="00171C32" w:rsidP="00F11178">
            <w:r w:rsidRPr="001B5034">
              <w:t>Output on the screen. This includes file and directory names and their paths, messages, names of variables and parameters, source text, and names of installation, upgrade and database tools.</w:t>
            </w:r>
          </w:p>
        </w:tc>
      </w:tr>
      <w:tr w:rsidR="00171C32" w:rsidRPr="001B5034" w14:paraId="27CC2AF4"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BD9F6A6" w14:textId="77777777" w:rsidR="00171C32" w:rsidRPr="005A5AB7" w:rsidRDefault="00171C32" w:rsidP="00F11178">
            <w:pPr>
              <w:rPr>
                <w:rStyle w:val="SAPEmphasis"/>
              </w:rPr>
            </w:pPr>
            <w:r w:rsidRPr="006F3BFA">
              <w:rPr>
                <w:rStyle w:val="SAPUserEntry"/>
              </w:rPr>
              <w:t>Example</w:t>
            </w:r>
          </w:p>
        </w:tc>
        <w:tc>
          <w:tcPr>
            <w:tcW w:w="11598" w:type="dxa"/>
          </w:tcPr>
          <w:p w14:paraId="53D83092" w14:textId="77777777" w:rsidR="00171C32" w:rsidRPr="001B5034" w:rsidRDefault="00171C32" w:rsidP="00F11178">
            <w:r w:rsidRPr="001B5034">
              <w:t>Exact user entry. These are words or characters that you enter in the system exactly as they appear in the documentation.</w:t>
            </w:r>
          </w:p>
        </w:tc>
      </w:tr>
      <w:tr w:rsidR="00171C32" w:rsidRPr="001B5034" w14:paraId="05692A34"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E98AB47" w14:textId="77777777" w:rsidR="00171C32" w:rsidRPr="006F3BFA" w:rsidRDefault="00171C32" w:rsidP="00F11178">
            <w:pPr>
              <w:rPr>
                <w:rStyle w:val="SAPUserEntry"/>
              </w:rPr>
            </w:pPr>
            <w:r w:rsidRPr="006F3BFA">
              <w:rPr>
                <w:rStyle w:val="SAPUserEntry"/>
              </w:rPr>
              <w:t>&lt;Example&gt;</w:t>
            </w:r>
          </w:p>
        </w:tc>
        <w:tc>
          <w:tcPr>
            <w:tcW w:w="11598" w:type="dxa"/>
          </w:tcPr>
          <w:p w14:paraId="21EFBE6D" w14:textId="77777777" w:rsidR="00171C32" w:rsidRPr="001B5034" w:rsidRDefault="00171C32" w:rsidP="00F11178">
            <w:r w:rsidRPr="001B5034">
              <w:t>Variable user entry. Angle brackets indicate that you replace these words and characters with appropriate entries to make entries in the system.</w:t>
            </w:r>
          </w:p>
        </w:tc>
      </w:tr>
      <w:tr w:rsidR="00171C32" w:rsidRPr="001B5034" w14:paraId="7F93C85E"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E84AEC2" w14:textId="77777777" w:rsidR="00171C32" w:rsidRPr="00601DC2" w:rsidRDefault="00171C32" w:rsidP="00F11178">
            <w:pPr>
              <w:rPr>
                <w:rStyle w:val="SAPKeyboard"/>
              </w:rPr>
            </w:pPr>
            <w:r w:rsidRPr="005E595C">
              <w:rPr>
                <w:rStyle w:val="SAPKeyboard"/>
              </w:rPr>
              <w:t>EXAMPLE</w:t>
            </w:r>
          </w:p>
        </w:tc>
        <w:tc>
          <w:tcPr>
            <w:tcW w:w="11598" w:type="dxa"/>
          </w:tcPr>
          <w:p w14:paraId="33312637" w14:textId="77777777" w:rsidR="00171C32" w:rsidRPr="001B5034" w:rsidRDefault="00171C32"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37ACDC9" w14:textId="77777777" w:rsidR="00171C32" w:rsidRDefault="00171C32" w:rsidP="00371575"/>
    <w:p w14:paraId="793579CC" w14:textId="77777777" w:rsidR="00171C32" w:rsidRPr="00416A0C" w:rsidRDefault="00171C32" w:rsidP="00371575">
      <w:pPr>
        <w:sectPr w:rsidR="00171C32" w:rsidRPr="00416A0C" w:rsidSect="00171C32">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71C32" w14:paraId="5E263704" w14:textId="77777777" w:rsidTr="00F11178">
        <w:trPr>
          <w:trHeight w:hRule="exact" w:val="227"/>
        </w:trPr>
        <w:tc>
          <w:tcPr>
            <w:tcW w:w="3969" w:type="dxa"/>
            <w:shd w:val="clear" w:color="auto" w:fill="auto"/>
            <w:tcMar>
              <w:top w:w="0" w:type="dxa"/>
              <w:bottom w:w="0" w:type="dxa"/>
            </w:tcMar>
          </w:tcPr>
          <w:p w14:paraId="138E88E3" w14:textId="77777777" w:rsidR="00171C32" w:rsidRDefault="00171C32" w:rsidP="00F11178"/>
        </w:tc>
      </w:tr>
      <w:tr w:rsidR="00171C32" w14:paraId="1DDEF46C" w14:textId="77777777" w:rsidTr="00F11178">
        <w:trPr>
          <w:trHeight w:hRule="exact" w:val="1134"/>
        </w:trPr>
        <w:tc>
          <w:tcPr>
            <w:tcW w:w="3969" w:type="dxa"/>
            <w:shd w:val="clear" w:color="auto" w:fill="FFFFFF" w:themeFill="background1"/>
          </w:tcPr>
          <w:p w14:paraId="7B198A63" w14:textId="77777777" w:rsidR="00171C32" w:rsidRDefault="00171C32" w:rsidP="00F11178">
            <w:pPr>
              <w:pStyle w:val="SAPLastPageGray"/>
            </w:pPr>
            <w:r w:rsidRPr="00447440">
              <w:rPr>
                <w:color w:val="auto"/>
              </w:rPr>
              <w:t>www.sap.com</w:t>
            </w:r>
            <w:r>
              <w:t>/contactsap</w:t>
            </w:r>
          </w:p>
        </w:tc>
      </w:tr>
      <w:tr w:rsidR="00171C32" w14:paraId="641F8AE7" w14:textId="77777777" w:rsidTr="00F11178">
        <w:trPr>
          <w:trHeight w:val="8120"/>
        </w:trPr>
        <w:tc>
          <w:tcPr>
            <w:tcW w:w="3969" w:type="dxa"/>
            <w:shd w:val="clear" w:color="auto" w:fill="FFFFFF" w:themeFill="background1"/>
            <w:vAlign w:val="bottom"/>
          </w:tcPr>
          <w:p w14:paraId="0D53A1D6" w14:textId="77777777" w:rsidR="00171C32" w:rsidRPr="00CD309F" w:rsidRDefault="00171C32" w:rsidP="00F11178">
            <w:pPr>
              <w:pStyle w:val="SAPLastPageNormal"/>
              <w:rPr>
                <w:lang w:val="en-US"/>
              </w:rPr>
            </w:pPr>
            <w:bookmarkStart w:id="2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8"/>
          </w:p>
          <w:p w14:paraId="5C7456F9" w14:textId="77777777" w:rsidR="00171C32" w:rsidRDefault="00171C32" w:rsidP="00F11178">
            <w:pPr>
              <w:rPr>
                <w:rFonts w:cs="Arial"/>
                <w:sz w:val="12"/>
                <w:szCs w:val="18"/>
              </w:rPr>
            </w:pPr>
            <w:bookmarkStart w:id="2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6396C30" w14:textId="77777777" w:rsidR="00171C32" w:rsidRPr="00F42CDC" w:rsidRDefault="00171C32"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3F8768F" w14:textId="77777777" w:rsidR="00171C32" w:rsidRPr="00F42CDC" w:rsidRDefault="00171C32"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DE90F03" w14:textId="77777777" w:rsidR="00171C32" w:rsidRPr="00F42CDC" w:rsidRDefault="00171C32"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0F1AF5F" w14:textId="5D92DB25" w:rsidR="00171C32" w:rsidRDefault="00171C32" w:rsidP="00F11178">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9"/>
          </w:p>
          <w:p w14:paraId="42E19BB7" w14:textId="77777777" w:rsidR="00171C32" w:rsidRPr="00907380" w:rsidRDefault="00171C32" w:rsidP="00F11178">
            <w:pPr>
              <w:pStyle w:val="SAPMaterialNumber"/>
            </w:pPr>
          </w:p>
        </w:tc>
      </w:tr>
    </w:tbl>
    <w:p w14:paraId="2920AE70" w14:textId="77777777" w:rsidR="00171C32" w:rsidRPr="00371575" w:rsidRDefault="00171C32" w:rsidP="00371575">
      <w:pPr>
        <w:pStyle w:val="SAPLastPageNormal"/>
        <w:rPr>
          <w:lang w:val="en-US"/>
        </w:rPr>
      </w:pPr>
      <w:r>
        <w:rPr>
          <w:noProof/>
        </w:rPr>
        <w:drawing>
          <wp:anchor distT="0" distB="0" distL="114300" distR="114300" simplePos="0" relativeHeight="251662336" behindDoc="1" locked="0" layoutInCell="1" allowOverlap="1" wp14:anchorId="65D0D574" wp14:editId="1799AA0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71C32" w:rsidRPr="00371575" w:rsidSect="00171C32">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B123D" w14:textId="77777777" w:rsidR="00171C32" w:rsidRDefault="00171C32">
      <w:pPr>
        <w:spacing w:before="0" w:after="0" w:line="240" w:lineRule="auto"/>
      </w:pPr>
      <w:r>
        <w:separator/>
      </w:r>
    </w:p>
  </w:endnote>
  <w:endnote w:type="continuationSeparator" w:id="0">
    <w:p w14:paraId="4D4608EF" w14:textId="77777777" w:rsidR="00171C32" w:rsidRDefault="00171C3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21066" w14:textId="77777777" w:rsidR="00171C32" w:rsidRDefault="00171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71C32" w:rsidRPr="005D1853" w14:paraId="0CCF31E1" w14:textId="77777777" w:rsidTr="00A36EF3">
      <w:tc>
        <w:tcPr>
          <w:tcW w:w="5245" w:type="dxa"/>
          <w:vAlign w:val="bottom"/>
        </w:tcPr>
        <w:p w14:paraId="0ABAA2E9" w14:textId="788A49B8" w:rsidR="00171C32" w:rsidRDefault="00171C32" w:rsidP="00A36EF3">
          <w:pPr>
            <w:pStyle w:val="SAPFooterleft"/>
          </w:pPr>
          <w:fldSimple w:instr=" REF maintitle \* MERGEFORMAT ">
            <w:r w:rsidRPr="00171C32">
              <w:t>Security Risk Detection with SAP</w:t>
            </w:r>
            <w:r>
              <w:rPr>
                <w:u w:color="000000" w:themeColor="text1"/>
              </w:rPr>
              <w:t xml:space="preserve"> Privacy Governance (6NL)</w:t>
            </w:r>
          </w:fldSimple>
        </w:p>
        <w:p w14:paraId="35087742" w14:textId="3C87EDF5" w:rsidR="00171C32" w:rsidRPr="001B2C66" w:rsidRDefault="00171C32"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0D4006C" w14:textId="08E4F04D" w:rsidR="00171C32" w:rsidRPr="00860C35" w:rsidRDefault="00171C32"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020FE7A" w14:textId="77777777" w:rsidR="00171C32" w:rsidRPr="004319A4" w:rsidRDefault="00171C32"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3B92C45" w14:textId="77777777" w:rsidR="00171C32" w:rsidRDefault="00171C32" w:rsidP="00527DCC">
    <w:pPr>
      <w:pStyle w:val="Footer"/>
    </w:pPr>
  </w:p>
  <w:p w14:paraId="77172410" w14:textId="77777777" w:rsidR="00171C32" w:rsidRPr="00E63F4C" w:rsidRDefault="00171C3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49157" w14:textId="77777777" w:rsidR="00171C32" w:rsidRDefault="00171C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073F" w14:textId="77777777" w:rsidR="00171C32" w:rsidRPr="00171C32" w:rsidRDefault="00171C32" w:rsidP="00171C3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11048" w14:textId="77777777" w:rsidR="00171C32" w:rsidRPr="00171C32" w:rsidRDefault="00171C32" w:rsidP="00171C3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97DD" w14:textId="77777777" w:rsidR="00171C32" w:rsidRPr="00171C32" w:rsidRDefault="00171C32" w:rsidP="00171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068A" w14:textId="77777777" w:rsidR="00171C32" w:rsidRDefault="00171C32">
      <w:pPr>
        <w:spacing w:before="0" w:after="0" w:line="240" w:lineRule="auto"/>
      </w:pPr>
      <w:r>
        <w:rPr>
          <w:color w:val="000000"/>
        </w:rPr>
        <w:separator/>
      </w:r>
    </w:p>
  </w:footnote>
  <w:footnote w:type="continuationSeparator" w:id="0">
    <w:p w14:paraId="036C370D" w14:textId="77777777" w:rsidR="00171C32" w:rsidRDefault="00171C3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1AE1" w14:textId="77777777" w:rsidR="00171C32" w:rsidRDefault="00171C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6A4C" w14:textId="77777777" w:rsidR="00171C32" w:rsidRDefault="00171C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4C2E" w14:textId="77777777" w:rsidR="00171C32" w:rsidRDefault="00171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11D89"/>
    <w:multiLevelType w:val="multilevel"/>
    <w:tmpl w:val="6206E52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3B1F4A68"/>
    <w:multiLevelType w:val="multilevel"/>
    <w:tmpl w:val="8654AF2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5330952"/>
    <w:multiLevelType w:val="multilevel"/>
    <w:tmpl w:val="94CCDFD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0F6D12"/>
    <w:multiLevelType w:val="multilevel"/>
    <w:tmpl w:val="2DF4782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084952604">
    <w:abstractNumId w:val="17"/>
  </w:num>
  <w:num w:numId="2" w16cid:durableId="586429074">
    <w:abstractNumId w:val="19"/>
  </w:num>
  <w:num w:numId="3" w16cid:durableId="1717007135">
    <w:abstractNumId w:val="18"/>
  </w:num>
  <w:num w:numId="4" w16cid:durableId="1938903933">
    <w:abstractNumId w:val="21"/>
  </w:num>
  <w:num w:numId="5" w16cid:durableId="530536884">
    <w:abstractNumId w:val="18"/>
    <w:lvlOverride w:ilvl="0"/>
  </w:num>
  <w:num w:numId="6" w16cid:durableId="1835729209">
    <w:abstractNumId w:val="8"/>
  </w:num>
  <w:num w:numId="7" w16cid:durableId="98108447">
    <w:abstractNumId w:val="11"/>
  </w:num>
  <w:num w:numId="8" w16cid:durableId="1602487638">
    <w:abstractNumId w:val="3"/>
  </w:num>
  <w:num w:numId="9" w16cid:durableId="2145656629">
    <w:abstractNumId w:val="11"/>
  </w:num>
  <w:num w:numId="10" w16cid:durableId="636686690">
    <w:abstractNumId w:val="2"/>
  </w:num>
  <w:num w:numId="11" w16cid:durableId="890384806">
    <w:abstractNumId w:val="11"/>
  </w:num>
  <w:num w:numId="12" w16cid:durableId="1485733012">
    <w:abstractNumId w:val="9"/>
  </w:num>
  <w:num w:numId="13" w16cid:durableId="1674458058">
    <w:abstractNumId w:val="9"/>
  </w:num>
  <w:num w:numId="14" w16cid:durableId="1151366776">
    <w:abstractNumId w:val="7"/>
  </w:num>
  <w:num w:numId="15" w16cid:durableId="218131182">
    <w:abstractNumId w:val="7"/>
  </w:num>
  <w:num w:numId="16" w16cid:durableId="854223945">
    <w:abstractNumId w:val="6"/>
  </w:num>
  <w:num w:numId="17" w16cid:durableId="1076903094">
    <w:abstractNumId w:val="6"/>
  </w:num>
  <w:num w:numId="18" w16cid:durableId="1685815175">
    <w:abstractNumId w:val="10"/>
  </w:num>
  <w:num w:numId="19" w16cid:durableId="1093627603">
    <w:abstractNumId w:val="10"/>
  </w:num>
  <w:num w:numId="20" w16cid:durableId="613901564">
    <w:abstractNumId w:val="10"/>
  </w:num>
  <w:num w:numId="21" w16cid:durableId="1623071852">
    <w:abstractNumId w:val="10"/>
  </w:num>
  <w:num w:numId="22" w16cid:durableId="1229422319">
    <w:abstractNumId w:val="10"/>
  </w:num>
  <w:num w:numId="23" w16cid:durableId="1571034335">
    <w:abstractNumId w:val="20"/>
  </w:num>
  <w:num w:numId="24" w16cid:durableId="105586099">
    <w:abstractNumId w:val="24"/>
  </w:num>
  <w:num w:numId="25" w16cid:durableId="927351821">
    <w:abstractNumId w:val="5"/>
  </w:num>
  <w:num w:numId="26" w16cid:durableId="1669794904">
    <w:abstractNumId w:val="4"/>
  </w:num>
  <w:num w:numId="27" w16cid:durableId="1171287638">
    <w:abstractNumId w:val="1"/>
  </w:num>
  <w:num w:numId="28" w16cid:durableId="104469416">
    <w:abstractNumId w:val="0"/>
  </w:num>
  <w:num w:numId="29" w16cid:durableId="997880032">
    <w:abstractNumId w:val="14"/>
  </w:num>
  <w:num w:numId="30" w16cid:durableId="735203307">
    <w:abstractNumId w:val="12"/>
  </w:num>
  <w:num w:numId="31" w16cid:durableId="2093357614">
    <w:abstractNumId w:val="16"/>
  </w:num>
  <w:num w:numId="32" w16cid:durableId="284122165">
    <w:abstractNumId w:val="23"/>
  </w:num>
  <w:num w:numId="33" w16cid:durableId="382171318">
    <w:abstractNumId w:val="13"/>
  </w:num>
  <w:num w:numId="34" w16cid:durableId="988747529">
    <w:abstractNumId w:val="22"/>
  </w:num>
  <w:num w:numId="35" w16cid:durableId="1938436966">
    <w:abstractNumId w:val="8"/>
    <w:lvlOverride w:ilvl="0">
      <w:startOverride w:val="1"/>
    </w:lvlOverride>
  </w:num>
  <w:num w:numId="36" w16cid:durableId="1246958781">
    <w:abstractNumId w:val="8"/>
    <w:lvlOverride w:ilvl="0">
      <w:startOverride w:val="1"/>
    </w:lvlOverride>
  </w:num>
  <w:num w:numId="37" w16cid:durableId="1737849580">
    <w:abstractNumId w:val="25"/>
  </w:num>
  <w:num w:numId="38" w16cid:durableId="1585914571">
    <w:abstractNumId w:val="15"/>
  </w:num>
  <w:num w:numId="39" w16cid:durableId="961036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25978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47DA6"/>
    <w:rsid w:val="00171C32"/>
    <w:rsid w:val="00447DA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CA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C3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71C32"/>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71C3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71C32"/>
    <w:pPr>
      <w:numPr>
        <w:ilvl w:val="2"/>
      </w:numPr>
      <w:ind w:left="1134" w:hanging="1134"/>
      <w:outlineLvl w:val="2"/>
    </w:pPr>
    <w:rPr>
      <w:bCs/>
    </w:rPr>
  </w:style>
  <w:style w:type="paragraph" w:styleId="Heading4">
    <w:name w:val="heading 4"/>
    <w:basedOn w:val="Heading2"/>
    <w:next w:val="Normal"/>
    <w:link w:val="Heading4Char"/>
    <w:unhideWhenUsed/>
    <w:qFormat/>
    <w:rsid w:val="00171C32"/>
    <w:pPr>
      <w:numPr>
        <w:ilvl w:val="3"/>
      </w:numPr>
      <w:ind w:left="1418" w:hanging="1418"/>
      <w:outlineLvl w:val="3"/>
    </w:pPr>
    <w:rPr>
      <w:bCs/>
      <w:iCs/>
    </w:rPr>
  </w:style>
  <w:style w:type="paragraph" w:styleId="Heading5">
    <w:name w:val="heading 5"/>
    <w:basedOn w:val="Heading2"/>
    <w:next w:val="Normal"/>
    <w:link w:val="Heading5Char"/>
    <w:unhideWhenUsed/>
    <w:qFormat/>
    <w:rsid w:val="00171C32"/>
    <w:pPr>
      <w:numPr>
        <w:ilvl w:val="4"/>
      </w:numPr>
      <w:ind w:left="1701" w:hanging="1701"/>
      <w:outlineLvl w:val="4"/>
    </w:pPr>
  </w:style>
  <w:style w:type="paragraph" w:styleId="Heading6">
    <w:name w:val="heading 6"/>
    <w:basedOn w:val="Heading2"/>
    <w:next w:val="Normal"/>
    <w:link w:val="Heading6Char"/>
    <w:uiPriority w:val="9"/>
    <w:unhideWhenUsed/>
    <w:rsid w:val="00171C32"/>
    <w:pPr>
      <w:numPr>
        <w:ilvl w:val="5"/>
      </w:numPr>
      <w:ind w:left="1871" w:hanging="1871"/>
      <w:outlineLvl w:val="5"/>
    </w:pPr>
    <w:rPr>
      <w:iCs/>
    </w:rPr>
  </w:style>
  <w:style w:type="paragraph" w:styleId="Heading7">
    <w:name w:val="heading 7"/>
    <w:basedOn w:val="Heading2"/>
    <w:next w:val="Normal"/>
    <w:link w:val="Heading7Char"/>
    <w:uiPriority w:val="9"/>
    <w:unhideWhenUsed/>
    <w:rsid w:val="00171C32"/>
    <w:pPr>
      <w:numPr>
        <w:ilvl w:val="6"/>
      </w:numPr>
      <w:ind w:left="1985" w:hanging="1985"/>
      <w:outlineLvl w:val="6"/>
    </w:pPr>
    <w:rPr>
      <w:iCs/>
    </w:rPr>
  </w:style>
  <w:style w:type="paragraph" w:styleId="Heading8">
    <w:name w:val="heading 8"/>
    <w:basedOn w:val="Heading2"/>
    <w:next w:val="Normal"/>
    <w:link w:val="Heading8Char"/>
    <w:uiPriority w:val="9"/>
    <w:unhideWhenUsed/>
    <w:rsid w:val="00171C3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71C32"/>
    <w:pPr>
      <w:numPr>
        <w:ilvl w:val="8"/>
      </w:numPr>
      <w:ind w:left="2495" w:hanging="2495"/>
      <w:outlineLvl w:val="8"/>
    </w:pPr>
    <w:rPr>
      <w:iCs/>
      <w:szCs w:val="20"/>
    </w:rPr>
  </w:style>
  <w:style w:type="character" w:default="1" w:styleId="DefaultParagraphFont">
    <w:name w:val="Default Paragraph Font"/>
    <w:uiPriority w:val="1"/>
    <w:semiHidden/>
    <w:unhideWhenUsed/>
    <w:rsid w:val="00171C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C3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71C3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71C3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71C3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71C3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71C3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71C3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71C3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71C3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71C32"/>
    <w:pPr>
      <w:keepNext w:val="0"/>
      <w:spacing w:before="0"/>
    </w:pPr>
  </w:style>
  <w:style w:type="paragraph" w:styleId="TOC3">
    <w:name w:val="toc 3"/>
    <w:basedOn w:val="TOC1"/>
    <w:autoRedefine/>
    <w:uiPriority w:val="39"/>
    <w:unhideWhenUsed/>
    <w:rsid w:val="00171C32"/>
    <w:pPr>
      <w:keepNext w:val="0"/>
      <w:tabs>
        <w:tab w:val="left" w:pos="1418"/>
      </w:tabs>
      <w:spacing w:before="0"/>
      <w:ind w:left="1418" w:hanging="794"/>
    </w:pPr>
  </w:style>
  <w:style w:type="paragraph" w:styleId="TOC4">
    <w:name w:val="toc 4"/>
    <w:basedOn w:val="TOC3"/>
    <w:next w:val="Normal"/>
    <w:autoRedefine/>
    <w:uiPriority w:val="39"/>
    <w:unhideWhenUsed/>
    <w:rsid w:val="00171C32"/>
    <w:pPr>
      <w:tabs>
        <w:tab w:val="left" w:pos="1985"/>
      </w:tabs>
      <w:ind w:right="851"/>
    </w:pPr>
  </w:style>
  <w:style w:type="paragraph" w:styleId="TOC5">
    <w:name w:val="toc 5"/>
    <w:basedOn w:val="TOC4"/>
    <w:next w:val="Normal"/>
    <w:autoRedefine/>
    <w:uiPriority w:val="39"/>
    <w:unhideWhenUsed/>
    <w:rsid w:val="00171C32"/>
  </w:style>
  <w:style w:type="character" w:customStyle="1" w:styleId="SAPKeyboard">
    <w:name w:val="SAP_Keyboard"/>
    <w:basedOn w:val="SAPMonospace"/>
    <w:uiPriority w:val="1"/>
    <w:qFormat/>
    <w:rsid w:val="00171C3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71C32"/>
    <w:pPr>
      <w:keepLines/>
      <w:spacing w:before="240" w:after="240" w:line="360" w:lineRule="auto"/>
      <w:jc w:val="center"/>
    </w:pPr>
    <w:rPr>
      <w:sz w:val="16"/>
    </w:rPr>
  </w:style>
  <w:style w:type="character" w:customStyle="1" w:styleId="StandardChar">
    <w:name w:val="Standard Char"/>
    <w:basedOn w:val="DefaultParagraphFont"/>
    <w:link w:val="Standard"/>
    <w:rsid w:val="00171C32"/>
    <w:rPr>
      <w:sz w:val="20"/>
      <w:szCs w:val="24"/>
    </w:rPr>
  </w:style>
  <w:style w:type="character" w:customStyle="1" w:styleId="TitleChar">
    <w:name w:val="Title Char"/>
    <w:basedOn w:val="StandardChar"/>
    <w:link w:val="Title"/>
    <w:uiPriority w:val="10"/>
    <w:rsid w:val="00171C32"/>
    <w:rPr>
      <w:rFonts w:cs="Arial"/>
      <w:b/>
      <w:bCs/>
      <w:color w:val="333399"/>
      <w:sz w:val="48"/>
      <w:szCs w:val="32"/>
    </w:rPr>
  </w:style>
  <w:style w:type="character" w:customStyle="1" w:styleId="SAPGraphicParagraphChar">
    <w:name w:val="SAP_GraphicParagraph Char"/>
    <w:basedOn w:val="TitleChar"/>
    <w:link w:val="SAPGraphicParagraph"/>
    <w:rsid w:val="00171C3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71C3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71C3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71C32"/>
    <w:pPr>
      <w:numPr>
        <w:numId w:val="0"/>
      </w:numPr>
      <w:outlineLvl w:val="9"/>
    </w:pPr>
  </w:style>
  <w:style w:type="character" w:customStyle="1" w:styleId="SAPHeading1NoNumberChar">
    <w:name w:val="SAP_Heading1NoNumber Char"/>
    <w:basedOn w:val="TitleChar"/>
    <w:link w:val="SAPHeading1NoNumber"/>
    <w:rsid w:val="00171C3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71C3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71C3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71C3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71C32"/>
    <w:pPr>
      <w:numPr>
        <w:numId w:val="40"/>
      </w:numPr>
    </w:pPr>
  </w:style>
  <w:style w:type="paragraph" w:styleId="ListNumber2">
    <w:name w:val="List Number 2"/>
    <w:basedOn w:val="Normal"/>
    <w:uiPriority w:val="99"/>
    <w:qFormat/>
    <w:rsid w:val="00171C32"/>
    <w:pPr>
      <w:numPr>
        <w:ilvl w:val="1"/>
        <w:numId w:val="40"/>
      </w:numPr>
    </w:pPr>
  </w:style>
  <w:style w:type="paragraph" w:styleId="ListNumber3">
    <w:name w:val="List Number 3"/>
    <w:basedOn w:val="Normal"/>
    <w:uiPriority w:val="99"/>
    <w:qFormat/>
    <w:rsid w:val="00171C32"/>
    <w:pPr>
      <w:numPr>
        <w:ilvl w:val="2"/>
        <w:numId w:val="40"/>
      </w:numPr>
    </w:pPr>
  </w:style>
  <w:style w:type="paragraph" w:styleId="ListBullet">
    <w:name w:val="List Bullet"/>
    <w:basedOn w:val="Normal"/>
    <w:uiPriority w:val="99"/>
    <w:qFormat/>
    <w:rsid w:val="00171C32"/>
    <w:pPr>
      <w:numPr>
        <w:numId w:val="12"/>
      </w:numPr>
      <w:ind w:left="341" w:hanging="284"/>
    </w:pPr>
  </w:style>
  <w:style w:type="paragraph" w:styleId="ListBullet2">
    <w:name w:val="List Bullet 2"/>
    <w:basedOn w:val="Normal"/>
    <w:uiPriority w:val="99"/>
    <w:qFormat/>
    <w:rsid w:val="00171C32"/>
    <w:pPr>
      <w:numPr>
        <w:numId w:val="14"/>
      </w:numPr>
      <w:ind w:left="681" w:hanging="284"/>
    </w:pPr>
  </w:style>
  <w:style w:type="paragraph" w:styleId="ListBullet3">
    <w:name w:val="List Bullet 3"/>
    <w:basedOn w:val="Normal"/>
    <w:uiPriority w:val="99"/>
    <w:qFormat/>
    <w:rsid w:val="00171C32"/>
    <w:pPr>
      <w:numPr>
        <w:numId w:val="16"/>
      </w:numPr>
      <w:ind w:left="1021" w:hanging="284"/>
    </w:pPr>
  </w:style>
  <w:style w:type="paragraph" w:styleId="ListContinue">
    <w:name w:val="List Continue"/>
    <w:basedOn w:val="Normal"/>
    <w:uiPriority w:val="99"/>
    <w:qFormat/>
    <w:rsid w:val="00171C32"/>
    <w:pPr>
      <w:ind w:left="340"/>
    </w:pPr>
  </w:style>
  <w:style w:type="paragraph" w:styleId="ListContinue2">
    <w:name w:val="List Continue 2"/>
    <w:basedOn w:val="Normal"/>
    <w:uiPriority w:val="99"/>
    <w:qFormat/>
    <w:rsid w:val="00171C32"/>
    <w:pPr>
      <w:ind w:left="680"/>
    </w:pPr>
  </w:style>
  <w:style w:type="paragraph" w:styleId="ListContinue3">
    <w:name w:val="List Continue 3"/>
    <w:basedOn w:val="Normal"/>
    <w:uiPriority w:val="99"/>
    <w:qFormat/>
    <w:rsid w:val="00171C32"/>
    <w:pPr>
      <w:ind w:left="1021"/>
    </w:pPr>
  </w:style>
  <w:style w:type="character" w:customStyle="1" w:styleId="Heading1Char">
    <w:name w:val="Heading 1 Char"/>
    <w:basedOn w:val="DefaultParagraphFont"/>
    <w:link w:val="Heading1"/>
    <w:uiPriority w:val="9"/>
    <w:locked/>
    <w:rsid w:val="00171C3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71C3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71C3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171C3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171C3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71C32"/>
    <w:rPr>
      <w:rFonts w:ascii="SAP-icons" w:hAnsi="SAP-icons" w:cs="Times New Roman"/>
      <w:color w:val="7F7F7F" w:themeColor="text1" w:themeTint="80"/>
      <w:sz w:val="18"/>
    </w:rPr>
  </w:style>
  <w:style w:type="table" w:styleId="TableGrid">
    <w:name w:val="Table Grid"/>
    <w:basedOn w:val="TableNormal"/>
    <w:uiPriority w:val="59"/>
    <w:rsid w:val="00171C3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71C3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71C3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71C32"/>
    <w:rPr>
      <w:rFonts w:ascii="BentonSans Medium" w:hAnsi="BentonSans Medium"/>
      <w:sz w:val="20"/>
    </w:rPr>
  </w:style>
  <w:style w:type="paragraph" w:customStyle="1" w:styleId="SAPSecurityLevel">
    <w:name w:val="SAP_SecurityLevel"/>
    <w:basedOn w:val="SAPMainTitle"/>
    <w:locked/>
    <w:rsid w:val="00171C3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71C32"/>
    <w:rPr>
      <w:rFonts w:ascii="BentonSans Book" w:hAnsi="BentonSans Book" w:cs="Times New Roman"/>
      <w:color w:val="0076CB"/>
      <w:sz w:val="18"/>
      <w:u w:val="none"/>
    </w:rPr>
  </w:style>
  <w:style w:type="paragraph" w:customStyle="1" w:styleId="SAPMaterialNumber">
    <w:name w:val="SAP_MaterialNumber"/>
    <w:basedOn w:val="SAPDocumentVersion"/>
    <w:locked/>
    <w:rsid w:val="00171C3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71C3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71C3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71C32"/>
    <w:rPr>
      <w:rFonts w:ascii="BentonSans Bold" w:hAnsi="BentonSans Bold" w:cs="Times New Roman"/>
    </w:rPr>
  </w:style>
  <w:style w:type="character" w:customStyle="1" w:styleId="SAPFooterSecurityLevel">
    <w:name w:val="SAP_Footer_SecurityLevel"/>
    <w:basedOn w:val="DefaultParagraphFont"/>
    <w:uiPriority w:val="1"/>
    <w:locked/>
    <w:rsid w:val="00171C32"/>
    <w:rPr>
      <w:rFonts w:cs="Times New Roman"/>
      <w:caps/>
      <w:spacing w:val="6"/>
    </w:rPr>
  </w:style>
  <w:style w:type="paragraph" w:customStyle="1" w:styleId="SAPLastPageGray">
    <w:name w:val="SAP_LastPage_Gray"/>
    <w:basedOn w:val="Normal"/>
    <w:locked/>
    <w:rsid w:val="00171C3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71C32"/>
    <w:pPr>
      <w:spacing w:before="0" w:after="0" w:line="180" w:lineRule="exact"/>
    </w:pPr>
    <w:rPr>
      <w:rFonts w:cs="Arial"/>
      <w:sz w:val="12"/>
      <w:szCs w:val="18"/>
      <w:lang w:val="de-DE"/>
    </w:rPr>
  </w:style>
  <w:style w:type="paragraph" w:customStyle="1" w:styleId="SAPFooterright">
    <w:name w:val="SAP_Footer_right"/>
    <w:basedOn w:val="SAPFooterleft"/>
    <w:locked/>
    <w:rsid w:val="00171C32"/>
    <w:pPr>
      <w:jc w:val="right"/>
    </w:pPr>
    <w:rPr>
      <w:noProof/>
    </w:rPr>
  </w:style>
  <w:style w:type="paragraph" w:customStyle="1" w:styleId="SAPFooterCurrentTopicRight">
    <w:name w:val="SAP_Footer_CurrentTopicRight"/>
    <w:basedOn w:val="SAPFooterright"/>
    <w:qFormat/>
    <w:locked/>
    <w:rsid w:val="00171C32"/>
    <w:rPr>
      <w:rFonts w:ascii="BentonSans Bold" w:hAnsi="BentonSans Bold"/>
    </w:rPr>
  </w:style>
  <w:style w:type="paragraph" w:customStyle="1" w:styleId="SAPFooterCurrentTopicLeft">
    <w:name w:val="SAP_Footer_CurrentTopicLeft"/>
    <w:basedOn w:val="SAPFooterleft"/>
    <w:qFormat/>
    <w:locked/>
    <w:rsid w:val="00171C32"/>
    <w:rPr>
      <w:rFonts w:ascii="BentonSans Bold" w:hAnsi="BentonSans Bold"/>
    </w:rPr>
  </w:style>
  <w:style w:type="paragraph" w:styleId="Header">
    <w:name w:val="header"/>
    <w:basedOn w:val="Normal"/>
    <w:link w:val="HeaderChar"/>
    <w:uiPriority w:val="99"/>
    <w:unhideWhenUsed/>
    <w:rsid w:val="00171C3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71C3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71C3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71C3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71C3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71C3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71C32"/>
    <w:pPr>
      <w:spacing w:before="120"/>
    </w:pPr>
    <w:rPr>
      <w:color w:val="000000" w:themeColor="text1"/>
      <w:sz w:val="28"/>
    </w:rPr>
  </w:style>
  <w:style w:type="paragraph" w:styleId="BalloonText">
    <w:name w:val="Balloon Text"/>
    <w:basedOn w:val="Normal"/>
    <w:link w:val="BalloonTextChar"/>
    <w:uiPriority w:val="99"/>
    <w:semiHidden/>
    <w:unhideWhenUsed/>
    <w:rsid w:val="00171C3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C3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71C32"/>
    <w:pPr>
      <w:spacing w:before="1080"/>
    </w:pPr>
    <w:rPr>
      <w:b/>
      <w:color w:val="999999"/>
      <w:sz w:val="20"/>
    </w:rPr>
  </w:style>
  <w:style w:type="paragraph" w:customStyle="1" w:styleId="SAPTargetAudience">
    <w:name w:val="SAP_TargetAudience"/>
    <w:basedOn w:val="Normal"/>
    <w:locked/>
    <w:rsid w:val="00171C32"/>
    <w:pPr>
      <w:ind w:left="170" w:right="170"/>
    </w:pPr>
  </w:style>
  <w:style w:type="table" w:customStyle="1" w:styleId="LightShading1">
    <w:name w:val="Light Shading1"/>
    <w:basedOn w:val="TableNormal"/>
    <w:uiPriority w:val="60"/>
    <w:locked/>
    <w:rsid w:val="00171C3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71C3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71C3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71C3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71C3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71C3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71C3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71C32"/>
    <w:pPr>
      <w:ind w:left="680"/>
    </w:pPr>
  </w:style>
  <w:style w:type="paragraph" w:customStyle="1" w:styleId="SAPGreenTextNotPrinted">
    <w:name w:val="SAP_GreenText_(NotPrinted)"/>
    <w:basedOn w:val="Normal"/>
    <w:next w:val="Normal"/>
    <w:link w:val="SAPGreenTextNotPrintedChar"/>
    <w:qFormat/>
    <w:rsid w:val="00171C32"/>
    <w:rPr>
      <w:rFonts w:ascii="BentonSans Regular Italic" w:hAnsi="BentonSans Regular Italic"/>
      <w:vanish/>
      <w:color w:val="7B7B7B" w:themeColor="accent3" w:themeShade="BF"/>
    </w:rPr>
  </w:style>
  <w:style w:type="paragraph" w:customStyle="1" w:styleId="SAPHeader">
    <w:name w:val="SAP_Header"/>
    <w:basedOn w:val="Normal"/>
    <w:locked/>
    <w:rsid w:val="00171C3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71C32"/>
    <w:rPr>
      <w:rFonts w:cs="Times New Roman"/>
      <w:color w:val="808080"/>
    </w:rPr>
  </w:style>
  <w:style w:type="character" w:styleId="FollowedHyperlink">
    <w:name w:val="FollowedHyperlink"/>
    <w:basedOn w:val="DefaultParagraphFont"/>
    <w:uiPriority w:val="99"/>
    <w:semiHidden/>
    <w:unhideWhenUsed/>
    <w:rsid w:val="00171C32"/>
    <w:rPr>
      <w:rFonts w:cs="Times New Roman"/>
      <w:color w:val="954F72" w:themeColor="followedHyperlink"/>
      <w:u w:val="single"/>
    </w:rPr>
  </w:style>
  <w:style w:type="character" w:styleId="SubtleEmphasis">
    <w:name w:val="Subtle Emphasis"/>
    <w:basedOn w:val="DefaultParagraphFont"/>
    <w:uiPriority w:val="19"/>
    <w:rsid w:val="00171C32"/>
    <w:rPr>
      <w:rFonts w:cs="Times New Roman"/>
      <w:i/>
      <w:iCs/>
      <w:color w:val="808080" w:themeColor="text1" w:themeTint="7F"/>
    </w:rPr>
  </w:style>
  <w:style w:type="character" w:styleId="Strong">
    <w:name w:val="Strong"/>
    <w:basedOn w:val="DefaultParagraphFont"/>
    <w:uiPriority w:val="22"/>
    <w:rsid w:val="00171C32"/>
    <w:rPr>
      <w:rFonts w:cs="Times New Roman"/>
      <w:b/>
      <w:bCs/>
    </w:rPr>
  </w:style>
  <w:style w:type="paragraph" w:customStyle="1" w:styleId="SAPCopyrightShort">
    <w:name w:val="SAP_CopyrightShort"/>
    <w:basedOn w:val="Normal"/>
    <w:locked/>
    <w:rsid w:val="00171C32"/>
    <w:pPr>
      <w:spacing w:before="11760" w:after="0" w:line="220" w:lineRule="exact"/>
      <w:ind w:left="-1418" w:right="-567"/>
    </w:pPr>
  </w:style>
  <w:style w:type="paragraph" w:customStyle="1" w:styleId="SAPLastPageCopyright">
    <w:name w:val="SAP_LastPage_Copyright"/>
    <w:basedOn w:val="SAPCopyrightShort"/>
    <w:locked/>
    <w:rsid w:val="00171C32"/>
  </w:style>
  <w:style w:type="paragraph" w:styleId="List">
    <w:name w:val="List"/>
    <w:basedOn w:val="Normal"/>
    <w:uiPriority w:val="99"/>
    <w:unhideWhenUsed/>
    <w:rsid w:val="00171C32"/>
    <w:pPr>
      <w:ind w:left="340" w:hanging="340"/>
      <w:contextualSpacing/>
    </w:pPr>
  </w:style>
  <w:style w:type="paragraph" w:styleId="List2">
    <w:name w:val="List 2"/>
    <w:basedOn w:val="Normal"/>
    <w:uiPriority w:val="99"/>
    <w:unhideWhenUsed/>
    <w:rsid w:val="00171C32"/>
    <w:pPr>
      <w:ind w:left="680" w:hanging="340"/>
      <w:contextualSpacing/>
    </w:pPr>
  </w:style>
  <w:style w:type="paragraph" w:styleId="List3">
    <w:name w:val="List 3"/>
    <w:basedOn w:val="Normal"/>
    <w:uiPriority w:val="99"/>
    <w:unhideWhenUsed/>
    <w:rsid w:val="00171C32"/>
    <w:pPr>
      <w:ind w:left="1020" w:hanging="340"/>
      <w:contextualSpacing/>
    </w:pPr>
  </w:style>
  <w:style w:type="paragraph" w:styleId="DocumentMap">
    <w:name w:val="Document Map"/>
    <w:basedOn w:val="Normal"/>
    <w:link w:val="DocumentMapChar"/>
    <w:uiPriority w:val="99"/>
    <w:semiHidden/>
    <w:unhideWhenUsed/>
    <w:rsid w:val="00171C3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71C32"/>
    <w:rPr>
      <w:rFonts w:ascii="Tahoma" w:eastAsia="MS Mincho" w:hAnsi="Tahoma"/>
      <w:color w:val="000000" w:themeColor="text1"/>
      <w:kern w:val="0"/>
      <w:sz w:val="16"/>
      <w:szCs w:val="16"/>
      <w:lang w:eastAsia="en-US"/>
    </w:rPr>
  </w:style>
  <w:style w:type="paragraph" w:styleId="NoSpacing">
    <w:name w:val="No Spacing"/>
    <w:link w:val="NoSpacingChar"/>
    <w:uiPriority w:val="1"/>
    <w:rsid w:val="00171C3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71C3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71C32"/>
    <w:rPr>
      <w:rFonts w:cs="Times New Roman"/>
      <w:i/>
      <w:iCs/>
    </w:rPr>
  </w:style>
  <w:style w:type="paragraph" w:styleId="Quote">
    <w:name w:val="Quote"/>
    <w:basedOn w:val="Normal"/>
    <w:next w:val="Normal"/>
    <w:link w:val="QuoteChar"/>
    <w:uiPriority w:val="29"/>
    <w:rsid w:val="00171C32"/>
    <w:rPr>
      <w:i/>
      <w:iCs/>
    </w:rPr>
  </w:style>
  <w:style w:type="character" w:customStyle="1" w:styleId="QuoteChar">
    <w:name w:val="Quote Char"/>
    <w:basedOn w:val="DefaultParagraphFont"/>
    <w:link w:val="Quote"/>
    <w:uiPriority w:val="29"/>
    <w:rsid w:val="00171C3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71C32"/>
    <w:rPr>
      <w:rFonts w:cs="Times New Roman"/>
      <w:smallCaps/>
      <w:color w:val="ED7D31" w:themeColor="accent2"/>
      <w:u w:val="single"/>
    </w:rPr>
  </w:style>
  <w:style w:type="paragraph" w:styleId="IntenseQuote">
    <w:name w:val="Intense Quote"/>
    <w:basedOn w:val="Normal"/>
    <w:next w:val="Normal"/>
    <w:link w:val="IntenseQuoteChar"/>
    <w:uiPriority w:val="30"/>
    <w:rsid w:val="00171C3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71C3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71C32"/>
    <w:rPr>
      <w:rFonts w:cs="Times New Roman"/>
      <w:b/>
      <w:bCs/>
      <w:smallCaps/>
      <w:color w:val="ED7D31" w:themeColor="accent2"/>
      <w:spacing w:val="5"/>
      <w:u w:val="single"/>
    </w:rPr>
  </w:style>
  <w:style w:type="character" w:styleId="IntenseEmphasis">
    <w:name w:val="Intense Emphasis"/>
    <w:basedOn w:val="DefaultParagraphFont"/>
    <w:uiPriority w:val="21"/>
    <w:rsid w:val="00171C32"/>
    <w:rPr>
      <w:rFonts w:cs="Times New Roman"/>
      <w:b/>
      <w:bCs/>
      <w:i/>
      <w:iCs/>
      <w:color w:val="4472C4" w:themeColor="accent1"/>
    </w:rPr>
  </w:style>
  <w:style w:type="paragraph" w:styleId="ListParagraph">
    <w:name w:val="List Paragraph"/>
    <w:basedOn w:val="Normal"/>
    <w:uiPriority w:val="34"/>
    <w:rsid w:val="00171C32"/>
    <w:pPr>
      <w:ind w:left="720"/>
      <w:contextualSpacing/>
    </w:pPr>
  </w:style>
  <w:style w:type="character" w:styleId="BookTitle">
    <w:name w:val="Book Title"/>
    <w:basedOn w:val="DefaultParagraphFont"/>
    <w:uiPriority w:val="33"/>
    <w:rsid w:val="00171C32"/>
    <w:rPr>
      <w:rFonts w:cs="Times New Roman"/>
      <w:b/>
      <w:bCs/>
      <w:smallCaps/>
      <w:spacing w:val="5"/>
    </w:rPr>
  </w:style>
  <w:style w:type="character" w:customStyle="1" w:styleId="SAPTextReference">
    <w:name w:val="SAP_TextReference"/>
    <w:basedOn w:val="SAPScreenElement"/>
    <w:uiPriority w:val="1"/>
    <w:qFormat/>
    <w:rsid w:val="00171C32"/>
    <w:rPr>
      <w:rFonts w:ascii="BentonSans Book Italic" w:hAnsi="BentonSans Book Italic" w:cs="Times New Roman"/>
      <w:color w:val="auto"/>
    </w:rPr>
  </w:style>
  <w:style w:type="character" w:customStyle="1" w:styleId="Superscript">
    <w:name w:val="Superscript"/>
    <w:basedOn w:val="DefaultParagraphFont"/>
    <w:uiPriority w:val="1"/>
    <w:rsid w:val="00171C32"/>
    <w:rPr>
      <w:rFonts w:cs="Times New Roman"/>
      <w:vertAlign w:val="superscript"/>
    </w:rPr>
  </w:style>
  <w:style w:type="character" w:customStyle="1" w:styleId="SAPGreenTextNotPrintedChar">
    <w:name w:val="SAP_GreenText_(NotPrinted) Char"/>
    <w:basedOn w:val="DefaultParagraphFont"/>
    <w:link w:val="SAPGreenTextNotPrinted"/>
    <w:rsid w:val="00171C3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71C3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71C3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71C3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71C32"/>
    <w:pPr>
      <w:spacing w:before="0" w:after="200" w:line="240" w:lineRule="auto"/>
    </w:pPr>
    <w:rPr>
      <w:i/>
      <w:iCs/>
      <w:color w:val="44546A" w:themeColor="text2"/>
      <w:szCs w:val="18"/>
    </w:rPr>
  </w:style>
  <w:style w:type="paragraph" w:customStyle="1" w:styleId="SAPXMLCodeblock">
    <w:name w:val="SAP_XML_Codeblock"/>
    <w:basedOn w:val="Normal"/>
    <w:qFormat/>
    <w:rsid w:val="00171C3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viewer/9f06df5970b84ee18b9aa33c8fb0e4bd/1.0.0.0/en-US"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AP_S4HANA_ON-PREMISE/4cef93946a0b48ec89533b3c34443b85/5a3861e6e0a64295b8b436f1466cd4b7.html?version=2023"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spg" TargetMode="External"/><Relationship Id="rId14" Type="http://schemas.openxmlformats.org/officeDocument/2006/relationships/hyperlink" Target="#unique_11"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38179B322E4519B5EBF36A7AD7F9A7"/>
        <w:category>
          <w:name w:val="General"/>
          <w:gallery w:val="placeholder"/>
        </w:category>
        <w:types>
          <w:type w:val="bbPlcHdr"/>
        </w:types>
        <w:behaviors>
          <w:behavior w:val="content"/>
        </w:behaviors>
        <w:guid w:val="{8C98C3E7-11A2-4C67-B74F-132FB07E85A0}"/>
      </w:docPartPr>
      <w:docPartBody>
        <w:p w:rsidR="008F0408" w:rsidRDefault="008F0408" w:rsidP="008F0408">
          <w:pPr>
            <w:pStyle w:val="AD38179B322E4519B5EBF36A7AD7F9A7"/>
          </w:pPr>
          <w:r>
            <w:t>Enter Scope Item Name</w:t>
          </w:r>
        </w:p>
      </w:docPartBody>
    </w:docPart>
    <w:docPart>
      <w:docPartPr>
        <w:name w:val="4825E814B5AB40A19EB444DB413E7FFD"/>
        <w:category>
          <w:name w:val="General"/>
          <w:gallery w:val="placeholder"/>
        </w:category>
        <w:types>
          <w:type w:val="bbPlcHdr"/>
        </w:types>
        <w:behaviors>
          <w:behavior w:val="content"/>
        </w:behaviors>
        <w:guid w:val="{216E0AA9-FDCE-45C5-85F3-8D96F12B55E4}"/>
      </w:docPartPr>
      <w:docPartBody>
        <w:p w:rsidR="008F0408" w:rsidRDefault="008F0408" w:rsidP="008F0408">
          <w:pPr>
            <w:pStyle w:val="4825E814B5AB40A19EB444DB413E7FF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408"/>
    <w:rsid w:val="008F040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928F61B598B4FA88FC5976E65DC385F">
    <w:name w:val="4928F61B598B4FA88FC5976E65DC385F"/>
    <w:rsid w:val="008F0408"/>
  </w:style>
  <w:style w:type="paragraph" w:customStyle="1" w:styleId="AD38179B322E4519B5EBF36A7AD7F9A7">
    <w:name w:val="AD38179B322E4519B5EBF36A7AD7F9A7"/>
    <w:rsid w:val="008F0408"/>
  </w:style>
  <w:style w:type="paragraph" w:customStyle="1" w:styleId="4825E814B5AB40A19EB444DB413E7FFD">
    <w:name w:val="4825E814B5AB40A19EB444DB413E7FFD"/>
    <w:rsid w:val="008F0408"/>
  </w:style>
  <w:style w:type="paragraph" w:customStyle="1" w:styleId="AE03C22B1D0D43C2864FDA688FAA633C">
    <w:name w:val="AE03C22B1D0D43C2864FDA688FAA633C"/>
    <w:rsid w:val="008F0408"/>
  </w:style>
  <w:style w:type="paragraph" w:customStyle="1" w:styleId="CD604679682F4014A02BB3D7BB1616B3">
    <w:name w:val="CD604679682F4014A02BB3D7BB1616B3"/>
    <w:rsid w:val="008F04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2556</Words>
  <Characters>14572</Characters>
  <Application>Microsoft Office Word</Application>
  <DocSecurity>4</DocSecurity>
  <Lines>121</Lines>
  <Paragraphs>34</Paragraphs>
  <ScaleCrop>false</ScaleCrop>
  <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2024-09-05T09:38:00Z</dcterms:created>
  <dcterms:modified xsi:type="dcterms:W3CDTF">2024-09-05T09:38:00Z</dcterms:modified>
</cp:coreProperties>
</file>