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66385" w14:paraId="2B771063" w14:textId="77777777" w:rsidTr="00907278">
        <w:trPr>
          <w:trHeight w:val="636"/>
        </w:trPr>
        <w:tc>
          <w:tcPr>
            <w:tcW w:w="3227" w:type="dxa"/>
          </w:tcPr>
          <w:p w14:paraId="0250B91D" w14:textId="77777777" w:rsidR="00366385" w:rsidRPr="006A4D17" w:rsidRDefault="00366385" w:rsidP="00907278">
            <w:bookmarkStart w:id="0" w:name="unique_1"/>
            <w:bookmarkStart w:id="1" w:name="_Hlk107001998"/>
            <w:r w:rsidRPr="006A4D17">
              <w:rPr>
                <w:noProof/>
              </w:rPr>
              <w:drawing>
                <wp:anchor distT="0" distB="0" distL="114300" distR="114300" simplePos="0" relativeHeight="251659264" behindDoc="1" locked="0" layoutInCell="1" allowOverlap="1" wp14:anchorId="0660185F" wp14:editId="2F93993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730F674" w14:textId="052ADC2A" w:rsidR="00366385" w:rsidRPr="00E540A2" w:rsidRDefault="00366385" w:rsidP="00366385">
            <w:pPr>
              <w:pStyle w:val="SAPCollateralType"/>
            </w:pPr>
            <w:r>
              <w:t>Test Script</w:t>
            </w:r>
          </w:p>
          <w:p w14:paraId="5C6BB7CD" w14:textId="16F06156" w:rsidR="00366385" w:rsidRPr="00CF3F1C" w:rsidRDefault="00366385" w:rsidP="00366385">
            <w:pPr>
              <w:pStyle w:val="SAPDocumentVersion"/>
            </w:pPr>
            <w:r>
              <w:t>SAP S/4HANA - 05-09-24</w:t>
            </w:r>
          </w:p>
        </w:tc>
      </w:tr>
      <w:tr w:rsidR="00366385" w14:paraId="099C7390" w14:textId="77777777" w:rsidTr="00907278">
        <w:trPr>
          <w:trHeight w:hRule="exact" w:val="1656"/>
        </w:trPr>
        <w:tc>
          <w:tcPr>
            <w:tcW w:w="3227" w:type="dxa"/>
          </w:tcPr>
          <w:p w14:paraId="11BC626F" w14:textId="77777777" w:rsidR="00366385" w:rsidRPr="006A4D17" w:rsidRDefault="00366385" w:rsidP="00907278"/>
        </w:tc>
        <w:tc>
          <w:tcPr>
            <w:tcW w:w="11340" w:type="dxa"/>
          </w:tcPr>
          <w:p w14:paraId="720FD679" w14:textId="1ED2EEB2" w:rsidR="00366385" w:rsidRDefault="00366385" w:rsidP="00366385">
            <w:pPr>
              <w:pStyle w:val="SAPMainTitle"/>
            </w:pPr>
            <w:bookmarkStart w:id="2" w:name="maintitle"/>
            <w:r>
              <w:t>Basic Business Process Scheduling (6JM_DE)</w:t>
            </w:r>
            <w:bookmarkEnd w:id="2"/>
            <w:r w:rsidRPr="00585F3D">
              <w:t xml:space="preserve"> </w:t>
            </w:r>
          </w:p>
          <w:p w14:paraId="64A3DB24" w14:textId="77777777" w:rsidR="00366385" w:rsidRDefault="00366385" w:rsidP="00907278"/>
          <w:p w14:paraId="7D1AD64E" w14:textId="77777777" w:rsidR="00366385" w:rsidRPr="00585F3D" w:rsidRDefault="00366385" w:rsidP="00907278">
            <w:r w:rsidRPr="00DE3655">
              <w:rPr>
                <w:b/>
                <w:bCs/>
                <w:noProof/>
                <w:szCs w:val="28"/>
              </w:rPr>
              <w:drawing>
                <wp:anchor distT="0" distB="0" distL="114300" distR="114300" simplePos="0" relativeHeight="251660288" behindDoc="1" locked="0" layoutInCell="1" allowOverlap="1" wp14:anchorId="4C6A200F" wp14:editId="1E5CBF0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66385" w14:paraId="09DB05AA" w14:textId="77777777" w:rsidTr="00907278">
        <w:trPr>
          <w:trHeight w:hRule="exact" w:val="481"/>
        </w:trPr>
        <w:tc>
          <w:tcPr>
            <w:tcW w:w="3227" w:type="dxa"/>
          </w:tcPr>
          <w:p w14:paraId="520A0D4A" w14:textId="77777777" w:rsidR="00366385" w:rsidRDefault="00366385" w:rsidP="00907278"/>
        </w:tc>
        <w:tc>
          <w:tcPr>
            <w:tcW w:w="11340" w:type="dxa"/>
          </w:tcPr>
          <w:p w14:paraId="66ACAFA4" w14:textId="77777777" w:rsidR="00366385" w:rsidRDefault="00366385" w:rsidP="00907278">
            <w:pPr>
              <w:pStyle w:val="SAPSecurityLevel"/>
              <w:jc w:val="left"/>
            </w:pPr>
            <w:r>
              <w:t>PUBLIC</w:t>
            </w:r>
          </w:p>
        </w:tc>
      </w:tr>
    </w:tbl>
    <w:p w14:paraId="3275117E" w14:textId="77777777" w:rsidR="00366385" w:rsidRPr="009B6859" w:rsidRDefault="00366385" w:rsidP="00DE5124">
      <w:pPr>
        <w:pStyle w:val="SAPKeyblockTitle"/>
      </w:pPr>
      <w:r w:rsidRPr="009B6859">
        <w:t>Table of Contents</w:t>
      </w:r>
      <w:r w:rsidRPr="00BE29C5">
        <w:rPr>
          <w:rFonts w:ascii="BentonSans Book" w:hAnsi="BentonSans Book"/>
          <w:noProof/>
          <w:color w:val="000000" w:themeColor="text1"/>
          <w:sz w:val="18"/>
        </w:rPr>
        <w:t xml:space="preserve"> </w:t>
      </w:r>
    </w:p>
    <w:p w14:paraId="526A72A0" w14:textId="754A9C68" w:rsidR="00366385" w:rsidRDefault="0036638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540" w:history="1">
        <w:r w:rsidRPr="00FD2AA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Purpose</w:t>
        </w:r>
        <w:r>
          <w:rPr>
            <w:noProof/>
            <w:webHidden/>
          </w:rPr>
          <w:tab/>
        </w:r>
        <w:r>
          <w:rPr>
            <w:noProof/>
            <w:webHidden/>
          </w:rPr>
          <w:fldChar w:fldCharType="begin"/>
        </w:r>
        <w:r>
          <w:rPr>
            <w:noProof/>
            <w:webHidden/>
          </w:rPr>
          <w:instrText xml:space="preserve"> PAGEREF _Toc176428540 \h </w:instrText>
        </w:r>
        <w:r>
          <w:rPr>
            <w:noProof/>
            <w:webHidden/>
          </w:rPr>
        </w:r>
        <w:r>
          <w:rPr>
            <w:noProof/>
            <w:webHidden/>
          </w:rPr>
          <w:fldChar w:fldCharType="separate"/>
        </w:r>
        <w:r>
          <w:rPr>
            <w:noProof/>
            <w:webHidden/>
          </w:rPr>
          <w:t>2</w:t>
        </w:r>
        <w:r>
          <w:rPr>
            <w:noProof/>
            <w:webHidden/>
          </w:rPr>
          <w:fldChar w:fldCharType="end"/>
        </w:r>
      </w:hyperlink>
    </w:p>
    <w:p w14:paraId="58BC4F32" w14:textId="431CF62C" w:rsidR="00366385" w:rsidRDefault="003663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541" w:history="1">
        <w:r w:rsidRPr="00FD2AA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Prerequisites</w:t>
        </w:r>
        <w:r>
          <w:rPr>
            <w:noProof/>
            <w:webHidden/>
          </w:rPr>
          <w:tab/>
        </w:r>
        <w:r>
          <w:rPr>
            <w:noProof/>
            <w:webHidden/>
          </w:rPr>
          <w:fldChar w:fldCharType="begin"/>
        </w:r>
        <w:r>
          <w:rPr>
            <w:noProof/>
            <w:webHidden/>
          </w:rPr>
          <w:instrText xml:space="preserve"> PAGEREF _Toc176428541 \h </w:instrText>
        </w:r>
        <w:r>
          <w:rPr>
            <w:noProof/>
            <w:webHidden/>
          </w:rPr>
        </w:r>
        <w:r>
          <w:rPr>
            <w:noProof/>
            <w:webHidden/>
          </w:rPr>
          <w:fldChar w:fldCharType="separate"/>
        </w:r>
        <w:r>
          <w:rPr>
            <w:noProof/>
            <w:webHidden/>
          </w:rPr>
          <w:t>3</w:t>
        </w:r>
        <w:r>
          <w:rPr>
            <w:noProof/>
            <w:webHidden/>
          </w:rPr>
          <w:fldChar w:fldCharType="end"/>
        </w:r>
      </w:hyperlink>
    </w:p>
    <w:p w14:paraId="4B3720A8" w14:textId="739F6954"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42" w:history="1">
        <w:r w:rsidRPr="00FD2AA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System Access</w:t>
        </w:r>
        <w:r>
          <w:rPr>
            <w:noProof/>
            <w:webHidden/>
          </w:rPr>
          <w:tab/>
        </w:r>
        <w:r>
          <w:rPr>
            <w:noProof/>
            <w:webHidden/>
          </w:rPr>
          <w:fldChar w:fldCharType="begin"/>
        </w:r>
        <w:r>
          <w:rPr>
            <w:noProof/>
            <w:webHidden/>
          </w:rPr>
          <w:instrText xml:space="preserve"> PAGEREF _Toc176428542 \h </w:instrText>
        </w:r>
        <w:r>
          <w:rPr>
            <w:noProof/>
            <w:webHidden/>
          </w:rPr>
        </w:r>
        <w:r>
          <w:rPr>
            <w:noProof/>
            <w:webHidden/>
          </w:rPr>
          <w:fldChar w:fldCharType="separate"/>
        </w:r>
        <w:r>
          <w:rPr>
            <w:noProof/>
            <w:webHidden/>
          </w:rPr>
          <w:t>3</w:t>
        </w:r>
        <w:r>
          <w:rPr>
            <w:noProof/>
            <w:webHidden/>
          </w:rPr>
          <w:fldChar w:fldCharType="end"/>
        </w:r>
      </w:hyperlink>
    </w:p>
    <w:p w14:paraId="1CECB1AA" w14:textId="0BEE1BA1"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43" w:history="1">
        <w:r w:rsidRPr="00FD2AA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Roles</w:t>
        </w:r>
        <w:r>
          <w:rPr>
            <w:noProof/>
            <w:webHidden/>
          </w:rPr>
          <w:tab/>
        </w:r>
        <w:r>
          <w:rPr>
            <w:noProof/>
            <w:webHidden/>
          </w:rPr>
          <w:fldChar w:fldCharType="begin"/>
        </w:r>
        <w:r>
          <w:rPr>
            <w:noProof/>
            <w:webHidden/>
          </w:rPr>
          <w:instrText xml:space="preserve"> PAGEREF _Toc176428543 \h </w:instrText>
        </w:r>
        <w:r>
          <w:rPr>
            <w:noProof/>
            <w:webHidden/>
          </w:rPr>
        </w:r>
        <w:r>
          <w:rPr>
            <w:noProof/>
            <w:webHidden/>
          </w:rPr>
          <w:fldChar w:fldCharType="separate"/>
        </w:r>
        <w:r>
          <w:rPr>
            <w:noProof/>
            <w:webHidden/>
          </w:rPr>
          <w:t>3</w:t>
        </w:r>
        <w:r>
          <w:rPr>
            <w:noProof/>
            <w:webHidden/>
          </w:rPr>
          <w:fldChar w:fldCharType="end"/>
        </w:r>
      </w:hyperlink>
    </w:p>
    <w:p w14:paraId="3F687810" w14:textId="3EE8AB52"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44" w:history="1">
        <w:r w:rsidRPr="00FD2AA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Master Data, Organizational Data, and Other Data</w:t>
        </w:r>
        <w:r>
          <w:rPr>
            <w:noProof/>
            <w:webHidden/>
          </w:rPr>
          <w:tab/>
        </w:r>
        <w:r>
          <w:rPr>
            <w:noProof/>
            <w:webHidden/>
          </w:rPr>
          <w:fldChar w:fldCharType="begin"/>
        </w:r>
        <w:r>
          <w:rPr>
            <w:noProof/>
            <w:webHidden/>
          </w:rPr>
          <w:instrText xml:space="preserve"> PAGEREF _Toc176428544 \h </w:instrText>
        </w:r>
        <w:r>
          <w:rPr>
            <w:noProof/>
            <w:webHidden/>
          </w:rPr>
        </w:r>
        <w:r>
          <w:rPr>
            <w:noProof/>
            <w:webHidden/>
          </w:rPr>
          <w:fldChar w:fldCharType="separate"/>
        </w:r>
        <w:r>
          <w:rPr>
            <w:noProof/>
            <w:webHidden/>
          </w:rPr>
          <w:t>3</w:t>
        </w:r>
        <w:r>
          <w:rPr>
            <w:noProof/>
            <w:webHidden/>
          </w:rPr>
          <w:fldChar w:fldCharType="end"/>
        </w:r>
      </w:hyperlink>
    </w:p>
    <w:p w14:paraId="25D2C539" w14:textId="6E7FCAFE"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45" w:history="1">
        <w:r w:rsidRPr="00FD2AA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Business Conditions</w:t>
        </w:r>
        <w:r>
          <w:rPr>
            <w:noProof/>
            <w:webHidden/>
          </w:rPr>
          <w:tab/>
        </w:r>
        <w:r>
          <w:rPr>
            <w:noProof/>
            <w:webHidden/>
          </w:rPr>
          <w:fldChar w:fldCharType="begin"/>
        </w:r>
        <w:r>
          <w:rPr>
            <w:noProof/>
            <w:webHidden/>
          </w:rPr>
          <w:instrText xml:space="preserve"> PAGEREF _Toc176428545 \h </w:instrText>
        </w:r>
        <w:r>
          <w:rPr>
            <w:noProof/>
            <w:webHidden/>
          </w:rPr>
        </w:r>
        <w:r>
          <w:rPr>
            <w:noProof/>
            <w:webHidden/>
          </w:rPr>
          <w:fldChar w:fldCharType="separate"/>
        </w:r>
        <w:r>
          <w:rPr>
            <w:noProof/>
            <w:webHidden/>
          </w:rPr>
          <w:t>4</w:t>
        </w:r>
        <w:r>
          <w:rPr>
            <w:noProof/>
            <w:webHidden/>
          </w:rPr>
          <w:fldChar w:fldCharType="end"/>
        </w:r>
      </w:hyperlink>
    </w:p>
    <w:p w14:paraId="21E4D328" w14:textId="61A60283"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46" w:history="1">
        <w:r w:rsidRPr="00FD2AA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Preliminary Steps</w:t>
        </w:r>
        <w:r>
          <w:rPr>
            <w:noProof/>
            <w:webHidden/>
          </w:rPr>
          <w:tab/>
        </w:r>
        <w:r>
          <w:rPr>
            <w:noProof/>
            <w:webHidden/>
          </w:rPr>
          <w:fldChar w:fldCharType="begin"/>
        </w:r>
        <w:r>
          <w:rPr>
            <w:noProof/>
            <w:webHidden/>
          </w:rPr>
          <w:instrText xml:space="preserve"> PAGEREF _Toc176428546 \h </w:instrText>
        </w:r>
        <w:r>
          <w:rPr>
            <w:noProof/>
            <w:webHidden/>
          </w:rPr>
        </w:r>
        <w:r>
          <w:rPr>
            <w:noProof/>
            <w:webHidden/>
          </w:rPr>
          <w:fldChar w:fldCharType="separate"/>
        </w:r>
        <w:r>
          <w:rPr>
            <w:noProof/>
            <w:webHidden/>
          </w:rPr>
          <w:t>5</w:t>
        </w:r>
        <w:r>
          <w:rPr>
            <w:noProof/>
            <w:webHidden/>
          </w:rPr>
          <w:fldChar w:fldCharType="end"/>
        </w:r>
      </w:hyperlink>
    </w:p>
    <w:p w14:paraId="628568E4" w14:textId="060DF450" w:rsidR="00366385" w:rsidRDefault="0036638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47" w:history="1">
        <w:r w:rsidRPr="00FD2AA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Activate Business Process Scheduling in advanced Available-to-Promise (aATP)</w:t>
        </w:r>
        <w:r>
          <w:rPr>
            <w:noProof/>
            <w:webHidden/>
          </w:rPr>
          <w:tab/>
        </w:r>
        <w:r>
          <w:rPr>
            <w:noProof/>
            <w:webHidden/>
          </w:rPr>
          <w:fldChar w:fldCharType="begin"/>
        </w:r>
        <w:r>
          <w:rPr>
            <w:noProof/>
            <w:webHidden/>
          </w:rPr>
          <w:instrText xml:space="preserve"> PAGEREF _Toc176428547 \h </w:instrText>
        </w:r>
        <w:r>
          <w:rPr>
            <w:noProof/>
            <w:webHidden/>
          </w:rPr>
        </w:r>
        <w:r>
          <w:rPr>
            <w:noProof/>
            <w:webHidden/>
          </w:rPr>
          <w:fldChar w:fldCharType="separate"/>
        </w:r>
        <w:r>
          <w:rPr>
            <w:noProof/>
            <w:webHidden/>
          </w:rPr>
          <w:t>5</w:t>
        </w:r>
        <w:r>
          <w:rPr>
            <w:noProof/>
            <w:webHidden/>
          </w:rPr>
          <w:fldChar w:fldCharType="end"/>
        </w:r>
      </w:hyperlink>
    </w:p>
    <w:p w14:paraId="3315D7FC" w14:textId="34AE8232" w:rsidR="00366385" w:rsidRDefault="0036638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48" w:history="1">
        <w:r w:rsidRPr="00FD2AA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Activate the BPS Application Log for Your User</w:t>
        </w:r>
        <w:r>
          <w:rPr>
            <w:noProof/>
            <w:webHidden/>
          </w:rPr>
          <w:tab/>
        </w:r>
        <w:r>
          <w:rPr>
            <w:noProof/>
            <w:webHidden/>
          </w:rPr>
          <w:fldChar w:fldCharType="begin"/>
        </w:r>
        <w:r>
          <w:rPr>
            <w:noProof/>
            <w:webHidden/>
          </w:rPr>
          <w:instrText xml:space="preserve"> PAGEREF _Toc176428548 \h </w:instrText>
        </w:r>
        <w:r>
          <w:rPr>
            <w:noProof/>
            <w:webHidden/>
          </w:rPr>
        </w:r>
        <w:r>
          <w:rPr>
            <w:noProof/>
            <w:webHidden/>
          </w:rPr>
          <w:fldChar w:fldCharType="separate"/>
        </w:r>
        <w:r>
          <w:rPr>
            <w:noProof/>
            <w:webHidden/>
          </w:rPr>
          <w:t>6</w:t>
        </w:r>
        <w:r>
          <w:rPr>
            <w:noProof/>
            <w:webHidden/>
          </w:rPr>
          <w:fldChar w:fldCharType="end"/>
        </w:r>
      </w:hyperlink>
    </w:p>
    <w:p w14:paraId="680B9A43" w14:textId="28D512A6" w:rsidR="00366385" w:rsidRDefault="003663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549" w:history="1">
        <w:r w:rsidRPr="00FD2AA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Overview Table</w:t>
        </w:r>
        <w:r>
          <w:rPr>
            <w:noProof/>
            <w:webHidden/>
          </w:rPr>
          <w:tab/>
        </w:r>
        <w:r>
          <w:rPr>
            <w:noProof/>
            <w:webHidden/>
          </w:rPr>
          <w:fldChar w:fldCharType="begin"/>
        </w:r>
        <w:r>
          <w:rPr>
            <w:noProof/>
            <w:webHidden/>
          </w:rPr>
          <w:instrText xml:space="preserve"> PAGEREF _Toc176428549 \h </w:instrText>
        </w:r>
        <w:r>
          <w:rPr>
            <w:noProof/>
            <w:webHidden/>
          </w:rPr>
        </w:r>
        <w:r>
          <w:rPr>
            <w:noProof/>
            <w:webHidden/>
          </w:rPr>
          <w:fldChar w:fldCharType="separate"/>
        </w:r>
        <w:r>
          <w:rPr>
            <w:noProof/>
            <w:webHidden/>
          </w:rPr>
          <w:t>7</w:t>
        </w:r>
        <w:r>
          <w:rPr>
            <w:noProof/>
            <w:webHidden/>
          </w:rPr>
          <w:fldChar w:fldCharType="end"/>
        </w:r>
      </w:hyperlink>
    </w:p>
    <w:p w14:paraId="2029F3A1" w14:textId="586625BF" w:rsidR="00366385" w:rsidRDefault="003663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550" w:history="1">
        <w:r w:rsidRPr="00FD2AA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Test Procedures</w:t>
        </w:r>
        <w:r>
          <w:rPr>
            <w:noProof/>
            <w:webHidden/>
          </w:rPr>
          <w:tab/>
        </w:r>
        <w:r>
          <w:rPr>
            <w:noProof/>
            <w:webHidden/>
          </w:rPr>
          <w:fldChar w:fldCharType="begin"/>
        </w:r>
        <w:r>
          <w:rPr>
            <w:noProof/>
            <w:webHidden/>
          </w:rPr>
          <w:instrText xml:space="preserve"> PAGEREF _Toc176428550 \h </w:instrText>
        </w:r>
        <w:r>
          <w:rPr>
            <w:noProof/>
            <w:webHidden/>
          </w:rPr>
        </w:r>
        <w:r>
          <w:rPr>
            <w:noProof/>
            <w:webHidden/>
          </w:rPr>
          <w:fldChar w:fldCharType="separate"/>
        </w:r>
        <w:r>
          <w:rPr>
            <w:noProof/>
            <w:webHidden/>
          </w:rPr>
          <w:t>8</w:t>
        </w:r>
        <w:r>
          <w:rPr>
            <w:noProof/>
            <w:webHidden/>
          </w:rPr>
          <w:fldChar w:fldCharType="end"/>
        </w:r>
      </w:hyperlink>
    </w:p>
    <w:p w14:paraId="04742190" w14:textId="11B3F5CD"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51" w:history="1">
        <w:r w:rsidRPr="00FD2AA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Business Process Scheduling</w:t>
        </w:r>
        <w:r>
          <w:rPr>
            <w:noProof/>
            <w:webHidden/>
          </w:rPr>
          <w:tab/>
        </w:r>
        <w:r>
          <w:rPr>
            <w:noProof/>
            <w:webHidden/>
          </w:rPr>
          <w:fldChar w:fldCharType="begin"/>
        </w:r>
        <w:r>
          <w:rPr>
            <w:noProof/>
            <w:webHidden/>
          </w:rPr>
          <w:instrText xml:space="preserve"> PAGEREF _Toc176428551 \h </w:instrText>
        </w:r>
        <w:r>
          <w:rPr>
            <w:noProof/>
            <w:webHidden/>
          </w:rPr>
        </w:r>
        <w:r>
          <w:rPr>
            <w:noProof/>
            <w:webHidden/>
          </w:rPr>
          <w:fldChar w:fldCharType="separate"/>
        </w:r>
        <w:r>
          <w:rPr>
            <w:noProof/>
            <w:webHidden/>
          </w:rPr>
          <w:t>8</w:t>
        </w:r>
        <w:r>
          <w:rPr>
            <w:noProof/>
            <w:webHidden/>
          </w:rPr>
          <w:fldChar w:fldCharType="end"/>
        </w:r>
      </w:hyperlink>
    </w:p>
    <w:p w14:paraId="76383C05" w14:textId="78FCD856" w:rsidR="00366385" w:rsidRDefault="0036638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552" w:history="1">
        <w:r w:rsidRPr="00FD2AA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Create/Change Sales Order with Busines Process Scheduling (Days Granularity)</w:t>
        </w:r>
        <w:r>
          <w:rPr>
            <w:noProof/>
            <w:webHidden/>
          </w:rPr>
          <w:tab/>
        </w:r>
        <w:r>
          <w:rPr>
            <w:noProof/>
            <w:webHidden/>
          </w:rPr>
          <w:fldChar w:fldCharType="begin"/>
        </w:r>
        <w:r>
          <w:rPr>
            <w:noProof/>
            <w:webHidden/>
          </w:rPr>
          <w:instrText xml:space="preserve"> PAGEREF _Toc176428552 \h </w:instrText>
        </w:r>
        <w:r>
          <w:rPr>
            <w:noProof/>
            <w:webHidden/>
          </w:rPr>
        </w:r>
        <w:r>
          <w:rPr>
            <w:noProof/>
            <w:webHidden/>
          </w:rPr>
          <w:fldChar w:fldCharType="separate"/>
        </w:r>
        <w:r>
          <w:rPr>
            <w:noProof/>
            <w:webHidden/>
          </w:rPr>
          <w:t>8</w:t>
        </w:r>
        <w:r>
          <w:rPr>
            <w:noProof/>
            <w:webHidden/>
          </w:rPr>
          <w:fldChar w:fldCharType="end"/>
        </w:r>
      </w:hyperlink>
    </w:p>
    <w:p w14:paraId="66637A2F" w14:textId="193E43E4" w:rsidR="00366385" w:rsidRDefault="0036638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553" w:history="1">
        <w:r w:rsidRPr="00FD2AA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Appendix</w:t>
        </w:r>
        <w:r>
          <w:rPr>
            <w:noProof/>
            <w:webHidden/>
          </w:rPr>
          <w:tab/>
        </w:r>
        <w:r>
          <w:rPr>
            <w:noProof/>
            <w:webHidden/>
          </w:rPr>
          <w:fldChar w:fldCharType="begin"/>
        </w:r>
        <w:r>
          <w:rPr>
            <w:noProof/>
            <w:webHidden/>
          </w:rPr>
          <w:instrText xml:space="preserve"> PAGEREF _Toc176428553 \h </w:instrText>
        </w:r>
        <w:r>
          <w:rPr>
            <w:noProof/>
            <w:webHidden/>
          </w:rPr>
        </w:r>
        <w:r>
          <w:rPr>
            <w:noProof/>
            <w:webHidden/>
          </w:rPr>
          <w:fldChar w:fldCharType="separate"/>
        </w:r>
        <w:r>
          <w:rPr>
            <w:noProof/>
            <w:webHidden/>
          </w:rPr>
          <w:t>11</w:t>
        </w:r>
        <w:r>
          <w:rPr>
            <w:noProof/>
            <w:webHidden/>
          </w:rPr>
          <w:fldChar w:fldCharType="end"/>
        </w:r>
      </w:hyperlink>
    </w:p>
    <w:p w14:paraId="11534C59" w14:textId="37FC5108" w:rsidR="00366385" w:rsidRDefault="0036638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554" w:history="1">
        <w:r w:rsidRPr="00FD2AA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D2AA2">
          <w:rPr>
            <w:rStyle w:val="Hyperlink"/>
            <w:noProof/>
          </w:rPr>
          <w:t>Process Integration</w:t>
        </w:r>
        <w:r>
          <w:rPr>
            <w:noProof/>
            <w:webHidden/>
          </w:rPr>
          <w:tab/>
        </w:r>
        <w:r>
          <w:rPr>
            <w:noProof/>
            <w:webHidden/>
          </w:rPr>
          <w:fldChar w:fldCharType="begin"/>
        </w:r>
        <w:r>
          <w:rPr>
            <w:noProof/>
            <w:webHidden/>
          </w:rPr>
          <w:instrText xml:space="preserve"> PAGEREF _Toc176428554 \h </w:instrText>
        </w:r>
        <w:r>
          <w:rPr>
            <w:noProof/>
            <w:webHidden/>
          </w:rPr>
        </w:r>
        <w:r>
          <w:rPr>
            <w:noProof/>
            <w:webHidden/>
          </w:rPr>
          <w:fldChar w:fldCharType="separate"/>
        </w:r>
        <w:r>
          <w:rPr>
            <w:noProof/>
            <w:webHidden/>
          </w:rPr>
          <w:t>11</w:t>
        </w:r>
        <w:r>
          <w:rPr>
            <w:noProof/>
            <w:webHidden/>
          </w:rPr>
          <w:fldChar w:fldCharType="end"/>
        </w:r>
      </w:hyperlink>
    </w:p>
    <w:p w14:paraId="1A25B0FF" w14:textId="43A49BB1" w:rsidR="00366385" w:rsidRPr="00FE477D" w:rsidRDefault="00366385" w:rsidP="00DE5124">
      <w:r>
        <w:fldChar w:fldCharType="end"/>
      </w:r>
    </w:p>
    <w:p w14:paraId="3303E128" w14:textId="77777777" w:rsidR="00366385" w:rsidRDefault="00366385" w:rsidP="00DE5124"/>
    <w:bookmarkEnd w:id="1"/>
    <w:p w14:paraId="36E1900D" w14:textId="77777777" w:rsidR="00366385" w:rsidRDefault="00366385"/>
    <w:p w14:paraId="5CB6BEB9" w14:textId="77777777" w:rsidR="003365DB" w:rsidRDefault="00366385">
      <w:pPr>
        <w:pStyle w:val="Heading1"/>
      </w:pPr>
      <w:bookmarkStart w:id="3" w:name="_Toc176428540"/>
      <w:r>
        <w:lastRenderedPageBreak/>
        <w:t>Purpose</w:t>
      </w:r>
      <w:bookmarkEnd w:id="0"/>
      <w:bookmarkEnd w:id="3"/>
    </w:p>
    <w:p w14:paraId="085C5924" w14:textId="77777777" w:rsidR="00366385" w:rsidRDefault="00366385">
      <w:pPr>
        <w:pStyle w:val="SAPKeyblockTitle"/>
      </w:pPr>
      <w:r>
        <w:t>Overview</w:t>
      </w:r>
    </w:p>
    <w:p w14:paraId="47811AFB" w14:textId="77777777" w:rsidR="00366385" w:rsidRDefault="00366385">
      <w:r>
        <w:t>Before you can execute business process scheduling, you must perform configuration to activate it.</w:t>
      </w:r>
    </w:p>
    <w:p w14:paraId="0D6E83B3" w14:textId="59D47B0A" w:rsidR="003365DB" w:rsidRDefault="00366385">
      <w:r>
        <w:t>You first create or change a business document, such as a sales order, with the business process scheduling functionality activated. You can schedule logistically relevant date types that are available at the schedule line level in the sales order (for example, material availability date, delivery date) with the new Business Process Scheduling (BPS) solution using days as the time granularity. BPS is used through the creation or change of a sales document (for example, a sales order).</w:t>
      </w:r>
    </w:p>
    <w:tbl>
      <w:tblPr>
        <w:tblStyle w:val="SAPNote"/>
        <w:tblW w:w="4975" w:type="pct"/>
        <w:tblLook w:val="0480" w:firstRow="0" w:lastRow="0" w:firstColumn="1" w:lastColumn="0" w:noHBand="0" w:noVBand="1"/>
      </w:tblPr>
      <w:tblGrid>
        <w:gridCol w:w="14195"/>
      </w:tblGrid>
      <w:tr w:rsidR="003365DB" w14:paraId="38B00EF2" w14:textId="77777777" w:rsidTr="00366385">
        <w:tc>
          <w:tcPr>
            <w:tcW w:w="0" w:type="auto"/>
          </w:tcPr>
          <w:p w14:paraId="63BF3062" w14:textId="77777777" w:rsidR="003365DB" w:rsidRDefault="00366385">
            <w:r>
              <w:rPr>
                <w:rStyle w:val="SAPEmphasis"/>
              </w:rPr>
              <w:t xml:space="preserve">Note </w:t>
            </w:r>
            <w:r>
              <w:t xml:space="preserve">With the </w:t>
            </w:r>
            <w:r>
              <w:rPr>
                <w:rStyle w:val="SAPScreenElement"/>
              </w:rPr>
              <w:t>Configure Activity Attributes</w:t>
            </w:r>
            <w:r>
              <w:t xml:space="preserve"> </w:t>
            </w:r>
            <w:r>
              <w:rPr>
                <w:rStyle w:val="SAPMonospace"/>
              </w:rPr>
              <w:t>(F6439)</w:t>
            </w:r>
            <w:r>
              <w:t xml:space="preserve"> app, you can even more granularly maintain durations and working times for logistical activities for certain characteristic combinations based on the document attributes. This is an addition to Basic Business Process Scheduling (6JM) and is available as part of Advanced Available-to-Promise Processing (1JW).</w:t>
            </w:r>
          </w:p>
        </w:tc>
      </w:tr>
    </w:tbl>
    <w:p w14:paraId="553A309B" w14:textId="77777777" w:rsidR="003365DB" w:rsidRDefault="0036638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4678A38" w14:textId="77777777" w:rsidR="003365DB" w:rsidRDefault="003365DB"/>
    <w:tbl>
      <w:tblPr>
        <w:tblStyle w:val="SAPNote"/>
        <w:tblW w:w="4975" w:type="pct"/>
        <w:tblLook w:val="0480" w:firstRow="0" w:lastRow="0" w:firstColumn="1" w:lastColumn="0" w:noHBand="0" w:noVBand="1"/>
      </w:tblPr>
      <w:tblGrid>
        <w:gridCol w:w="14195"/>
      </w:tblGrid>
      <w:tr w:rsidR="003365DB" w14:paraId="224CDDDB" w14:textId="77777777" w:rsidTr="00366385">
        <w:tc>
          <w:tcPr>
            <w:tcW w:w="0" w:type="auto"/>
          </w:tcPr>
          <w:p w14:paraId="032E4D01" w14:textId="77777777" w:rsidR="003365DB" w:rsidRDefault="0036638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9E7E0C4" w14:textId="77777777" w:rsidR="003365DB" w:rsidRDefault="00366385">
      <w:pPr>
        <w:pStyle w:val="Heading1"/>
      </w:pPr>
      <w:bookmarkStart w:id="4" w:name="unique_2"/>
      <w:bookmarkStart w:id="5" w:name="_Toc176428541"/>
      <w:r>
        <w:lastRenderedPageBreak/>
        <w:t>Prerequisites</w:t>
      </w:r>
      <w:bookmarkEnd w:id="4"/>
      <w:bookmarkEnd w:id="5"/>
    </w:p>
    <w:p w14:paraId="4FA6B79D" w14:textId="77777777" w:rsidR="003365DB" w:rsidRDefault="00366385">
      <w:r>
        <w:t>This section summarizes all the prerequisites for conducting the test in terms of systems, users, master data, organizational data, other test data and business conditions.</w:t>
      </w:r>
    </w:p>
    <w:p w14:paraId="49DED7FA" w14:textId="77777777" w:rsidR="003365DB" w:rsidRDefault="00366385">
      <w:pPr>
        <w:pStyle w:val="Heading2"/>
      </w:pPr>
      <w:bookmarkStart w:id="6" w:name="unique_3"/>
      <w:bookmarkStart w:id="7" w:name="_Toc176428542"/>
      <w:r>
        <w:t xml:space="preserve">System </w:t>
      </w:r>
      <w:r>
        <w:t>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365DB" w:rsidRPr="00366385" w14:paraId="716E3C6E"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051078C7" w14:textId="77777777" w:rsidR="003365DB" w:rsidRPr="00366385" w:rsidRDefault="00366385">
            <w:pPr>
              <w:pStyle w:val="SAPTableHeader"/>
              <w:rPr>
                <w:sz w:val="16"/>
              </w:rPr>
            </w:pPr>
            <w:r w:rsidRPr="00366385">
              <w:rPr>
                <w:sz w:val="16"/>
              </w:rPr>
              <w:t>System</w:t>
            </w:r>
          </w:p>
        </w:tc>
        <w:tc>
          <w:tcPr>
            <w:tcW w:w="0" w:type="auto"/>
          </w:tcPr>
          <w:p w14:paraId="63F60D6F" w14:textId="77777777" w:rsidR="003365DB" w:rsidRPr="00366385" w:rsidRDefault="00366385">
            <w:pPr>
              <w:pStyle w:val="SAPTableHeader"/>
              <w:rPr>
                <w:sz w:val="16"/>
              </w:rPr>
            </w:pPr>
            <w:r w:rsidRPr="00366385">
              <w:rPr>
                <w:sz w:val="16"/>
              </w:rPr>
              <w:t>Details</w:t>
            </w:r>
          </w:p>
        </w:tc>
      </w:tr>
      <w:tr w:rsidR="003365DB" w:rsidRPr="00366385" w14:paraId="306858F6" w14:textId="77777777" w:rsidTr="00366385">
        <w:tc>
          <w:tcPr>
            <w:tcW w:w="0" w:type="auto"/>
          </w:tcPr>
          <w:p w14:paraId="2D113163" w14:textId="77777777" w:rsidR="003365DB" w:rsidRPr="00366385" w:rsidRDefault="00366385">
            <w:pPr>
              <w:rPr>
                <w:sz w:val="16"/>
              </w:rPr>
            </w:pPr>
            <w:r w:rsidRPr="00366385">
              <w:rPr>
                <w:sz w:val="16"/>
              </w:rPr>
              <w:t>System</w:t>
            </w:r>
          </w:p>
        </w:tc>
        <w:tc>
          <w:tcPr>
            <w:tcW w:w="0" w:type="auto"/>
          </w:tcPr>
          <w:p w14:paraId="07A06C53" w14:textId="77777777" w:rsidR="003365DB" w:rsidRPr="00366385" w:rsidRDefault="00366385">
            <w:pPr>
              <w:rPr>
                <w:sz w:val="16"/>
              </w:rPr>
            </w:pPr>
            <w:r w:rsidRPr="00366385">
              <w:rPr>
                <w:sz w:val="16"/>
              </w:rPr>
              <w:t>Accessible via SAP Fiori launchpad. Your system administrator provides you with the URL to access the various apps assigned to your role.</w:t>
            </w:r>
          </w:p>
        </w:tc>
      </w:tr>
    </w:tbl>
    <w:p w14:paraId="2E29A0AC" w14:textId="77777777" w:rsidR="003365DB" w:rsidRDefault="00366385">
      <w:pPr>
        <w:pStyle w:val="Heading2"/>
      </w:pPr>
      <w:bookmarkStart w:id="8" w:name="unique_4"/>
      <w:bookmarkStart w:id="9" w:name="_Toc176428543"/>
      <w:r>
        <w:t>Roles</w:t>
      </w:r>
      <w:bookmarkEnd w:id="8"/>
      <w:bookmarkEnd w:id="9"/>
    </w:p>
    <w:p w14:paraId="0E05AF05" w14:textId="77777777" w:rsidR="003365DB" w:rsidRDefault="00366385">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B17FFB4" w14:textId="77777777" w:rsidR="003365DB" w:rsidRDefault="003365DB"/>
    <w:tbl>
      <w:tblPr>
        <w:tblStyle w:val="SAPNote"/>
        <w:tblW w:w="4975" w:type="pct"/>
        <w:tblLook w:val="0480" w:firstRow="0" w:lastRow="0" w:firstColumn="1" w:lastColumn="0" w:noHBand="0" w:noVBand="1"/>
      </w:tblPr>
      <w:tblGrid>
        <w:gridCol w:w="14195"/>
      </w:tblGrid>
      <w:tr w:rsidR="003365DB" w14:paraId="090F9676" w14:textId="77777777" w:rsidTr="00366385">
        <w:tc>
          <w:tcPr>
            <w:tcW w:w="0" w:type="auto"/>
          </w:tcPr>
          <w:p w14:paraId="529CB3DF" w14:textId="77777777" w:rsidR="00366385" w:rsidRDefault="00366385">
            <w:r>
              <w:rPr>
                <w:rStyle w:val="SAPEmphasis"/>
              </w:rPr>
              <w:t xml:space="preserve">Note </w:t>
            </w:r>
            <w:r>
              <w:t>These roles or spaces are examples provided by SAP. You can use them as templates to create your own roles or spaces.</w:t>
            </w:r>
          </w:p>
          <w:p w14:paraId="64256138" w14:textId="5F89789A" w:rsidR="003365DB" w:rsidRDefault="0036638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60BDCAC" w14:textId="77777777" w:rsidR="00366385" w:rsidRDefault="00366385">
      <w:pPr>
        <w:spacing w:before="0" w:after="0"/>
        <w:rPr>
          <w:vanish/>
        </w:rPr>
      </w:pPr>
    </w:p>
    <w:tbl>
      <w:tblPr>
        <w:tblStyle w:val="SAPStandardTable"/>
        <w:tblW w:w="5000" w:type="pct"/>
        <w:tblInd w:w="3" w:type="dxa"/>
        <w:tblLook w:val="0620" w:firstRow="1" w:lastRow="0" w:firstColumn="0" w:lastColumn="0" w:noHBand="1" w:noVBand="1"/>
      </w:tblPr>
      <w:tblGrid>
        <w:gridCol w:w="4583"/>
        <w:gridCol w:w="3203"/>
        <w:gridCol w:w="2714"/>
        <w:gridCol w:w="3081"/>
        <w:gridCol w:w="723"/>
      </w:tblGrid>
      <w:tr w:rsidR="003365DB" w:rsidRPr="00366385" w14:paraId="5F09A2FD"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001D87FB" w14:textId="77777777" w:rsidR="003365DB" w:rsidRPr="00366385" w:rsidRDefault="00366385">
            <w:pPr>
              <w:pStyle w:val="SAPTableHeader"/>
              <w:rPr>
                <w:sz w:val="16"/>
              </w:rPr>
            </w:pPr>
            <w:r w:rsidRPr="00366385">
              <w:rPr>
                <w:sz w:val="16"/>
              </w:rPr>
              <w:t>Name (Role)</w:t>
            </w:r>
          </w:p>
        </w:tc>
        <w:tc>
          <w:tcPr>
            <w:tcW w:w="0" w:type="auto"/>
          </w:tcPr>
          <w:p w14:paraId="07F66554" w14:textId="77777777" w:rsidR="003365DB" w:rsidRPr="00366385" w:rsidRDefault="00366385">
            <w:pPr>
              <w:pStyle w:val="SAPTableHeader"/>
              <w:rPr>
                <w:sz w:val="16"/>
              </w:rPr>
            </w:pPr>
            <w:r w:rsidRPr="00366385">
              <w:rPr>
                <w:sz w:val="16"/>
              </w:rPr>
              <w:t>ID (Role)</w:t>
            </w:r>
          </w:p>
        </w:tc>
        <w:tc>
          <w:tcPr>
            <w:tcW w:w="0" w:type="auto"/>
          </w:tcPr>
          <w:p w14:paraId="129A0363" w14:textId="77777777" w:rsidR="003365DB" w:rsidRPr="00366385" w:rsidRDefault="00366385">
            <w:pPr>
              <w:pStyle w:val="SAPTableHeader"/>
              <w:rPr>
                <w:sz w:val="16"/>
              </w:rPr>
            </w:pPr>
            <w:r w:rsidRPr="00366385">
              <w:rPr>
                <w:sz w:val="16"/>
              </w:rPr>
              <w:t>Name (Launchpad Space)</w:t>
            </w:r>
          </w:p>
        </w:tc>
        <w:tc>
          <w:tcPr>
            <w:tcW w:w="0" w:type="auto"/>
          </w:tcPr>
          <w:p w14:paraId="3980B3D7" w14:textId="77777777" w:rsidR="003365DB" w:rsidRPr="00366385" w:rsidRDefault="00366385">
            <w:pPr>
              <w:pStyle w:val="SAPTableHeader"/>
              <w:rPr>
                <w:sz w:val="16"/>
              </w:rPr>
            </w:pPr>
            <w:r w:rsidRPr="00366385">
              <w:rPr>
                <w:sz w:val="16"/>
              </w:rPr>
              <w:t>ID (Launchpad Space)</w:t>
            </w:r>
          </w:p>
        </w:tc>
        <w:tc>
          <w:tcPr>
            <w:tcW w:w="0" w:type="auto"/>
          </w:tcPr>
          <w:p w14:paraId="19800341" w14:textId="77777777" w:rsidR="003365DB" w:rsidRPr="00366385" w:rsidRDefault="00366385">
            <w:pPr>
              <w:pStyle w:val="SAPTableHeader"/>
              <w:rPr>
                <w:sz w:val="16"/>
              </w:rPr>
            </w:pPr>
            <w:r w:rsidRPr="00366385">
              <w:rPr>
                <w:sz w:val="16"/>
              </w:rPr>
              <w:t>Log On</w:t>
            </w:r>
          </w:p>
        </w:tc>
      </w:tr>
      <w:tr w:rsidR="003365DB" w:rsidRPr="00366385" w14:paraId="546090F2" w14:textId="77777777" w:rsidTr="00366385">
        <w:tc>
          <w:tcPr>
            <w:tcW w:w="0" w:type="auto"/>
          </w:tcPr>
          <w:p w14:paraId="0FBE9D9A" w14:textId="77777777" w:rsidR="003365DB" w:rsidRPr="00366385" w:rsidRDefault="00366385">
            <w:pPr>
              <w:rPr>
                <w:sz w:val="16"/>
              </w:rPr>
            </w:pPr>
            <w:r w:rsidRPr="00366385">
              <w:rPr>
                <w:sz w:val="16"/>
              </w:rPr>
              <w:t>Internal Sales Representative</w:t>
            </w:r>
          </w:p>
        </w:tc>
        <w:tc>
          <w:tcPr>
            <w:tcW w:w="0" w:type="auto"/>
          </w:tcPr>
          <w:p w14:paraId="1EB0E0AF" w14:textId="77777777" w:rsidR="003365DB" w:rsidRPr="00366385" w:rsidRDefault="00366385">
            <w:pPr>
              <w:rPr>
                <w:sz w:val="16"/>
              </w:rPr>
            </w:pPr>
            <w:r w:rsidRPr="00366385">
              <w:rPr>
                <w:rStyle w:val="SAPMonospace"/>
                <w:sz w:val="16"/>
              </w:rPr>
              <w:t>SAP_BR_INTERNAL_SALES_REP</w:t>
            </w:r>
          </w:p>
        </w:tc>
        <w:tc>
          <w:tcPr>
            <w:tcW w:w="0" w:type="auto"/>
          </w:tcPr>
          <w:p w14:paraId="02A854D9" w14:textId="77777777" w:rsidR="003365DB" w:rsidRPr="00366385" w:rsidRDefault="00366385">
            <w:pPr>
              <w:rPr>
                <w:sz w:val="16"/>
              </w:rPr>
            </w:pPr>
            <w:r w:rsidRPr="00366385">
              <w:rPr>
                <w:sz w:val="16"/>
              </w:rPr>
              <w:t>Internal Sales</w:t>
            </w:r>
          </w:p>
        </w:tc>
        <w:tc>
          <w:tcPr>
            <w:tcW w:w="0" w:type="auto"/>
          </w:tcPr>
          <w:p w14:paraId="0ECBAFF3" w14:textId="77777777" w:rsidR="003365DB" w:rsidRPr="00366385" w:rsidRDefault="00366385">
            <w:pPr>
              <w:rPr>
                <w:sz w:val="16"/>
              </w:rPr>
            </w:pPr>
            <w:r w:rsidRPr="00366385">
              <w:rPr>
                <w:rStyle w:val="SAPMonospace"/>
                <w:sz w:val="16"/>
              </w:rPr>
              <w:t>SAP_SD_SP_INTERNAL_SALES</w:t>
            </w:r>
          </w:p>
        </w:tc>
        <w:tc>
          <w:tcPr>
            <w:tcW w:w="0" w:type="auto"/>
          </w:tcPr>
          <w:p w14:paraId="3729A9B7" w14:textId="77777777" w:rsidR="00366385" w:rsidRPr="00366385" w:rsidRDefault="00366385">
            <w:pPr>
              <w:rPr>
                <w:sz w:val="16"/>
              </w:rPr>
            </w:pPr>
          </w:p>
        </w:tc>
      </w:tr>
      <w:tr w:rsidR="003365DB" w:rsidRPr="00366385" w14:paraId="11882CE3" w14:textId="77777777" w:rsidTr="00366385">
        <w:tc>
          <w:tcPr>
            <w:tcW w:w="0" w:type="auto"/>
          </w:tcPr>
          <w:p w14:paraId="17A567FD" w14:textId="77777777" w:rsidR="003365DB" w:rsidRPr="00366385" w:rsidRDefault="00366385">
            <w:pPr>
              <w:rPr>
                <w:sz w:val="16"/>
              </w:rPr>
            </w:pPr>
            <w:r w:rsidRPr="00366385">
              <w:rPr>
                <w:sz w:val="16"/>
              </w:rPr>
              <w:t>Configuration Expert - Business Process Configuration</w:t>
            </w:r>
          </w:p>
        </w:tc>
        <w:tc>
          <w:tcPr>
            <w:tcW w:w="0" w:type="auto"/>
          </w:tcPr>
          <w:p w14:paraId="3F9300BE" w14:textId="77777777" w:rsidR="003365DB" w:rsidRPr="00366385" w:rsidRDefault="00366385">
            <w:pPr>
              <w:rPr>
                <w:sz w:val="16"/>
              </w:rPr>
            </w:pPr>
            <w:r w:rsidRPr="00366385">
              <w:rPr>
                <w:rStyle w:val="SAPMonospace"/>
                <w:sz w:val="16"/>
              </w:rPr>
              <w:t>SAP_BR_BPC_EXPERT</w:t>
            </w:r>
          </w:p>
        </w:tc>
        <w:tc>
          <w:tcPr>
            <w:tcW w:w="0" w:type="auto"/>
          </w:tcPr>
          <w:p w14:paraId="05905CD5" w14:textId="77777777" w:rsidR="003365DB" w:rsidRPr="00366385" w:rsidRDefault="00366385">
            <w:pPr>
              <w:rPr>
                <w:sz w:val="16"/>
              </w:rPr>
            </w:pPr>
            <w:r w:rsidRPr="00366385">
              <w:rPr>
                <w:sz w:val="16"/>
              </w:rPr>
              <w:t>Business Process Configuration</w:t>
            </w:r>
          </w:p>
        </w:tc>
        <w:tc>
          <w:tcPr>
            <w:tcW w:w="0" w:type="auto"/>
          </w:tcPr>
          <w:p w14:paraId="0E4608C3" w14:textId="77777777" w:rsidR="003365DB" w:rsidRPr="00366385" w:rsidRDefault="00366385">
            <w:pPr>
              <w:rPr>
                <w:sz w:val="16"/>
              </w:rPr>
            </w:pPr>
            <w:r w:rsidRPr="00366385">
              <w:rPr>
                <w:rStyle w:val="SAPMonospace"/>
                <w:sz w:val="16"/>
              </w:rPr>
              <w:t>SAP_BASIS_SP_BPC</w:t>
            </w:r>
          </w:p>
        </w:tc>
        <w:tc>
          <w:tcPr>
            <w:tcW w:w="0" w:type="auto"/>
          </w:tcPr>
          <w:p w14:paraId="2FCAC8DA" w14:textId="77777777" w:rsidR="00366385" w:rsidRPr="00366385" w:rsidRDefault="00366385">
            <w:pPr>
              <w:rPr>
                <w:sz w:val="16"/>
              </w:rPr>
            </w:pPr>
          </w:p>
        </w:tc>
      </w:tr>
    </w:tbl>
    <w:p w14:paraId="302EC434" w14:textId="77777777" w:rsidR="003365DB" w:rsidRDefault="00366385">
      <w:pPr>
        <w:pStyle w:val="Heading2"/>
      </w:pPr>
      <w:bookmarkStart w:id="10" w:name="unique_5"/>
      <w:bookmarkStart w:id="11" w:name="_Toc176428544"/>
      <w:r>
        <w:t>Master Data, Organizational Data, and Other Data</w:t>
      </w:r>
      <w:bookmarkEnd w:id="10"/>
      <w:bookmarkEnd w:id="11"/>
    </w:p>
    <w:p w14:paraId="0D29BA2A" w14:textId="77777777" w:rsidR="003365DB" w:rsidRDefault="00366385">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4D78460" w14:textId="77777777" w:rsidR="003365DB" w:rsidRDefault="00366385">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457"/>
        <w:gridCol w:w="1494"/>
        <w:gridCol w:w="8966"/>
        <w:gridCol w:w="1387"/>
      </w:tblGrid>
      <w:tr w:rsidR="003365DB" w:rsidRPr="00366385" w14:paraId="6918C35B"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2AFE034F" w14:textId="77777777" w:rsidR="003365DB" w:rsidRPr="00366385" w:rsidRDefault="00366385">
            <w:pPr>
              <w:pStyle w:val="SAPTableHeader"/>
              <w:rPr>
                <w:sz w:val="16"/>
              </w:rPr>
            </w:pPr>
            <w:r w:rsidRPr="00366385">
              <w:rPr>
                <w:sz w:val="16"/>
              </w:rPr>
              <w:lastRenderedPageBreak/>
              <w:t>Master</w:t>
            </w:r>
          </w:p>
        </w:tc>
        <w:tc>
          <w:tcPr>
            <w:tcW w:w="0" w:type="auto"/>
          </w:tcPr>
          <w:p w14:paraId="6DD1BC85" w14:textId="77777777" w:rsidR="003365DB" w:rsidRPr="00366385" w:rsidRDefault="00366385">
            <w:pPr>
              <w:pStyle w:val="SAPTableHeader"/>
              <w:rPr>
                <w:sz w:val="16"/>
              </w:rPr>
            </w:pPr>
            <w:r w:rsidRPr="00366385">
              <w:rPr>
                <w:sz w:val="16"/>
              </w:rPr>
              <w:t>Value</w:t>
            </w:r>
          </w:p>
        </w:tc>
        <w:tc>
          <w:tcPr>
            <w:tcW w:w="0" w:type="auto"/>
          </w:tcPr>
          <w:p w14:paraId="223A3DD1" w14:textId="77777777" w:rsidR="003365DB" w:rsidRPr="00366385" w:rsidRDefault="00366385">
            <w:pPr>
              <w:pStyle w:val="SAPTableHeader"/>
              <w:rPr>
                <w:sz w:val="16"/>
              </w:rPr>
            </w:pPr>
            <w:r w:rsidRPr="00366385">
              <w:rPr>
                <w:sz w:val="16"/>
              </w:rPr>
              <w:t>Details</w:t>
            </w:r>
          </w:p>
        </w:tc>
        <w:tc>
          <w:tcPr>
            <w:tcW w:w="0" w:type="auto"/>
          </w:tcPr>
          <w:p w14:paraId="2F624C60" w14:textId="77777777" w:rsidR="003365DB" w:rsidRPr="00366385" w:rsidRDefault="00366385">
            <w:pPr>
              <w:pStyle w:val="SAPTableHeader"/>
              <w:rPr>
                <w:sz w:val="16"/>
              </w:rPr>
            </w:pPr>
            <w:r w:rsidRPr="00366385">
              <w:rPr>
                <w:sz w:val="16"/>
              </w:rPr>
              <w:t>Comments</w:t>
            </w:r>
          </w:p>
        </w:tc>
      </w:tr>
      <w:tr w:rsidR="003365DB" w:rsidRPr="00366385" w14:paraId="3DE6EA55" w14:textId="77777777" w:rsidTr="00366385">
        <w:tc>
          <w:tcPr>
            <w:tcW w:w="0" w:type="auto"/>
          </w:tcPr>
          <w:p w14:paraId="760B7B02" w14:textId="77777777" w:rsidR="003365DB" w:rsidRPr="00366385" w:rsidRDefault="00366385">
            <w:pPr>
              <w:rPr>
                <w:sz w:val="16"/>
              </w:rPr>
            </w:pPr>
            <w:r w:rsidRPr="00366385">
              <w:rPr>
                <w:sz w:val="16"/>
              </w:rPr>
              <w:t>Material</w:t>
            </w:r>
          </w:p>
        </w:tc>
        <w:tc>
          <w:tcPr>
            <w:tcW w:w="0" w:type="auto"/>
          </w:tcPr>
          <w:p w14:paraId="317AECB8" w14:textId="77777777" w:rsidR="003365DB" w:rsidRPr="00366385" w:rsidRDefault="00366385">
            <w:pPr>
              <w:rPr>
                <w:sz w:val="16"/>
              </w:rPr>
            </w:pPr>
            <w:r w:rsidRPr="00366385">
              <w:rPr>
                <w:rStyle w:val="SAPUserEntry"/>
                <w:sz w:val="16"/>
              </w:rPr>
              <w:t>TG11</w:t>
            </w:r>
          </w:p>
        </w:tc>
        <w:tc>
          <w:tcPr>
            <w:tcW w:w="0" w:type="auto"/>
          </w:tcPr>
          <w:p w14:paraId="73E4B49F" w14:textId="77777777" w:rsidR="00366385" w:rsidRPr="00366385" w:rsidRDefault="00366385">
            <w:pPr>
              <w:rPr>
                <w:sz w:val="16"/>
              </w:rPr>
            </w:pPr>
            <w:r w:rsidRPr="00366385">
              <w:rPr>
                <w:rStyle w:val="SAPUserEntry"/>
                <w:sz w:val="16"/>
              </w:rPr>
              <w:t>Trading Good for Reg. Trading (MRP planning)</w:t>
            </w:r>
          </w:p>
          <w:p w14:paraId="120C7E17" w14:textId="60AD500C" w:rsidR="003365DB" w:rsidRPr="00366385" w:rsidRDefault="00366385">
            <w:pPr>
              <w:rPr>
                <w:sz w:val="16"/>
              </w:rPr>
            </w:pPr>
            <w:r w:rsidRPr="00366385">
              <w:rPr>
                <w:sz w:val="16"/>
              </w:rPr>
              <w:t>No serial number, no batch</w:t>
            </w:r>
          </w:p>
        </w:tc>
        <w:tc>
          <w:tcPr>
            <w:tcW w:w="0" w:type="auto"/>
          </w:tcPr>
          <w:p w14:paraId="044DF61A" w14:textId="77777777" w:rsidR="00366385" w:rsidRPr="00366385" w:rsidRDefault="00366385">
            <w:pPr>
              <w:rPr>
                <w:sz w:val="16"/>
              </w:rPr>
            </w:pPr>
          </w:p>
        </w:tc>
      </w:tr>
      <w:tr w:rsidR="003365DB" w:rsidRPr="00366385" w14:paraId="06CFF536" w14:textId="77777777" w:rsidTr="00366385">
        <w:tc>
          <w:tcPr>
            <w:tcW w:w="0" w:type="auto"/>
          </w:tcPr>
          <w:p w14:paraId="5EB8A322" w14:textId="77777777" w:rsidR="003365DB" w:rsidRPr="00366385" w:rsidRDefault="00366385">
            <w:pPr>
              <w:rPr>
                <w:sz w:val="16"/>
              </w:rPr>
            </w:pPr>
            <w:r w:rsidRPr="00366385">
              <w:rPr>
                <w:sz w:val="16"/>
              </w:rPr>
              <w:t>Material</w:t>
            </w:r>
          </w:p>
        </w:tc>
        <w:tc>
          <w:tcPr>
            <w:tcW w:w="0" w:type="auto"/>
          </w:tcPr>
          <w:p w14:paraId="6C572A89" w14:textId="77777777" w:rsidR="003365DB" w:rsidRPr="00366385" w:rsidRDefault="00366385">
            <w:pPr>
              <w:rPr>
                <w:sz w:val="16"/>
              </w:rPr>
            </w:pPr>
            <w:r w:rsidRPr="00366385">
              <w:rPr>
                <w:rStyle w:val="SAPUserEntry"/>
                <w:sz w:val="16"/>
              </w:rPr>
              <w:t>TG12</w:t>
            </w:r>
          </w:p>
        </w:tc>
        <w:tc>
          <w:tcPr>
            <w:tcW w:w="0" w:type="auto"/>
          </w:tcPr>
          <w:p w14:paraId="6707CC25" w14:textId="77777777" w:rsidR="003365DB" w:rsidRPr="00366385" w:rsidRDefault="00366385">
            <w:pPr>
              <w:rPr>
                <w:sz w:val="16"/>
              </w:rPr>
            </w:pPr>
            <w:r w:rsidRPr="00366385">
              <w:rPr>
                <w:rStyle w:val="SAPUserEntry"/>
                <w:sz w:val="16"/>
              </w:rPr>
              <w:t>Trading Good for Reg. Trading (reorder point planning)</w:t>
            </w:r>
          </w:p>
        </w:tc>
        <w:tc>
          <w:tcPr>
            <w:tcW w:w="0" w:type="auto"/>
          </w:tcPr>
          <w:p w14:paraId="312F8361" w14:textId="77777777" w:rsidR="00366385" w:rsidRPr="00366385" w:rsidRDefault="00366385">
            <w:pPr>
              <w:rPr>
                <w:sz w:val="16"/>
              </w:rPr>
            </w:pPr>
          </w:p>
        </w:tc>
      </w:tr>
      <w:tr w:rsidR="003365DB" w:rsidRPr="00366385" w14:paraId="132E2C9B" w14:textId="77777777" w:rsidTr="00366385">
        <w:tc>
          <w:tcPr>
            <w:tcW w:w="0" w:type="auto"/>
          </w:tcPr>
          <w:p w14:paraId="72FECB57" w14:textId="77777777" w:rsidR="003365DB" w:rsidRPr="00366385" w:rsidRDefault="00366385">
            <w:pPr>
              <w:rPr>
                <w:sz w:val="16"/>
              </w:rPr>
            </w:pPr>
            <w:r w:rsidRPr="00366385">
              <w:rPr>
                <w:sz w:val="16"/>
              </w:rPr>
              <w:t>Sold-to Party</w:t>
            </w:r>
          </w:p>
        </w:tc>
        <w:tc>
          <w:tcPr>
            <w:tcW w:w="0" w:type="auto"/>
          </w:tcPr>
          <w:p w14:paraId="33CBC7AF" w14:textId="77777777" w:rsidR="003365DB" w:rsidRPr="00366385" w:rsidRDefault="00366385">
            <w:pPr>
              <w:rPr>
                <w:sz w:val="16"/>
              </w:rPr>
            </w:pPr>
            <w:r w:rsidRPr="00366385">
              <w:rPr>
                <w:rStyle w:val="SAPUserEntry"/>
                <w:sz w:val="16"/>
              </w:rPr>
              <w:t>10100003</w:t>
            </w:r>
          </w:p>
        </w:tc>
        <w:tc>
          <w:tcPr>
            <w:tcW w:w="0" w:type="auto"/>
          </w:tcPr>
          <w:p w14:paraId="2BB860D0" w14:textId="77777777" w:rsidR="003365DB" w:rsidRPr="00366385" w:rsidRDefault="00366385">
            <w:pPr>
              <w:rPr>
                <w:sz w:val="16"/>
              </w:rPr>
            </w:pPr>
            <w:r w:rsidRPr="00366385">
              <w:rPr>
                <w:rStyle w:val="SAPUserEntry"/>
                <w:sz w:val="16"/>
              </w:rPr>
              <w:t>Domestic DE Customer 3</w:t>
            </w:r>
          </w:p>
        </w:tc>
        <w:tc>
          <w:tcPr>
            <w:tcW w:w="0" w:type="auto"/>
          </w:tcPr>
          <w:p w14:paraId="5B66D60A" w14:textId="77777777" w:rsidR="00366385" w:rsidRPr="00366385" w:rsidRDefault="00366385">
            <w:pPr>
              <w:rPr>
                <w:sz w:val="16"/>
              </w:rPr>
            </w:pPr>
          </w:p>
        </w:tc>
      </w:tr>
      <w:tr w:rsidR="003365DB" w:rsidRPr="00366385" w14:paraId="546EA988" w14:textId="77777777" w:rsidTr="00366385">
        <w:tc>
          <w:tcPr>
            <w:tcW w:w="0" w:type="auto"/>
          </w:tcPr>
          <w:p w14:paraId="6D71EA28" w14:textId="77777777" w:rsidR="003365DB" w:rsidRPr="00366385" w:rsidRDefault="00366385">
            <w:pPr>
              <w:rPr>
                <w:sz w:val="16"/>
              </w:rPr>
            </w:pPr>
            <w:r w:rsidRPr="00366385">
              <w:rPr>
                <w:sz w:val="16"/>
              </w:rPr>
              <w:t>Ship-to Party</w:t>
            </w:r>
          </w:p>
        </w:tc>
        <w:tc>
          <w:tcPr>
            <w:tcW w:w="0" w:type="auto"/>
          </w:tcPr>
          <w:p w14:paraId="4630F50B" w14:textId="77777777" w:rsidR="003365DB" w:rsidRPr="00366385" w:rsidRDefault="00366385">
            <w:pPr>
              <w:rPr>
                <w:sz w:val="16"/>
              </w:rPr>
            </w:pPr>
            <w:r w:rsidRPr="00366385">
              <w:rPr>
                <w:rStyle w:val="SAPUserEntry"/>
                <w:sz w:val="16"/>
              </w:rPr>
              <w:t>10100003</w:t>
            </w:r>
          </w:p>
        </w:tc>
        <w:tc>
          <w:tcPr>
            <w:tcW w:w="0" w:type="auto"/>
          </w:tcPr>
          <w:p w14:paraId="5F359238" w14:textId="77777777" w:rsidR="003365DB" w:rsidRPr="00366385" w:rsidRDefault="00366385">
            <w:pPr>
              <w:rPr>
                <w:sz w:val="16"/>
              </w:rPr>
            </w:pPr>
            <w:r w:rsidRPr="00366385">
              <w:rPr>
                <w:rStyle w:val="SAPUserEntry"/>
                <w:sz w:val="16"/>
              </w:rPr>
              <w:t>Domestic DE Customer 3</w:t>
            </w:r>
          </w:p>
        </w:tc>
        <w:tc>
          <w:tcPr>
            <w:tcW w:w="0" w:type="auto"/>
          </w:tcPr>
          <w:p w14:paraId="2537456A" w14:textId="77777777" w:rsidR="00366385" w:rsidRPr="00366385" w:rsidRDefault="00366385">
            <w:pPr>
              <w:rPr>
                <w:sz w:val="16"/>
              </w:rPr>
            </w:pPr>
          </w:p>
        </w:tc>
      </w:tr>
      <w:tr w:rsidR="003365DB" w:rsidRPr="00366385" w14:paraId="63503EDC" w14:textId="77777777" w:rsidTr="00366385">
        <w:tc>
          <w:tcPr>
            <w:tcW w:w="0" w:type="auto"/>
          </w:tcPr>
          <w:p w14:paraId="346A9ED3" w14:textId="77777777" w:rsidR="003365DB" w:rsidRPr="00366385" w:rsidRDefault="00366385">
            <w:pPr>
              <w:rPr>
                <w:sz w:val="16"/>
              </w:rPr>
            </w:pPr>
            <w:r w:rsidRPr="00366385">
              <w:rPr>
                <w:sz w:val="16"/>
              </w:rPr>
              <w:t>Plant</w:t>
            </w:r>
          </w:p>
        </w:tc>
        <w:tc>
          <w:tcPr>
            <w:tcW w:w="0" w:type="auto"/>
          </w:tcPr>
          <w:p w14:paraId="795BC503" w14:textId="77777777" w:rsidR="003365DB" w:rsidRPr="00366385" w:rsidRDefault="00366385">
            <w:pPr>
              <w:rPr>
                <w:sz w:val="16"/>
              </w:rPr>
            </w:pPr>
            <w:r w:rsidRPr="00366385">
              <w:rPr>
                <w:rStyle w:val="SAPUserEntry"/>
                <w:sz w:val="16"/>
              </w:rPr>
              <w:t>1010</w:t>
            </w:r>
          </w:p>
        </w:tc>
        <w:tc>
          <w:tcPr>
            <w:tcW w:w="0" w:type="auto"/>
          </w:tcPr>
          <w:p w14:paraId="50A2056A" w14:textId="77777777" w:rsidR="003365DB" w:rsidRPr="00366385" w:rsidRDefault="00366385">
            <w:pPr>
              <w:rPr>
                <w:sz w:val="16"/>
              </w:rPr>
            </w:pPr>
            <w:r w:rsidRPr="00366385">
              <w:rPr>
                <w:rStyle w:val="SAPUserEntry"/>
                <w:sz w:val="16"/>
              </w:rPr>
              <w:t>Plant 1 DE</w:t>
            </w:r>
          </w:p>
        </w:tc>
        <w:tc>
          <w:tcPr>
            <w:tcW w:w="0" w:type="auto"/>
          </w:tcPr>
          <w:p w14:paraId="72B6A120" w14:textId="77777777" w:rsidR="00366385" w:rsidRPr="00366385" w:rsidRDefault="00366385">
            <w:pPr>
              <w:rPr>
                <w:sz w:val="16"/>
              </w:rPr>
            </w:pPr>
          </w:p>
        </w:tc>
      </w:tr>
      <w:tr w:rsidR="003365DB" w:rsidRPr="00366385" w14:paraId="0863FD75" w14:textId="77777777" w:rsidTr="00366385">
        <w:tc>
          <w:tcPr>
            <w:tcW w:w="0" w:type="auto"/>
          </w:tcPr>
          <w:p w14:paraId="1888700A" w14:textId="77777777" w:rsidR="003365DB" w:rsidRPr="00366385" w:rsidRDefault="00366385">
            <w:pPr>
              <w:rPr>
                <w:sz w:val="16"/>
              </w:rPr>
            </w:pPr>
            <w:r w:rsidRPr="00366385">
              <w:rPr>
                <w:sz w:val="16"/>
              </w:rPr>
              <w:t>Shipping Point</w:t>
            </w:r>
          </w:p>
        </w:tc>
        <w:tc>
          <w:tcPr>
            <w:tcW w:w="0" w:type="auto"/>
          </w:tcPr>
          <w:p w14:paraId="453EFB9C" w14:textId="77777777" w:rsidR="003365DB" w:rsidRPr="00366385" w:rsidRDefault="00366385">
            <w:pPr>
              <w:rPr>
                <w:sz w:val="16"/>
              </w:rPr>
            </w:pPr>
            <w:r w:rsidRPr="00366385">
              <w:rPr>
                <w:rStyle w:val="SAPUserEntry"/>
                <w:sz w:val="16"/>
              </w:rPr>
              <w:t>1010</w:t>
            </w:r>
          </w:p>
        </w:tc>
        <w:tc>
          <w:tcPr>
            <w:tcW w:w="0" w:type="auto"/>
          </w:tcPr>
          <w:p w14:paraId="1C47708F" w14:textId="77777777" w:rsidR="003365DB" w:rsidRPr="00366385" w:rsidRDefault="00366385">
            <w:pPr>
              <w:rPr>
                <w:sz w:val="16"/>
              </w:rPr>
            </w:pPr>
            <w:r w:rsidRPr="00366385">
              <w:rPr>
                <w:rStyle w:val="SAPUserEntry"/>
                <w:sz w:val="16"/>
              </w:rPr>
              <w:t>Shipping Point 1010</w:t>
            </w:r>
          </w:p>
        </w:tc>
        <w:tc>
          <w:tcPr>
            <w:tcW w:w="0" w:type="auto"/>
          </w:tcPr>
          <w:p w14:paraId="7BB5CC1A" w14:textId="77777777" w:rsidR="00366385" w:rsidRPr="00366385" w:rsidRDefault="00366385">
            <w:pPr>
              <w:rPr>
                <w:sz w:val="16"/>
              </w:rPr>
            </w:pPr>
          </w:p>
        </w:tc>
      </w:tr>
      <w:tr w:rsidR="003365DB" w:rsidRPr="00366385" w14:paraId="64CA6C39" w14:textId="77777777" w:rsidTr="00366385">
        <w:tc>
          <w:tcPr>
            <w:tcW w:w="0" w:type="auto"/>
          </w:tcPr>
          <w:p w14:paraId="7EFF164A" w14:textId="77777777" w:rsidR="003365DB" w:rsidRPr="00366385" w:rsidRDefault="00366385">
            <w:pPr>
              <w:rPr>
                <w:sz w:val="16"/>
              </w:rPr>
            </w:pPr>
            <w:r w:rsidRPr="00366385">
              <w:rPr>
                <w:sz w:val="16"/>
              </w:rPr>
              <w:t>Sales Organization</w:t>
            </w:r>
          </w:p>
        </w:tc>
        <w:tc>
          <w:tcPr>
            <w:tcW w:w="0" w:type="auto"/>
          </w:tcPr>
          <w:p w14:paraId="1B071C35" w14:textId="77777777" w:rsidR="003365DB" w:rsidRPr="00366385" w:rsidRDefault="00366385">
            <w:pPr>
              <w:rPr>
                <w:sz w:val="16"/>
              </w:rPr>
            </w:pPr>
            <w:r w:rsidRPr="00366385">
              <w:rPr>
                <w:rStyle w:val="SAPUserEntry"/>
                <w:sz w:val="16"/>
              </w:rPr>
              <w:t>1010</w:t>
            </w:r>
          </w:p>
        </w:tc>
        <w:tc>
          <w:tcPr>
            <w:tcW w:w="0" w:type="auto"/>
          </w:tcPr>
          <w:p w14:paraId="7AD1D286" w14:textId="77777777" w:rsidR="003365DB" w:rsidRPr="00366385" w:rsidRDefault="00366385">
            <w:pPr>
              <w:rPr>
                <w:sz w:val="16"/>
              </w:rPr>
            </w:pPr>
            <w:r w:rsidRPr="00366385">
              <w:rPr>
                <w:rStyle w:val="SAPUserEntry"/>
                <w:sz w:val="16"/>
              </w:rPr>
              <w:t>Dom. Sales Org</w:t>
            </w:r>
          </w:p>
        </w:tc>
        <w:tc>
          <w:tcPr>
            <w:tcW w:w="0" w:type="auto"/>
          </w:tcPr>
          <w:p w14:paraId="5E866480" w14:textId="77777777" w:rsidR="00366385" w:rsidRPr="00366385" w:rsidRDefault="00366385">
            <w:pPr>
              <w:rPr>
                <w:sz w:val="16"/>
              </w:rPr>
            </w:pPr>
          </w:p>
        </w:tc>
      </w:tr>
      <w:tr w:rsidR="003365DB" w:rsidRPr="00366385" w14:paraId="1754BDB7" w14:textId="77777777" w:rsidTr="00366385">
        <w:tc>
          <w:tcPr>
            <w:tcW w:w="0" w:type="auto"/>
          </w:tcPr>
          <w:p w14:paraId="44A6ABDC" w14:textId="77777777" w:rsidR="003365DB" w:rsidRPr="00366385" w:rsidRDefault="00366385">
            <w:pPr>
              <w:rPr>
                <w:sz w:val="16"/>
              </w:rPr>
            </w:pPr>
            <w:r w:rsidRPr="00366385">
              <w:rPr>
                <w:sz w:val="16"/>
              </w:rPr>
              <w:t>Distribution Channel</w:t>
            </w:r>
          </w:p>
        </w:tc>
        <w:tc>
          <w:tcPr>
            <w:tcW w:w="0" w:type="auto"/>
          </w:tcPr>
          <w:p w14:paraId="491BF901" w14:textId="77777777" w:rsidR="003365DB" w:rsidRPr="00366385" w:rsidRDefault="00366385">
            <w:pPr>
              <w:rPr>
                <w:sz w:val="16"/>
              </w:rPr>
            </w:pPr>
            <w:r w:rsidRPr="00366385">
              <w:rPr>
                <w:rStyle w:val="SAPUserEntry"/>
                <w:sz w:val="16"/>
              </w:rPr>
              <w:t>10</w:t>
            </w:r>
          </w:p>
        </w:tc>
        <w:tc>
          <w:tcPr>
            <w:tcW w:w="0" w:type="auto"/>
          </w:tcPr>
          <w:p w14:paraId="512C6C49" w14:textId="77777777" w:rsidR="003365DB" w:rsidRPr="00366385" w:rsidRDefault="00366385">
            <w:pPr>
              <w:rPr>
                <w:sz w:val="16"/>
              </w:rPr>
            </w:pPr>
            <w:r w:rsidRPr="00366385">
              <w:rPr>
                <w:rStyle w:val="SAPUserEntry"/>
                <w:sz w:val="16"/>
              </w:rPr>
              <w:t>Direct Sales</w:t>
            </w:r>
          </w:p>
        </w:tc>
        <w:tc>
          <w:tcPr>
            <w:tcW w:w="0" w:type="auto"/>
          </w:tcPr>
          <w:p w14:paraId="30430CF4" w14:textId="77777777" w:rsidR="00366385" w:rsidRPr="00366385" w:rsidRDefault="00366385">
            <w:pPr>
              <w:rPr>
                <w:sz w:val="16"/>
              </w:rPr>
            </w:pPr>
          </w:p>
        </w:tc>
      </w:tr>
      <w:tr w:rsidR="003365DB" w:rsidRPr="00366385" w14:paraId="447774D2" w14:textId="77777777" w:rsidTr="00366385">
        <w:tc>
          <w:tcPr>
            <w:tcW w:w="0" w:type="auto"/>
          </w:tcPr>
          <w:p w14:paraId="28FEDD7D" w14:textId="77777777" w:rsidR="003365DB" w:rsidRPr="00366385" w:rsidRDefault="00366385">
            <w:pPr>
              <w:rPr>
                <w:sz w:val="16"/>
              </w:rPr>
            </w:pPr>
            <w:r w:rsidRPr="00366385">
              <w:rPr>
                <w:sz w:val="16"/>
              </w:rPr>
              <w:t>Division</w:t>
            </w:r>
          </w:p>
        </w:tc>
        <w:tc>
          <w:tcPr>
            <w:tcW w:w="0" w:type="auto"/>
          </w:tcPr>
          <w:p w14:paraId="5483CD3D" w14:textId="77777777" w:rsidR="003365DB" w:rsidRPr="00366385" w:rsidRDefault="00366385">
            <w:pPr>
              <w:rPr>
                <w:sz w:val="16"/>
              </w:rPr>
            </w:pPr>
            <w:r w:rsidRPr="00366385">
              <w:rPr>
                <w:rStyle w:val="SAPUserEntry"/>
                <w:sz w:val="16"/>
              </w:rPr>
              <w:t>00</w:t>
            </w:r>
          </w:p>
        </w:tc>
        <w:tc>
          <w:tcPr>
            <w:tcW w:w="0" w:type="auto"/>
          </w:tcPr>
          <w:p w14:paraId="5F658C47" w14:textId="77777777" w:rsidR="003365DB" w:rsidRPr="00366385" w:rsidRDefault="00366385">
            <w:pPr>
              <w:rPr>
                <w:sz w:val="16"/>
              </w:rPr>
            </w:pPr>
            <w:r w:rsidRPr="00366385">
              <w:rPr>
                <w:rStyle w:val="SAPUserEntry"/>
                <w:sz w:val="16"/>
              </w:rPr>
              <w:t>Product Division 00</w:t>
            </w:r>
          </w:p>
        </w:tc>
        <w:tc>
          <w:tcPr>
            <w:tcW w:w="0" w:type="auto"/>
          </w:tcPr>
          <w:p w14:paraId="55C367F1" w14:textId="77777777" w:rsidR="00366385" w:rsidRPr="00366385" w:rsidRDefault="00366385">
            <w:pPr>
              <w:rPr>
                <w:sz w:val="16"/>
              </w:rPr>
            </w:pPr>
          </w:p>
        </w:tc>
      </w:tr>
    </w:tbl>
    <w:p w14:paraId="35C98830" w14:textId="57C480F9" w:rsidR="003365DB" w:rsidRDefault="00366385">
      <w:r>
        <w:t xml:space="preserve">You can find general information on how to create master data objects in the following </w:t>
      </w:r>
      <w:hyperlink r:id="rId10" w:history="1">
        <w:r>
          <w:rPr>
            <w:rStyle w:val="underline"/>
          </w:rPr>
          <w:t>Master Data Scripts (MDS)</w:t>
        </w:r>
      </w:hyperlink>
      <w:r>
        <w:t xml:space="preserve"> :</w:t>
      </w:r>
    </w:p>
    <w:p w14:paraId="0F7A627F" w14:textId="77777777" w:rsidR="003365DB" w:rsidRDefault="00366385">
      <w:r>
        <w:rPr>
          <w:rStyle w:val="SAPEmphasis"/>
        </w:rPr>
        <w:t xml:space="preserve">Table 1: Master </w:t>
      </w:r>
      <w:r>
        <w:t>Data</w:t>
      </w:r>
      <w:r>
        <w:rPr>
          <w:rStyle w:val="SAPEmphasis"/>
        </w:rPr>
        <w:t xml:space="preserve"> Script Reference</w:t>
      </w:r>
    </w:p>
    <w:tbl>
      <w:tblPr>
        <w:tblStyle w:val="SAPStandardTable"/>
        <w:tblW w:w="5000" w:type="pct"/>
        <w:tblInd w:w="3" w:type="dxa"/>
        <w:tblLook w:val="0620" w:firstRow="1" w:lastRow="0" w:firstColumn="0" w:lastColumn="0" w:noHBand="1" w:noVBand="1"/>
      </w:tblPr>
      <w:tblGrid>
        <w:gridCol w:w="3684"/>
        <w:gridCol w:w="10620"/>
      </w:tblGrid>
      <w:tr w:rsidR="003365DB" w:rsidRPr="00366385" w14:paraId="425FC691"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6521596F" w14:textId="77777777" w:rsidR="003365DB" w:rsidRPr="00366385" w:rsidRDefault="00366385">
            <w:pPr>
              <w:pStyle w:val="SAPTableHeader"/>
              <w:rPr>
                <w:sz w:val="16"/>
              </w:rPr>
            </w:pPr>
            <w:r w:rsidRPr="00366385">
              <w:rPr>
                <w:rStyle w:val="SAPEmphasis"/>
                <w:sz w:val="16"/>
              </w:rPr>
              <w:t>Master Data ID</w:t>
            </w:r>
          </w:p>
        </w:tc>
        <w:tc>
          <w:tcPr>
            <w:tcW w:w="0" w:type="auto"/>
          </w:tcPr>
          <w:p w14:paraId="4B70D31C" w14:textId="77777777" w:rsidR="003365DB" w:rsidRPr="00366385" w:rsidRDefault="00366385">
            <w:pPr>
              <w:pStyle w:val="SAPTableHeader"/>
              <w:rPr>
                <w:sz w:val="16"/>
              </w:rPr>
            </w:pPr>
            <w:r w:rsidRPr="00366385">
              <w:rPr>
                <w:rStyle w:val="SAPEmphasis"/>
                <w:sz w:val="16"/>
              </w:rPr>
              <w:t>Description</w:t>
            </w:r>
          </w:p>
        </w:tc>
      </w:tr>
      <w:tr w:rsidR="003365DB" w:rsidRPr="00366385" w14:paraId="722CD7BA" w14:textId="77777777" w:rsidTr="00366385">
        <w:tc>
          <w:tcPr>
            <w:tcW w:w="0" w:type="auto"/>
          </w:tcPr>
          <w:p w14:paraId="6F518A01" w14:textId="77777777" w:rsidR="003365DB" w:rsidRPr="00366385" w:rsidRDefault="00366385">
            <w:pPr>
              <w:rPr>
                <w:sz w:val="16"/>
              </w:rPr>
            </w:pPr>
            <w:r w:rsidRPr="00366385">
              <w:rPr>
                <w:sz w:val="16"/>
              </w:rPr>
              <w:t>BNF</w:t>
            </w:r>
          </w:p>
        </w:tc>
        <w:tc>
          <w:tcPr>
            <w:tcW w:w="0" w:type="auto"/>
          </w:tcPr>
          <w:p w14:paraId="262846B2" w14:textId="77777777" w:rsidR="003365DB" w:rsidRPr="00366385" w:rsidRDefault="00366385">
            <w:pPr>
              <w:rPr>
                <w:sz w:val="16"/>
              </w:rPr>
            </w:pPr>
            <w:r w:rsidRPr="00366385">
              <w:rPr>
                <w:sz w:val="16"/>
              </w:rPr>
              <w:t>Create Product Master of Type "Trading Good"</w:t>
            </w:r>
          </w:p>
        </w:tc>
      </w:tr>
      <w:tr w:rsidR="003365DB" w:rsidRPr="00366385" w14:paraId="4FF33C00" w14:textId="77777777" w:rsidTr="00366385">
        <w:tc>
          <w:tcPr>
            <w:tcW w:w="0" w:type="auto"/>
          </w:tcPr>
          <w:p w14:paraId="3D5CFC32" w14:textId="77777777" w:rsidR="003365DB" w:rsidRPr="00366385" w:rsidRDefault="00366385">
            <w:pPr>
              <w:rPr>
                <w:sz w:val="16"/>
              </w:rPr>
            </w:pPr>
            <w:r w:rsidRPr="00366385">
              <w:rPr>
                <w:sz w:val="16"/>
              </w:rPr>
              <w:t>BND</w:t>
            </w:r>
          </w:p>
        </w:tc>
        <w:tc>
          <w:tcPr>
            <w:tcW w:w="0" w:type="auto"/>
          </w:tcPr>
          <w:p w14:paraId="3343ED4C" w14:textId="77777777" w:rsidR="003365DB" w:rsidRPr="00366385" w:rsidRDefault="00366385">
            <w:pPr>
              <w:rPr>
                <w:sz w:val="16"/>
              </w:rPr>
            </w:pPr>
            <w:r w:rsidRPr="00366385">
              <w:rPr>
                <w:sz w:val="16"/>
              </w:rPr>
              <w:t>Create Customer Master</w:t>
            </w:r>
          </w:p>
        </w:tc>
      </w:tr>
      <w:tr w:rsidR="003365DB" w:rsidRPr="00366385" w14:paraId="1A062C46" w14:textId="77777777" w:rsidTr="00366385">
        <w:tc>
          <w:tcPr>
            <w:tcW w:w="0" w:type="auto"/>
          </w:tcPr>
          <w:p w14:paraId="4151991A" w14:textId="77777777" w:rsidR="003365DB" w:rsidRPr="00366385" w:rsidRDefault="00366385">
            <w:pPr>
              <w:rPr>
                <w:sz w:val="16"/>
              </w:rPr>
            </w:pPr>
            <w:r w:rsidRPr="00366385">
              <w:rPr>
                <w:sz w:val="16"/>
              </w:rPr>
              <w:t>2YX</w:t>
            </w:r>
          </w:p>
        </w:tc>
        <w:tc>
          <w:tcPr>
            <w:tcW w:w="0" w:type="auto"/>
          </w:tcPr>
          <w:p w14:paraId="726B50C3" w14:textId="77777777" w:rsidR="003365DB" w:rsidRPr="00366385" w:rsidRDefault="00366385">
            <w:pPr>
              <w:rPr>
                <w:sz w:val="16"/>
              </w:rPr>
            </w:pPr>
            <w:r w:rsidRPr="00366385">
              <w:rPr>
                <w:sz w:val="16"/>
              </w:rPr>
              <w:t>Create Supplier Master</w:t>
            </w:r>
          </w:p>
        </w:tc>
      </w:tr>
    </w:tbl>
    <w:p w14:paraId="79DD2E67" w14:textId="77777777" w:rsidR="003365DB" w:rsidRDefault="00366385">
      <w:pPr>
        <w:pStyle w:val="Heading2"/>
      </w:pPr>
      <w:bookmarkStart w:id="12" w:name="unique_6"/>
      <w:bookmarkStart w:id="13" w:name="_Toc176428545"/>
      <w:r>
        <w:t>Business Conditions</w:t>
      </w:r>
      <w:bookmarkEnd w:id="12"/>
      <w:bookmarkEnd w:id="13"/>
    </w:p>
    <w:p w14:paraId="354A0F5E" w14:textId="77777777" w:rsidR="003365DB" w:rsidRDefault="00366385">
      <w:r>
        <w:t xml:space="preserve">The business process described in this test script is part of a </w:t>
      </w:r>
      <w:r>
        <w:t>bigger chain of integrated business processes or scope items. As a consequence, you must have completed the following processes and fulfilled the following business conditions before you can go through this scope item:</w:t>
      </w:r>
    </w:p>
    <w:tbl>
      <w:tblPr>
        <w:tblStyle w:val="SAPStandardTable"/>
        <w:tblW w:w="5000" w:type="pct"/>
        <w:tblInd w:w="3" w:type="dxa"/>
        <w:tblLook w:val="0620" w:firstRow="1" w:lastRow="0" w:firstColumn="0" w:lastColumn="0" w:noHBand="1" w:noVBand="1"/>
      </w:tblPr>
      <w:tblGrid>
        <w:gridCol w:w="3300"/>
        <w:gridCol w:w="11004"/>
      </w:tblGrid>
      <w:tr w:rsidR="003365DB" w:rsidRPr="00366385" w14:paraId="4D14F76A"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753C5CFE" w14:textId="77777777" w:rsidR="003365DB" w:rsidRPr="00366385" w:rsidRDefault="00366385">
            <w:pPr>
              <w:pStyle w:val="SAPTableHeader"/>
              <w:rPr>
                <w:sz w:val="16"/>
              </w:rPr>
            </w:pPr>
            <w:r w:rsidRPr="00366385">
              <w:rPr>
                <w:sz w:val="16"/>
              </w:rPr>
              <w:lastRenderedPageBreak/>
              <w:t>Scope Item</w:t>
            </w:r>
          </w:p>
        </w:tc>
        <w:tc>
          <w:tcPr>
            <w:tcW w:w="0" w:type="auto"/>
          </w:tcPr>
          <w:p w14:paraId="27C85FEE" w14:textId="77777777" w:rsidR="003365DB" w:rsidRPr="00366385" w:rsidRDefault="00366385">
            <w:pPr>
              <w:pStyle w:val="SAPTableHeader"/>
              <w:rPr>
                <w:sz w:val="16"/>
              </w:rPr>
            </w:pPr>
            <w:r w:rsidRPr="00366385">
              <w:rPr>
                <w:sz w:val="16"/>
              </w:rPr>
              <w:t xml:space="preserve">Business </w:t>
            </w:r>
            <w:r w:rsidRPr="00366385">
              <w:rPr>
                <w:sz w:val="16"/>
              </w:rPr>
              <w:t>Condition</w:t>
            </w:r>
          </w:p>
        </w:tc>
      </w:tr>
      <w:tr w:rsidR="003365DB" w:rsidRPr="00366385" w14:paraId="0613A652" w14:textId="77777777" w:rsidTr="00366385">
        <w:tc>
          <w:tcPr>
            <w:tcW w:w="0" w:type="auto"/>
          </w:tcPr>
          <w:p w14:paraId="38648210" w14:textId="77777777" w:rsidR="003365DB" w:rsidRPr="00366385" w:rsidRDefault="00366385">
            <w:pPr>
              <w:rPr>
                <w:sz w:val="16"/>
              </w:rPr>
            </w:pPr>
            <w:r w:rsidRPr="00366385">
              <w:rPr>
                <w:sz w:val="16"/>
              </w:rPr>
              <w:t>BD9 - Sell from Stock</w:t>
            </w:r>
          </w:p>
        </w:tc>
        <w:tc>
          <w:tcPr>
            <w:tcW w:w="0" w:type="auto"/>
          </w:tcPr>
          <w:p w14:paraId="1231924A" w14:textId="77777777" w:rsidR="00366385" w:rsidRPr="00366385" w:rsidRDefault="00366385">
            <w:pPr>
              <w:rPr>
                <w:sz w:val="16"/>
              </w:rPr>
            </w:pPr>
            <w:r w:rsidRPr="00366385">
              <w:rPr>
                <w:sz w:val="16"/>
              </w:rPr>
              <w:t>Create sales orders to find the Business Process Scheduling setup applied.</w:t>
            </w:r>
          </w:p>
          <w:p w14:paraId="4F5CE556" w14:textId="27F236EB" w:rsidR="003365DB" w:rsidRPr="00366385" w:rsidRDefault="00366385">
            <w:pPr>
              <w:pStyle w:val="listpara1"/>
              <w:numPr>
                <w:ilvl w:val="0"/>
                <w:numId w:val="5"/>
              </w:numPr>
              <w:rPr>
                <w:sz w:val="16"/>
              </w:rPr>
            </w:pPr>
            <w:r w:rsidRPr="00366385">
              <w:rPr>
                <w:sz w:val="16"/>
              </w:rPr>
              <w:t>Create Sales Order</w:t>
            </w:r>
          </w:p>
          <w:p w14:paraId="39D6F221" w14:textId="77777777" w:rsidR="003365DB" w:rsidRPr="00366385" w:rsidRDefault="00366385">
            <w:pPr>
              <w:pStyle w:val="listpara1"/>
              <w:numPr>
                <w:ilvl w:val="0"/>
                <w:numId w:val="3"/>
              </w:numPr>
              <w:rPr>
                <w:sz w:val="16"/>
              </w:rPr>
            </w:pPr>
            <w:r w:rsidRPr="00366385">
              <w:rPr>
                <w:sz w:val="16"/>
              </w:rPr>
              <w:t>Create Delivery</w:t>
            </w:r>
          </w:p>
        </w:tc>
      </w:tr>
    </w:tbl>
    <w:p w14:paraId="3AE05275" w14:textId="77777777" w:rsidR="003365DB" w:rsidRDefault="00366385">
      <w:pPr>
        <w:pStyle w:val="Heading2"/>
      </w:pPr>
      <w:bookmarkStart w:id="14" w:name="d2e703"/>
      <w:bookmarkStart w:id="15" w:name="_Toc176428546"/>
      <w:r>
        <w:t>Preliminary Steps</w:t>
      </w:r>
      <w:bookmarkEnd w:id="14"/>
      <w:bookmarkEnd w:id="15"/>
    </w:p>
    <w:p w14:paraId="4AC834F6" w14:textId="77777777" w:rsidR="003365DB" w:rsidRDefault="00366385">
      <w:pPr>
        <w:pStyle w:val="Heading3"/>
      </w:pPr>
      <w:bookmarkStart w:id="16" w:name="unique_7"/>
      <w:bookmarkStart w:id="17" w:name="_Toc176428547"/>
      <w:r>
        <w:t>Activate Business Process Scheduling in advanced Available-to-Promise (aATP)</w:t>
      </w:r>
      <w:bookmarkEnd w:id="16"/>
      <w:bookmarkEnd w:id="17"/>
    </w:p>
    <w:p w14:paraId="7DA48EC4" w14:textId="77777777" w:rsidR="003365DB" w:rsidRDefault="00366385">
      <w:pPr>
        <w:pStyle w:val="SAPKeyblockTitle"/>
      </w:pPr>
      <w:r>
        <w:t>Procedure</w:t>
      </w:r>
    </w:p>
    <w:tbl>
      <w:tblPr>
        <w:tblStyle w:val="SAPStandardTable"/>
        <w:tblW w:w="5000" w:type="pct"/>
        <w:tblInd w:w="3" w:type="dxa"/>
        <w:tblLook w:val="0620" w:firstRow="1" w:lastRow="0" w:firstColumn="0" w:lastColumn="0" w:noHBand="1" w:noVBand="1"/>
      </w:tblPr>
      <w:tblGrid>
        <w:gridCol w:w="591"/>
        <w:gridCol w:w="2875"/>
        <w:gridCol w:w="7747"/>
        <w:gridCol w:w="2164"/>
        <w:gridCol w:w="927"/>
      </w:tblGrid>
      <w:tr w:rsidR="003365DB" w:rsidRPr="00366385" w14:paraId="3E15A6C8"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2D05E765" w14:textId="77777777" w:rsidR="003365DB" w:rsidRPr="00366385" w:rsidRDefault="00366385">
            <w:pPr>
              <w:pStyle w:val="SAPTableHeader"/>
              <w:rPr>
                <w:sz w:val="16"/>
              </w:rPr>
            </w:pPr>
            <w:r w:rsidRPr="00366385">
              <w:rPr>
                <w:sz w:val="16"/>
              </w:rPr>
              <w:t>Test Step #</w:t>
            </w:r>
          </w:p>
        </w:tc>
        <w:tc>
          <w:tcPr>
            <w:tcW w:w="0" w:type="auto"/>
          </w:tcPr>
          <w:p w14:paraId="568AE0A3" w14:textId="77777777" w:rsidR="003365DB" w:rsidRPr="00366385" w:rsidRDefault="00366385">
            <w:pPr>
              <w:pStyle w:val="SAPTableHeader"/>
              <w:rPr>
                <w:sz w:val="16"/>
              </w:rPr>
            </w:pPr>
            <w:r w:rsidRPr="00366385">
              <w:rPr>
                <w:sz w:val="16"/>
              </w:rPr>
              <w:t>Test Step Name</w:t>
            </w:r>
          </w:p>
        </w:tc>
        <w:tc>
          <w:tcPr>
            <w:tcW w:w="0" w:type="auto"/>
          </w:tcPr>
          <w:p w14:paraId="28D8A9FA" w14:textId="77777777" w:rsidR="003365DB" w:rsidRPr="00366385" w:rsidRDefault="00366385">
            <w:pPr>
              <w:pStyle w:val="SAPTableHeader"/>
              <w:rPr>
                <w:sz w:val="16"/>
              </w:rPr>
            </w:pPr>
            <w:r w:rsidRPr="00366385">
              <w:rPr>
                <w:sz w:val="16"/>
              </w:rPr>
              <w:t>Instruction</w:t>
            </w:r>
          </w:p>
        </w:tc>
        <w:tc>
          <w:tcPr>
            <w:tcW w:w="0" w:type="auto"/>
          </w:tcPr>
          <w:p w14:paraId="1AFDB0B7" w14:textId="77777777" w:rsidR="003365DB" w:rsidRPr="00366385" w:rsidRDefault="00366385">
            <w:pPr>
              <w:pStyle w:val="SAPTableHeader"/>
              <w:rPr>
                <w:sz w:val="16"/>
              </w:rPr>
            </w:pPr>
            <w:r w:rsidRPr="00366385">
              <w:rPr>
                <w:sz w:val="16"/>
              </w:rPr>
              <w:t>Expected Result</w:t>
            </w:r>
          </w:p>
        </w:tc>
        <w:tc>
          <w:tcPr>
            <w:tcW w:w="0" w:type="auto"/>
          </w:tcPr>
          <w:p w14:paraId="11712E9B" w14:textId="77777777" w:rsidR="003365DB" w:rsidRPr="00366385" w:rsidRDefault="00366385">
            <w:pPr>
              <w:pStyle w:val="SAPTableHeader"/>
              <w:rPr>
                <w:sz w:val="16"/>
              </w:rPr>
            </w:pPr>
            <w:r w:rsidRPr="00366385">
              <w:rPr>
                <w:sz w:val="16"/>
              </w:rPr>
              <w:t>Pass / Fail / Comment</w:t>
            </w:r>
          </w:p>
        </w:tc>
      </w:tr>
      <w:tr w:rsidR="003365DB" w:rsidRPr="00366385" w14:paraId="4FAE5D0D" w14:textId="77777777" w:rsidTr="00366385">
        <w:tc>
          <w:tcPr>
            <w:tcW w:w="0" w:type="auto"/>
          </w:tcPr>
          <w:p w14:paraId="5FAC2284" w14:textId="77777777" w:rsidR="003365DB" w:rsidRPr="00366385" w:rsidRDefault="00366385">
            <w:pPr>
              <w:rPr>
                <w:sz w:val="16"/>
              </w:rPr>
            </w:pPr>
            <w:r w:rsidRPr="00366385">
              <w:rPr>
                <w:sz w:val="16"/>
              </w:rPr>
              <w:t>1</w:t>
            </w:r>
          </w:p>
        </w:tc>
        <w:tc>
          <w:tcPr>
            <w:tcW w:w="0" w:type="auto"/>
          </w:tcPr>
          <w:p w14:paraId="69B51651" w14:textId="77777777" w:rsidR="003365DB" w:rsidRPr="00366385" w:rsidRDefault="00366385">
            <w:pPr>
              <w:rPr>
                <w:sz w:val="16"/>
              </w:rPr>
            </w:pPr>
            <w:r w:rsidRPr="00366385">
              <w:rPr>
                <w:rStyle w:val="SAPEmphasis"/>
                <w:sz w:val="16"/>
              </w:rPr>
              <w:t>Log On</w:t>
            </w:r>
          </w:p>
        </w:tc>
        <w:tc>
          <w:tcPr>
            <w:tcW w:w="0" w:type="auto"/>
          </w:tcPr>
          <w:p w14:paraId="6325FEA2" w14:textId="77777777" w:rsidR="003365DB" w:rsidRPr="00366385" w:rsidRDefault="00366385">
            <w:pPr>
              <w:rPr>
                <w:sz w:val="16"/>
              </w:rPr>
            </w:pPr>
            <w:r w:rsidRPr="00366385">
              <w:rPr>
                <w:sz w:val="16"/>
              </w:rPr>
              <w:t>Log on to SAP GUI.</w:t>
            </w:r>
          </w:p>
        </w:tc>
        <w:tc>
          <w:tcPr>
            <w:tcW w:w="0" w:type="auto"/>
          </w:tcPr>
          <w:p w14:paraId="43A68B8E" w14:textId="77777777" w:rsidR="003365DB" w:rsidRPr="00366385" w:rsidRDefault="003365DB">
            <w:pPr>
              <w:rPr>
                <w:sz w:val="16"/>
              </w:rPr>
            </w:pPr>
          </w:p>
        </w:tc>
        <w:tc>
          <w:tcPr>
            <w:tcW w:w="0" w:type="auto"/>
          </w:tcPr>
          <w:p w14:paraId="6744A658" w14:textId="77777777" w:rsidR="003365DB" w:rsidRPr="00366385" w:rsidRDefault="003365DB">
            <w:pPr>
              <w:rPr>
                <w:sz w:val="16"/>
              </w:rPr>
            </w:pPr>
          </w:p>
        </w:tc>
      </w:tr>
      <w:tr w:rsidR="003365DB" w:rsidRPr="00366385" w14:paraId="58B5A68D" w14:textId="77777777" w:rsidTr="00366385">
        <w:tc>
          <w:tcPr>
            <w:tcW w:w="0" w:type="auto"/>
          </w:tcPr>
          <w:p w14:paraId="6F34A8D1" w14:textId="77777777" w:rsidR="003365DB" w:rsidRPr="00366385" w:rsidRDefault="00366385">
            <w:pPr>
              <w:rPr>
                <w:sz w:val="16"/>
              </w:rPr>
            </w:pPr>
            <w:r w:rsidRPr="00366385">
              <w:rPr>
                <w:sz w:val="16"/>
              </w:rPr>
              <w:t>2</w:t>
            </w:r>
          </w:p>
        </w:tc>
        <w:tc>
          <w:tcPr>
            <w:tcW w:w="0" w:type="auto"/>
          </w:tcPr>
          <w:p w14:paraId="523D45BF" w14:textId="77777777" w:rsidR="003365DB" w:rsidRPr="00366385" w:rsidRDefault="00366385">
            <w:pPr>
              <w:rPr>
                <w:sz w:val="16"/>
              </w:rPr>
            </w:pPr>
            <w:r w:rsidRPr="00366385">
              <w:rPr>
                <w:rStyle w:val="SAPEmphasis"/>
                <w:sz w:val="16"/>
              </w:rPr>
              <w:t>Access Customizing</w:t>
            </w:r>
          </w:p>
        </w:tc>
        <w:tc>
          <w:tcPr>
            <w:tcW w:w="0" w:type="auto"/>
          </w:tcPr>
          <w:p w14:paraId="13A998EA" w14:textId="77777777" w:rsidR="003365DB" w:rsidRPr="00366385" w:rsidRDefault="00366385">
            <w:pPr>
              <w:rPr>
                <w:sz w:val="16"/>
              </w:rPr>
            </w:pPr>
            <w:r w:rsidRPr="00366385">
              <w:rPr>
                <w:sz w:val="16"/>
              </w:rPr>
              <w:t xml:space="preserve">Call transaction </w:t>
            </w:r>
            <w:r w:rsidRPr="00366385">
              <w:rPr>
                <w:rStyle w:val="SAPUserEntry"/>
                <w:sz w:val="16"/>
              </w:rPr>
              <w:t>SPRO</w:t>
            </w:r>
            <w:r w:rsidRPr="00366385">
              <w:rPr>
                <w:sz w:val="16"/>
              </w:rPr>
              <w:t xml:space="preserve"> and choose </w:t>
            </w:r>
            <w:r w:rsidRPr="00366385">
              <w:rPr>
                <w:rStyle w:val="SAPScreenElement"/>
                <w:sz w:val="16"/>
              </w:rPr>
              <w:t>SAP Reference IMG</w:t>
            </w:r>
            <w:r w:rsidRPr="00366385">
              <w:rPr>
                <w:sz w:val="16"/>
              </w:rPr>
              <w:t>.</w:t>
            </w:r>
          </w:p>
        </w:tc>
        <w:tc>
          <w:tcPr>
            <w:tcW w:w="0" w:type="auto"/>
          </w:tcPr>
          <w:p w14:paraId="6C5C0B64" w14:textId="77777777" w:rsidR="003365DB" w:rsidRPr="00366385" w:rsidRDefault="00366385">
            <w:pPr>
              <w:rPr>
                <w:sz w:val="16"/>
              </w:rPr>
            </w:pPr>
            <w:r w:rsidRPr="00366385">
              <w:rPr>
                <w:sz w:val="16"/>
              </w:rPr>
              <w:t xml:space="preserve">The </w:t>
            </w:r>
            <w:r w:rsidRPr="00366385">
              <w:rPr>
                <w:rStyle w:val="SAPScreenElement"/>
                <w:sz w:val="16"/>
              </w:rPr>
              <w:t>SAP Implementation Guide</w:t>
            </w:r>
            <w:r w:rsidRPr="00366385">
              <w:rPr>
                <w:sz w:val="16"/>
              </w:rPr>
              <w:t xml:space="preserve"> screen displays.</w:t>
            </w:r>
          </w:p>
        </w:tc>
        <w:tc>
          <w:tcPr>
            <w:tcW w:w="0" w:type="auto"/>
          </w:tcPr>
          <w:p w14:paraId="222DF8FC" w14:textId="77777777" w:rsidR="003365DB" w:rsidRPr="00366385" w:rsidRDefault="003365DB">
            <w:pPr>
              <w:rPr>
                <w:sz w:val="16"/>
              </w:rPr>
            </w:pPr>
          </w:p>
        </w:tc>
      </w:tr>
      <w:tr w:rsidR="003365DB" w:rsidRPr="00366385" w14:paraId="67549054" w14:textId="77777777" w:rsidTr="00366385">
        <w:tc>
          <w:tcPr>
            <w:tcW w:w="0" w:type="auto"/>
          </w:tcPr>
          <w:p w14:paraId="4BC3423E" w14:textId="77777777" w:rsidR="003365DB" w:rsidRPr="00366385" w:rsidRDefault="00366385">
            <w:pPr>
              <w:rPr>
                <w:sz w:val="16"/>
              </w:rPr>
            </w:pPr>
            <w:r w:rsidRPr="00366385">
              <w:rPr>
                <w:sz w:val="16"/>
              </w:rPr>
              <w:t>3</w:t>
            </w:r>
          </w:p>
        </w:tc>
        <w:tc>
          <w:tcPr>
            <w:tcW w:w="0" w:type="auto"/>
          </w:tcPr>
          <w:p w14:paraId="1CD12841" w14:textId="77777777" w:rsidR="003365DB" w:rsidRPr="00366385" w:rsidRDefault="00366385">
            <w:pPr>
              <w:rPr>
                <w:sz w:val="16"/>
              </w:rPr>
            </w:pPr>
            <w:r w:rsidRPr="00366385">
              <w:rPr>
                <w:rStyle w:val="SAPEmphasis"/>
                <w:sz w:val="16"/>
              </w:rPr>
              <w:t>Access the Customizing Activity for Activating Business Process Scheduling</w:t>
            </w:r>
          </w:p>
        </w:tc>
        <w:tc>
          <w:tcPr>
            <w:tcW w:w="0" w:type="auto"/>
          </w:tcPr>
          <w:p w14:paraId="1F021663" w14:textId="77777777" w:rsidR="003365DB" w:rsidRPr="00366385" w:rsidRDefault="00366385">
            <w:pPr>
              <w:rPr>
                <w:sz w:val="16"/>
              </w:rPr>
            </w:pPr>
            <w:r w:rsidRPr="00366385">
              <w:rPr>
                <w:sz w:val="16"/>
              </w:rPr>
              <w:t xml:space="preserve">On the </w:t>
            </w:r>
            <w:r w:rsidRPr="00366385">
              <w:rPr>
                <w:rStyle w:val="SAPScreenElement"/>
                <w:sz w:val="16"/>
              </w:rPr>
              <w:t>SAP Customizing Implementation Guide</w:t>
            </w:r>
            <w:r w:rsidRPr="00366385">
              <w:rPr>
                <w:sz w:val="16"/>
              </w:rPr>
              <w:t xml:space="preserve"> screen, choose </w:t>
            </w:r>
            <w:r w:rsidRPr="00366385">
              <w:rPr>
                <w:rStyle w:val="SAPScreenElement"/>
                <w:sz w:val="16"/>
              </w:rPr>
              <w:t>Cross-Application Components &gt; Advanced Available-to-Promise (aATP) &gt; Business Process Scheduling (BPS) &gt; Activation for Business Documents &gt; Activate BPS for Sales Documents</w:t>
            </w:r>
            <w:r w:rsidRPr="00366385">
              <w:rPr>
                <w:sz w:val="16"/>
              </w:rPr>
              <w:t xml:space="preserve"> .</w:t>
            </w:r>
          </w:p>
        </w:tc>
        <w:tc>
          <w:tcPr>
            <w:tcW w:w="0" w:type="auto"/>
          </w:tcPr>
          <w:p w14:paraId="2E21A676" w14:textId="77777777" w:rsidR="003365DB" w:rsidRPr="00366385" w:rsidRDefault="00366385">
            <w:pPr>
              <w:rPr>
                <w:sz w:val="16"/>
              </w:rPr>
            </w:pPr>
            <w:r w:rsidRPr="00366385">
              <w:rPr>
                <w:sz w:val="16"/>
              </w:rPr>
              <w:t xml:space="preserve">The </w:t>
            </w:r>
            <w:r w:rsidRPr="00366385">
              <w:rPr>
                <w:rStyle w:val="SAPScreenElement"/>
                <w:sz w:val="16"/>
              </w:rPr>
              <w:t>Activate BPS for Sales Documents</w:t>
            </w:r>
            <w:r w:rsidRPr="00366385">
              <w:rPr>
                <w:sz w:val="16"/>
              </w:rPr>
              <w:t xml:space="preserve"> screen displays.</w:t>
            </w:r>
          </w:p>
        </w:tc>
        <w:tc>
          <w:tcPr>
            <w:tcW w:w="0" w:type="auto"/>
          </w:tcPr>
          <w:p w14:paraId="5BFBD62E" w14:textId="77777777" w:rsidR="003365DB" w:rsidRPr="00366385" w:rsidRDefault="003365DB">
            <w:pPr>
              <w:rPr>
                <w:sz w:val="16"/>
              </w:rPr>
            </w:pPr>
          </w:p>
        </w:tc>
      </w:tr>
      <w:tr w:rsidR="003365DB" w:rsidRPr="00366385" w14:paraId="1C30014B" w14:textId="77777777" w:rsidTr="00366385">
        <w:tc>
          <w:tcPr>
            <w:tcW w:w="0" w:type="auto"/>
          </w:tcPr>
          <w:p w14:paraId="3231DCC1" w14:textId="77777777" w:rsidR="003365DB" w:rsidRPr="00366385" w:rsidRDefault="00366385">
            <w:pPr>
              <w:rPr>
                <w:sz w:val="16"/>
              </w:rPr>
            </w:pPr>
            <w:r w:rsidRPr="00366385">
              <w:rPr>
                <w:sz w:val="16"/>
              </w:rPr>
              <w:t>4</w:t>
            </w:r>
          </w:p>
        </w:tc>
        <w:tc>
          <w:tcPr>
            <w:tcW w:w="0" w:type="auto"/>
          </w:tcPr>
          <w:p w14:paraId="3DEEA3B7" w14:textId="77777777" w:rsidR="003365DB" w:rsidRPr="00366385" w:rsidRDefault="00366385">
            <w:pPr>
              <w:rPr>
                <w:sz w:val="16"/>
              </w:rPr>
            </w:pPr>
            <w:r w:rsidRPr="00366385">
              <w:rPr>
                <w:rStyle w:val="SAPEmphasis"/>
                <w:sz w:val="16"/>
              </w:rPr>
              <w:t>Check Data</w:t>
            </w:r>
          </w:p>
        </w:tc>
        <w:tc>
          <w:tcPr>
            <w:tcW w:w="0" w:type="auto"/>
          </w:tcPr>
          <w:p w14:paraId="070B87E3" w14:textId="77777777" w:rsidR="003365DB" w:rsidRPr="00366385" w:rsidRDefault="00366385">
            <w:pPr>
              <w:rPr>
                <w:sz w:val="16"/>
              </w:rPr>
            </w:pPr>
            <w:r w:rsidRPr="00366385">
              <w:rPr>
                <w:sz w:val="16"/>
              </w:rPr>
              <w:t xml:space="preserve">On the </w:t>
            </w:r>
            <w:r w:rsidRPr="00366385">
              <w:rPr>
                <w:rStyle w:val="SAPScreenElement"/>
                <w:sz w:val="16"/>
              </w:rPr>
              <w:t>Activate BPS for Sales Documents</w:t>
            </w:r>
            <w:r w:rsidRPr="00366385">
              <w:rPr>
                <w:sz w:val="16"/>
              </w:rPr>
              <w:t xml:space="preserve"> screen, make the following entries if not available and choose </w:t>
            </w:r>
            <w:r w:rsidRPr="00366385">
              <w:rPr>
                <w:rStyle w:val="SAPScreenElement"/>
                <w:sz w:val="16"/>
              </w:rPr>
              <w:t>Save</w:t>
            </w:r>
            <w:r w:rsidRPr="00366385">
              <w:rPr>
                <w:sz w:val="16"/>
              </w:rPr>
              <w:t>:</w:t>
            </w:r>
          </w:p>
          <w:p w14:paraId="6068D239" w14:textId="77777777" w:rsidR="003365DB" w:rsidRPr="00366385" w:rsidRDefault="00366385">
            <w:pPr>
              <w:pStyle w:val="listpara1"/>
              <w:numPr>
                <w:ilvl w:val="0"/>
                <w:numId w:val="6"/>
              </w:numPr>
              <w:rPr>
                <w:sz w:val="16"/>
              </w:rPr>
            </w:pPr>
            <w:r w:rsidRPr="00366385">
              <w:rPr>
                <w:rStyle w:val="SAPScreenElement"/>
                <w:sz w:val="16"/>
              </w:rPr>
              <w:t>Sales Document Type</w:t>
            </w:r>
            <w:r w:rsidRPr="00366385">
              <w:rPr>
                <w:sz w:val="16"/>
              </w:rPr>
              <w:t xml:space="preserve">: </w:t>
            </w:r>
            <w:r w:rsidRPr="00366385">
              <w:rPr>
                <w:rStyle w:val="SAPUserEntry"/>
                <w:sz w:val="16"/>
              </w:rPr>
              <w:t>OR</w:t>
            </w:r>
          </w:p>
          <w:p w14:paraId="3055CED7" w14:textId="77777777" w:rsidR="003365DB" w:rsidRPr="00366385" w:rsidRDefault="00366385">
            <w:pPr>
              <w:pStyle w:val="listpara1"/>
              <w:numPr>
                <w:ilvl w:val="0"/>
                <w:numId w:val="3"/>
              </w:numPr>
              <w:rPr>
                <w:sz w:val="16"/>
              </w:rPr>
            </w:pPr>
            <w:r w:rsidRPr="00366385">
              <w:rPr>
                <w:rStyle w:val="SAPScreenElement"/>
                <w:sz w:val="16"/>
              </w:rPr>
              <w:t>Item Category</w:t>
            </w:r>
            <w:r w:rsidRPr="00366385">
              <w:rPr>
                <w:sz w:val="16"/>
              </w:rPr>
              <w:t xml:space="preserve">: </w:t>
            </w:r>
            <w:r w:rsidRPr="00366385">
              <w:rPr>
                <w:rStyle w:val="SAPUserEntry"/>
                <w:sz w:val="16"/>
              </w:rPr>
              <w:t>TAN</w:t>
            </w:r>
          </w:p>
          <w:p w14:paraId="66ECEACA" w14:textId="77777777" w:rsidR="003365DB" w:rsidRPr="00366385" w:rsidRDefault="00366385">
            <w:pPr>
              <w:pStyle w:val="listpara1"/>
              <w:numPr>
                <w:ilvl w:val="0"/>
                <w:numId w:val="3"/>
              </w:numPr>
              <w:rPr>
                <w:sz w:val="16"/>
              </w:rPr>
            </w:pPr>
            <w:r w:rsidRPr="00366385">
              <w:rPr>
                <w:rStyle w:val="SAPScreenElement"/>
                <w:sz w:val="16"/>
              </w:rPr>
              <w:t>Shipping Point</w:t>
            </w:r>
            <w:r w:rsidRPr="00366385">
              <w:rPr>
                <w:sz w:val="16"/>
              </w:rPr>
              <w:t xml:space="preserve">: </w:t>
            </w:r>
            <w:r w:rsidRPr="00366385">
              <w:rPr>
                <w:rStyle w:val="SAPUserEntry"/>
                <w:sz w:val="16"/>
              </w:rPr>
              <w:t>1010</w:t>
            </w:r>
          </w:p>
          <w:p w14:paraId="29F83BAC" w14:textId="77777777" w:rsidR="003365DB" w:rsidRPr="00366385" w:rsidRDefault="00366385">
            <w:pPr>
              <w:pStyle w:val="listpara1"/>
              <w:numPr>
                <w:ilvl w:val="0"/>
                <w:numId w:val="3"/>
              </w:numPr>
              <w:rPr>
                <w:sz w:val="16"/>
              </w:rPr>
            </w:pPr>
            <w:r w:rsidRPr="00366385">
              <w:rPr>
                <w:rStyle w:val="SAPScreenElement"/>
                <w:sz w:val="16"/>
              </w:rPr>
              <w:t>Schema</w:t>
            </w:r>
            <w:r w:rsidRPr="00366385">
              <w:rPr>
                <w:sz w:val="16"/>
              </w:rPr>
              <w:t xml:space="preserve">: </w:t>
            </w:r>
            <w:r w:rsidRPr="00366385">
              <w:rPr>
                <w:rStyle w:val="SAPUserEntry"/>
                <w:sz w:val="16"/>
              </w:rPr>
              <w:t>SALES_DAYS</w:t>
            </w:r>
          </w:p>
        </w:tc>
        <w:tc>
          <w:tcPr>
            <w:tcW w:w="0" w:type="auto"/>
          </w:tcPr>
          <w:p w14:paraId="33160BBA" w14:textId="77777777" w:rsidR="003365DB" w:rsidRPr="00366385" w:rsidRDefault="003365DB">
            <w:pPr>
              <w:rPr>
                <w:sz w:val="16"/>
              </w:rPr>
            </w:pPr>
          </w:p>
        </w:tc>
        <w:tc>
          <w:tcPr>
            <w:tcW w:w="0" w:type="auto"/>
          </w:tcPr>
          <w:p w14:paraId="6FCCBB07" w14:textId="77777777" w:rsidR="003365DB" w:rsidRPr="00366385" w:rsidRDefault="003365DB">
            <w:pPr>
              <w:rPr>
                <w:sz w:val="16"/>
              </w:rPr>
            </w:pPr>
          </w:p>
        </w:tc>
      </w:tr>
      <w:tr w:rsidR="003365DB" w:rsidRPr="00366385" w14:paraId="43AE9C3C" w14:textId="77777777" w:rsidTr="00366385">
        <w:tc>
          <w:tcPr>
            <w:tcW w:w="0" w:type="auto"/>
          </w:tcPr>
          <w:p w14:paraId="78AE568F" w14:textId="77777777" w:rsidR="003365DB" w:rsidRPr="00366385" w:rsidRDefault="00366385">
            <w:pPr>
              <w:rPr>
                <w:sz w:val="16"/>
              </w:rPr>
            </w:pPr>
            <w:r w:rsidRPr="00366385">
              <w:rPr>
                <w:sz w:val="16"/>
              </w:rPr>
              <w:t>5</w:t>
            </w:r>
          </w:p>
        </w:tc>
        <w:tc>
          <w:tcPr>
            <w:tcW w:w="0" w:type="auto"/>
          </w:tcPr>
          <w:p w14:paraId="533BB49E" w14:textId="77777777" w:rsidR="003365DB" w:rsidRPr="00366385" w:rsidRDefault="00366385">
            <w:pPr>
              <w:rPr>
                <w:sz w:val="16"/>
              </w:rPr>
            </w:pPr>
            <w:r w:rsidRPr="00366385">
              <w:rPr>
                <w:rStyle w:val="SAPEmphasis"/>
                <w:sz w:val="16"/>
              </w:rPr>
              <w:t>Access the Customizing Activity for Activating Define Scheduling By Sales Document Type</w:t>
            </w:r>
          </w:p>
        </w:tc>
        <w:tc>
          <w:tcPr>
            <w:tcW w:w="0" w:type="auto"/>
          </w:tcPr>
          <w:p w14:paraId="348CF73A" w14:textId="77777777" w:rsidR="003365DB" w:rsidRPr="00366385" w:rsidRDefault="00366385">
            <w:pPr>
              <w:rPr>
                <w:sz w:val="16"/>
              </w:rPr>
            </w:pPr>
            <w:r w:rsidRPr="00366385">
              <w:rPr>
                <w:sz w:val="16"/>
              </w:rPr>
              <w:t xml:space="preserve">On the </w:t>
            </w:r>
            <w:r w:rsidRPr="00366385">
              <w:rPr>
                <w:rStyle w:val="SAPScreenElement"/>
                <w:sz w:val="16"/>
              </w:rPr>
              <w:t>SAP Customizing Implementation Guide</w:t>
            </w:r>
            <w:r w:rsidRPr="00366385">
              <w:rPr>
                <w:sz w:val="16"/>
              </w:rPr>
              <w:t xml:space="preserve"> screen, choose </w:t>
            </w:r>
            <w:r w:rsidRPr="00366385">
              <w:rPr>
                <w:rStyle w:val="SAPScreenElement"/>
                <w:sz w:val="16"/>
              </w:rPr>
              <w:t>Sales and Distribution &gt; Basic Functions &gt; Delivery Scheduling and Transportation Scheduling &gt; Define Scheduling By Sales Document Type</w:t>
            </w:r>
            <w:r w:rsidRPr="00366385">
              <w:rPr>
                <w:sz w:val="16"/>
              </w:rPr>
              <w:t xml:space="preserve"> .</w:t>
            </w:r>
          </w:p>
        </w:tc>
        <w:tc>
          <w:tcPr>
            <w:tcW w:w="0" w:type="auto"/>
          </w:tcPr>
          <w:p w14:paraId="1EF54024" w14:textId="77777777" w:rsidR="003365DB" w:rsidRPr="00366385" w:rsidRDefault="00366385">
            <w:pPr>
              <w:rPr>
                <w:sz w:val="16"/>
              </w:rPr>
            </w:pPr>
            <w:r w:rsidRPr="00366385">
              <w:rPr>
                <w:sz w:val="16"/>
              </w:rPr>
              <w:t xml:space="preserve">The </w:t>
            </w:r>
            <w:r w:rsidRPr="00366385">
              <w:rPr>
                <w:rStyle w:val="SAPScreenElement"/>
                <w:sz w:val="16"/>
              </w:rPr>
              <w:t>Define Scheduling By Sales Document Type</w:t>
            </w:r>
            <w:r w:rsidRPr="00366385">
              <w:rPr>
                <w:sz w:val="16"/>
              </w:rPr>
              <w:t xml:space="preserve"> screen displays.</w:t>
            </w:r>
          </w:p>
        </w:tc>
        <w:tc>
          <w:tcPr>
            <w:tcW w:w="0" w:type="auto"/>
          </w:tcPr>
          <w:p w14:paraId="41AA7746" w14:textId="77777777" w:rsidR="003365DB" w:rsidRPr="00366385" w:rsidRDefault="003365DB">
            <w:pPr>
              <w:rPr>
                <w:sz w:val="16"/>
              </w:rPr>
            </w:pPr>
          </w:p>
        </w:tc>
      </w:tr>
      <w:tr w:rsidR="003365DB" w:rsidRPr="00366385" w14:paraId="5F6943DF" w14:textId="77777777" w:rsidTr="00366385">
        <w:tc>
          <w:tcPr>
            <w:tcW w:w="0" w:type="auto"/>
          </w:tcPr>
          <w:p w14:paraId="1CAC818A" w14:textId="77777777" w:rsidR="003365DB" w:rsidRPr="00366385" w:rsidRDefault="00366385">
            <w:pPr>
              <w:rPr>
                <w:sz w:val="16"/>
              </w:rPr>
            </w:pPr>
            <w:r w:rsidRPr="00366385">
              <w:rPr>
                <w:sz w:val="16"/>
              </w:rPr>
              <w:t>6</w:t>
            </w:r>
          </w:p>
        </w:tc>
        <w:tc>
          <w:tcPr>
            <w:tcW w:w="0" w:type="auto"/>
          </w:tcPr>
          <w:p w14:paraId="20F25983" w14:textId="77777777" w:rsidR="003365DB" w:rsidRPr="00366385" w:rsidRDefault="00366385">
            <w:pPr>
              <w:rPr>
                <w:sz w:val="16"/>
              </w:rPr>
            </w:pPr>
            <w:r w:rsidRPr="00366385">
              <w:rPr>
                <w:rStyle w:val="SAPEmphasis"/>
                <w:sz w:val="16"/>
              </w:rPr>
              <w:t>Check Data</w:t>
            </w:r>
          </w:p>
        </w:tc>
        <w:tc>
          <w:tcPr>
            <w:tcW w:w="0" w:type="auto"/>
          </w:tcPr>
          <w:p w14:paraId="0C60A9EB" w14:textId="77777777" w:rsidR="003365DB" w:rsidRPr="00366385" w:rsidRDefault="00366385">
            <w:pPr>
              <w:rPr>
                <w:sz w:val="16"/>
              </w:rPr>
            </w:pPr>
            <w:r w:rsidRPr="00366385">
              <w:rPr>
                <w:sz w:val="16"/>
              </w:rPr>
              <w:t>Check if the following entries were made. If not, make the following entries:</w:t>
            </w:r>
          </w:p>
          <w:p w14:paraId="7363601A" w14:textId="77777777" w:rsidR="003365DB" w:rsidRPr="00366385" w:rsidRDefault="00366385">
            <w:pPr>
              <w:pStyle w:val="listpara1"/>
              <w:numPr>
                <w:ilvl w:val="0"/>
                <w:numId w:val="7"/>
              </w:numPr>
              <w:rPr>
                <w:sz w:val="16"/>
              </w:rPr>
            </w:pPr>
            <w:r w:rsidRPr="00366385">
              <w:rPr>
                <w:rStyle w:val="SAPScreenElement"/>
                <w:sz w:val="16"/>
              </w:rPr>
              <w:t>Sales Document Type</w:t>
            </w:r>
            <w:r w:rsidRPr="00366385">
              <w:rPr>
                <w:sz w:val="16"/>
              </w:rPr>
              <w:t xml:space="preserve">: </w:t>
            </w:r>
            <w:r w:rsidRPr="00366385">
              <w:rPr>
                <w:rStyle w:val="SAPUserEntry"/>
                <w:sz w:val="16"/>
              </w:rPr>
              <w:t>OR</w:t>
            </w:r>
          </w:p>
          <w:p w14:paraId="466ACD71" w14:textId="77777777" w:rsidR="003365DB" w:rsidRPr="00366385" w:rsidRDefault="00366385">
            <w:pPr>
              <w:pStyle w:val="listpara1"/>
              <w:numPr>
                <w:ilvl w:val="0"/>
                <w:numId w:val="3"/>
              </w:numPr>
              <w:rPr>
                <w:sz w:val="16"/>
              </w:rPr>
            </w:pPr>
            <w:r w:rsidRPr="00366385">
              <w:rPr>
                <w:rStyle w:val="SAPScreenElement"/>
                <w:sz w:val="16"/>
              </w:rPr>
              <w:t>Delivery Scheduling</w:t>
            </w:r>
            <w:r w:rsidRPr="00366385">
              <w:rPr>
                <w:sz w:val="16"/>
              </w:rPr>
              <w:t xml:space="preserve">: </w:t>
            </w:r>
            <w:r w:rsidRPr="00366385">
              <w:rPr>
                <w:rStyle w:val="SAPUserEntry"/>
                <w:sz w:val="16"/>
              </w:rPr>
              <w:t>X (selected)</w:t>
            </w:r>
          </w:p>
          <w:p w14:paraId="0A58359B" w14:textId="77777777" w:rsidR="003365DB" w:rsidRPr="00366385" w:rsidRDefault="00366385">
            <w:pPr>
              <w:pStyle w:val="listpara1"/>
              <w:numPr>
                <w:ilvl w:val="0"/>
                <w:numId w:val="3"/>
              </w:numPr>
              <w:rPr>
                <w:sz w:val="16"/>
              </w:rPr>
            </w:pPr>
            <w:r w:rsidRPr="00366385">
              <w:rPr>
                <w:rStyle w:val="SAPScreenElement"/>
                <w:sz w:val="16"/>
              </w:rPr>
              <w:lastRenderedPageBreak/>
              <w:t>Transportation Scheduling</w:t>
            </w:r>
            <w:r w:rsidRPr="00366385">
              <w:rPr>
                <w:sz w:val="16"/>
              </w:rPr>
              <w:t xml:space="preserve">: </w:t>
            </w:r>
            <w:r w:rsidRPr="00366385">
              <w:rPr>
                <w:rStyle w:val="SAPUserEntry"/>
                <w:sz w:val="16"/>
              </w:rPr>
              <w:t>X (selected)</w:t>
            </w:r>
          </w:p>
        </w:tc>
        <w:tc>
          <w:tcPr>
            <w:tcW w:w="0" w:type="auto"/>
          </w:tcPr>
          <w:p w14:paraId="750D2EB5" w14:textId="77777777" w:rsidR="003365DB" w:rsidRPr="00366385" w:rsidRDefault="003365DB">
            <w:pPr>
              <w:rPr>
                <w:sz w:val="16"/>
              </w:rPr>
            </w:pPr>
          </w:p>
        </w:tc>
        <w:tc>
          <w:tcPr>
            <w:tcW w:w="0" w:type="auto"/>
          </w:tcPr>
          <w:p w14:paraId="15C5C6D3" w14:textId="77777777" w:rsidR="003365DB" w:rsidRPr="00366385" w:rsidRDefault="003365DB">
            <w:pPr>
              <w:rPr>
                <w:sz w:val="16"/>
              </w:rPr>
            </w:pPr>
          </w:p>
        </w:tc>
      </w:tr>
    </w:tbl>
    <w:p w14:paraId="645DBD31" w14:textId="77777777" w:rsidR="003365DB" w:rsidRDefault="00366385">
      <w:pPr>
        <w:pStyle w:val="Heading3"/>
      </w:pPr>
      <w:bookmarkStart w:id="18" w:name="unique_8"/>
      <w:bookmarkStart w:id="19" w:name="_Toc176428548"/>
      <w:r>
        <w:t>Activate the BPS Application Log for Your User</w:t>
      </w:r>
      <w:bookmarkEnd w:id="18"/>
      <w:bookmarkEnd w:id="19"/>
    </w:p>
    <w:p w14:paraId="7B2FF250" w14:textId="77777777" w:rsidR="003365DB" w:rsidRDefault="00366385">
      <w:pPr>
        <w:pStyle w:val="SAPKeyblockTitle"/>
      </w:pPr>
      <w:r>
        <w:t>Procedure</w:t>
      </w:r>
    </w:p>
    <w:tbl>
      <w:tblPr>
        <w:tblStyle w:val="SAPStandardTable"/>
        <w:tblW w:w="5000" w:type="pct"/>
        <w:tblInd w:w="3" w:type="dxa"/>
        <w:tblLook w:val="0620" w:firstRow="1" w:lastRow="0" w:firstColumn="0" w:lastColumn="0" w:noHBand="1" w:noVBand="1"/>
      </w:tblPr>
      <w:tblGrid>
        <w:gridCol w:w="746"/>
        <w:gridCol w:w="1202"/>
        <w:gridCol w:w="7997"/>
        <w:gridCol w:w="3041"/>
        <w:gridCol w:w="1318"/>
      </w:tblGrid>
      <w:tr w:rsidR="003365DB" w:rsidRPr="00366385" w14:paraId="5A83D202"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796FEE61" w14:textId="77777777" w:rsidR="003365DB" w:rsidRPr="00366385" w:rsidRDefault="00366385">
            <w:pPr>
              <w:pStyle w:val="SAPTableHeader"/>
              <w:rPr>
                <w:sz w:val="16"/>
              </w:rPr>
            </w:pPr>
            <w:r w:rsidRPr="00366385">
              <w:rPr>
                <w:sz w:val="16"/>
              </w:rPr>
              <w:t>Test Step #</w:t>
            </w:r>
          </w:p>
        </w:tc>
        <w:tc>
          <w:tcPr>
            <w:tcW w:w="0" w:type="auto"/>
          </w:tcPr>
          <w:p w14:paraId="5619013D" w14:textId="77777777" w:rsidR="003365DB" w:rsidRPr="00366385" w:rsidRDefault="00366385">
            <w:pPr>
              <w:pStyle w:val="SAPTableHeader"/>
              <w:rPr>
                <w:sz w:val="16"/>
              </w:rPr>
            </w:pPr>
            <w:r w:rsidRPr="00366385">
              <w:rPr>
                <w:sz w:val="16"/>
              </w:rPr>
              <w:t>Test Step Name</w:t>
            </w:r>
          </w:p>
        </w:tc>
        <w:tc>
          <w:tcPr>
            <w:tcW w:w="0" w:type="auto"/>
          </w:tcPr>
          <w:p w14:paraId="185160B2" w14:textId="77777777" w:rsidR="003365DB" w:rsidRPr="00366385" w:rsidRDefault="00366385">
            <w:pPr>
              <w:pStyle w:val="SAPTableHeader"/>
              <w:rPr>
                <w:sz w:val="16"/>
              </w:rPr>
            </w:pPr>
            <w:r w:rsidRPr="00366385">
              <w:rPr>
                <w:sz w:val="16"/>
              </w:rPr>
              <w:t>Instruction</w:t>
            </w:r>
          </w:p>
        </w:tc>
        <w:tc>
          <w:tcPr>
            <w:tcW w:w="0" w:type="auto"/>
          </w:tcPr>
          <w:p w14:paraId="04F756D9" w14:textId="77777777" w:rsidR="003365DB" w:rsidRPr="00366385" w:rsidRDefault="00366385">
            <w:pPr>
              <w:pStyle w:val="SAPTableHeader"/>
              <w:rPr>
                <w:sz w:val="16"/>
              </w:rPr>
            </w:pPr>
            <w:r w:rsidRPr="00366385">
              <w:rPr>
                <w:sz w:val="16"/>
              </w:rPr>
              <w:t>Expected Result</w:t>
            </w:r>
          </w:p>
        </w:tc>
        <w:tc>
          <w:tcPr>
            <w:tcW w:w="0" w:type="auto"/>
          </w:tcPr>
          <w:p w14:paraId="1FCB6F91" w14:textId="77777777" w:rsidR="003365DB" w:rsidRPr="00366385" w:rsidRDefault="00366385">
            <w:pPr>
              <w:pStyle w:val="SAPTableHeader"/>
              <w:rPr>
                <w:sz w:val="16"/>
              </w:rPr>
            </w:pPr>
            <w:r w:rsidRPr="00366385">
              <w:rPr>
                <w:sz w:val="16"/>
              </w:rPr>
              <w:t>Pass / Fail / Comment</w:t>
            </w:r>
          </w:p>
        </w:tc>
      </w:tr>
      <w:tr w:rsidR="003365DB" w:rsidRPr="00366385" w14:paraId="1869C192" w14:textId="77777777" w:rsidTr="00366385">
        <w:tc>
          <w:tcPr>
            <w:tcW w:w="0" w:type="auto"/>
          </w:tcPr>
          <w:p w14:paraId="0E1C89BF" w14:textId="77777777" w:rsidR="003365DB" w:rsidRPr="00366385" w:rsidRDefault="00366385">
            <w:pPr>
              <w:rPr>
                <w:sz w:val="16"/>
              </w:rPr>
            </w:pPr>
            <w:r w:rsidRPr="00366385">
              <w:rPr>
                <w:sz w:val="16"/>
              </w:rPr>
              <w:t>1</w:t>
            </w:r>
          </w:p>
        </w:tc>
        <w:tc>
          <w:tcPr>
            <w:tcW w:w="0" w:type="auto"/>
          </w:tcPr>
          <w:p w14:paraId="77DD10E4" w14:textId="77777777" w:rsidR="003365DB" w:rsidRPr="00366385" w:rsidRDefault="00366385">
            <w:pPr>
              <w:rPr>
                <w:sz w:val="16"/>
              </w:rPr>
            </w:pPr>
            <w:r w:rsidRPr="00366385">
              <w:rPr>
                <w:rStyle w:val="SAPEmphasis"/>
                <w:sz w:val="16"/>
              </w:rPr>
              <w:t>Log On</w:t>
            </w:r>
          </w:p>
        </w:tc>
        <w:tc>
          <w:tcPr>
            <w:tcW w:w="0" w:type="auto"/>
          </w:tcPr>
          <w:p w14:paraId="76DDF6FB" w14:textId="77777777" w:rsidR="003365DB" w:rsidRPr="00366385" w:rsidRDefault="00366385">
            <w:pPr>
              <w:rPr>
                <w:sz w:val="16"/>
              </w:rPr>
            </w:pPr>
            <w:r w:rsidRPr="00366385">
              <w:rPr>
                <w:sz w:val="16"/>
              </w:rPr>
              <w:t>Log on to SAP GUI.</w:t>
            </w:r>
          </w:p>
        </w:tc>
        <w:tc>
          <w:tcPr>
            <w:tcW w:w="0" w:type="auto"/>
          </w:tcPr>
          <w:p w14:paraId="3C58FAA3" w14:textId="77777777" w:rsidR="003365DB" w:rsidRPr="00366385" w:rsidRDefault="003365DB">
            <w:pPr>
              <w:rPr>
                <w:sz w:val="16"/>
              </w:rPr>
            </w:pPr>
          </w:p>
        </w:tc>
        <w:tc>
          <w:tcPr>
            <w:tcW w:w="0" w:type="auto"/>
          </w:tcPr>
          <w:p w14:paraId="3C941801" w14:textId="77777777" w:rsidR="003365DB" w:rsidRPr="00366385" w:rsidRDefault="003365DB">
            <w:pPr>
              <w:rPr>
                <w:sz w:val="16"/>
              </w:rPr>
            </w:pPr>
          </w:p>
        </w:tc>
      </w:tr>
      <w:tr w:rsidR="003365DB" w:rsidRPr="00366385" w14:paraId="2FF618A2" w14:textId="77777777" w:rsidTr="00366385">
        <w:tc>
          <w:tcPr>
            <w:tcW w:w="0" w:type="auto"/>
          </w:tcPr>
          <w:p w14:paraId="2C33C466" w14:textId="77777777" w:rsidR="003365DB" w:rsidRPr="00366385" w:rsidRDefault="00366385">
            <w:pPr>
              <w:rPr>
                <w:sz w:val="16"/>
              </w:rPr>
            </w:pPr>
            <w:r w:rsidRPr="00366385">
              <w:rPr>
                <w:sz w:val="16"/>
              </w:rPr>
              <w:t>2</w:t>
            </w:r>
          </w:p>
        </w:tc>
        <w:tc>
          <w:tcPr>
            <w:tcW w:w="0" w:type="auto"/>
          </w:tcPr>
          <w:p w14:paraId="59024609" w14:textId="77777777" w:rsidR="003365DB" w:rsidRPr="00366385" w:rsidRDefault="00366385">
            <w:pPr>
              <w:rPr>
                <w:sz w:val="16"/>
              </w:rPr>
            </w:pPr>
            <w:r w:rsidRPr="00366385">
              <w:rPr>
                <w:rStyle w:val="SAPEmphasis"/>
                <w:sz w:val="16"/>
              </w:rPr>
              <w:t>Access Customizing</w:t>
            </w:r>
          </w:p>
        </w:tc>
        <w:tc>
          <w:tcPr>
            <w:tcW w:w="0" w:type="auto"/>
          </w:tcPr>
          <w:p w14:paraId="47459DF6" w14:textId="77777777" w:rsidR="003365DB" w:rsidRPr="00366385" w:rsidRDefault="00366385">
            <w:pPr>
              <w:rPr>
                <w:sz w:val="16"/>
              </w:rPr>
            </w:pPr>
            <w:r w:rsidRPr="00366385">
              <w:rPr>
                <w:sz w:val="16"/>
              </w:rPr>
              <w:t xml:space="preserve">Call transaction </w:t>
            </w:r>
            <w:r w:rsidRPr="00366385">
              <w:rPr>
                <w:rStyle w:val="SAPUserEntry"/>
                <w:sz w:val="16"/>
              </w:rPr>
              <w:t>BPS_LOG_CONFIG</w:t>
            </w:r>
            <w:r w:rsidRPr="00366385">
              <w:rPr>
                <w:sz w:val="16"/>
              </w:rPr>
              <w:t>.</w:t>
            </w:r>
          </w:p>
        </w:tc>
        <w:tc>
          <w:tcPr>
            <w:tcW w:w="0" w:type="auto"/>
          </w:tcPr>
          <w:p w14:paraId="54C9C646" w14:textId="77777777" w:rsidR="003365DB" w:rsidRPr="00366385" w:rsidRDefault="00366385">
            <w:pPr>
              <w:rPr>
                <w:sz w:val="16"/>
              </w:rPr>
            </w:pPr>
            <w:r w:rsidRPr="00366385">
              <w:rPr>
                <w:sz w:val="16"/>
              </w:rPr>
              <w:t xml:space="preserve">The </w:t>
            </w:r>
            <w:r w:rsidRPr="00366385">
              <w:rPr>
                <w:rStyle w:val="SAPScreenElement"/>
                <w:sz w:val="16"/>
              </w:rPr>
              <w:t>BPS - Application Log Activation</w:t>
            </w:r>
            <w:r w:rsidRPr="00366385">
              <w:rPr>
                <w:sz w:val="16"/>
              </w:rPr>
              <w:t xml:space="preserve"> screen displays.</w:t>
            </w:r>
          </w:p>
        </w:tc>
        <w:tc>
          <w:tcPr>
            <w:tcW w:w="0" w:type="auto"/>
          </w:tcPr>
          <w:p w14:paraId="5BC85873" w14:textId="77777777" w:rsidR="003365DB" w:rsidRPr="00366385" w:rsidRDefault="003365DB">
            <w:pPr>
              <w:rPr>
                <w:sz w:val="16"/>
              </w:rPr>
            </w:pPr>
          </w:p>
        </w:tc>
      </w:tr>
      <w:tr w:rsidR="003365DB" w:rsidRPr="00366385" w14:paraId="6DEB1361" w14:textId="77777777" w:rsidTr="00366385">
        <w:tc>
          <w:tcPr>
            <w:tcW w:w="0" w:type="auto"/>
          </w:tcPr>
          <w:p w14:paraId="0F1BC510" w14:textId="77777777" w:rsidR="003365DB" w:rsidRPr="00366385" w:rsidRDefault="00366385">
            <w:pPr>
              <w:rPr>
                <w:sz w:val="16"/>
              </w:rPr>
            </w:pPr>
            <w:r w:rsidRPr="00366385">
              <w:rPr>
                <w:sz w:val="16"/>
              </w:rPr>
              <w:t>3</w:t>
            </w:r>
          </w:p>
        </w:tc>
        <w:tc>
          <w:tcPr>
            <w:tcW w:w="0" w:type="auto"/>
          </w:tcPr>
          <w:p w14:paraId="3763B1DB" w14:textId="77777777" w:rsidR="003365DB" w:rsidRPr="00366385" w:rsidRDefault="00366385">
            <w:pPr>
              <w:rPr>
                <w:sz w:val="16"/>
              </w:rPr>
            </w:pPr>
            <w:r w:rsidRPr="00366385">
              <w:rPr>
                <w:rStyle w:val="SAPEmphasis"/>
                <w:sz w:val="16"/>
              </w:rPr>
              <w:t>Enter Your Values</w:t>
            </w:r>
          </w:p>
        </w:tc>
        <w:tc>
          <w:tcPr>
            <w:tcW w:w="0" w:type="auto"/>
          </w:tcPr>
          <w:p w14:paraId="06AAFD7F" w14:textId="77777777" w:rsidR="003365DB" w:rsidRPr="00366385" w:rsidRDefault="00366385">
            <w:pPr>
              <w:rPr>
                <w:sz w:val="16"/>
              </w:rPr>
            </w:pPr>
            <w:r w:rsidRPr="00366385">
              <w:rPr>
                <w:sz w:val="16"/>
              </w:rPr>
              <w:t>Enter your user and the logging level to activate the application log. Optionally, you can activate logging only for particular business processes.</w:t>
            </w:r>
          </w:p>
        </w:tc>
        <w:tc>
          <w:tcPr>
            <w:tcW w:w="0" w:type="auto"/>
          </w:tcPr>
          <w:p w14:paraId="68CBA9EE" w14:textId="77777777" w:rsidR="003365DB" w:rsidRPr="00366385" w:rsidRDefault="00366385">
            <w:pPr>
              <w:rPr>
                <w:sz w:val="16"/>
              </w:rPr>
            </w:pPr>
            <w:r w:rsidRPr="00366385">
              <w:rPr>
                <w:sz w:val="16"/>
              </w:rPr>
              <w:t>Logging is active for your user.</w:t>
            </w:r>
          </w:p>
        </w:tc>
        <w:tc>
          <w:tcPr>
            <w:tcW w:w="0" w:type="auto"/>
          </w:tcPr>
          <w:p w14:paraId="68430386" w14:textId="77777777" w:rsidR="003365DB" w:rsidRPr="00366385" w:rsidRDefault="003365DB">
            <w:pPr>
              <w:rPr>
                <w:sz w:val="16"/>
              </w:rPr>
            </w:pPr>
          </w:p>
        </w:tc>
      </w:tr>
      <w:tr w:rsidR="003365DB" w:rsidRPr="00366385" w14:paraId="3247A662" w14:textId="77777777" w:rsidTr="00366385">
        <w:tc>
          <w:tcPr>
            <w:tcW w:w="0" w:type="auto"/>
          </w:tcPr>
          <w:p w14:paraId="6E53590F" w14:textId="77777777" w:rsidR="003365DB" w:rsidRPr="00366385" w:rsidRDefault="00366385">
            <w:pPr>
              <w:rPr>
                <w:sz w:val="16"/>
              </w:rPr>
            </w:pPr>
            <w:r w:rsidRPr="00366385">
              <w:rPr>
                <w:sz w:val="16"/>
              </w:rPr>
              <w:t>4</w:t>
            </w:r>
          </w:p>
        </w:tc>
        <w:tc>
          <w:tcPr>
            <w:tcW w:w="0" w:type="auto"/>
          </w:tcPr>
          <w:p w14:paraId="0E8C9927" w14:textId="77777777" w:rsidR="003365DB" w:rsidRPr="00366385" w:rsidRDefault="00366385">
            <w:pPr>
              <w:rPr>
                <w:sz w:val="16"/>
              </w:rPr>
            </w:pPr>
            <w:r w:rsidRPr="00366385">
              <w:rPr>
                <w:rStyle w:val="SAPEmphasis"/>
                <w:sz w:val="16"/>
              </w:rPr>
              <w:t>Check Log Entry</w:t>
            </w:r>
          </w:p>
        </w:tc>
        <w:tc>
          <w:tcPr>
            <w:tcW w:w="0" w:type="auto"/>
          </w:tcPr>
          <w:p w14:paraId="42DC14A8" w14:textId="77777777" w:rsidR="003365DB" w:rsidRPr="00366385" w:rsidRDefault="00366385">
            <w:pPr>
              <w:rPr>
                <w:sz w:val="16"/>
              </w:rPr>
            </w:pPr>
            <w:r w:rsidRPr="00366385">
              <w:rPr>
                <w:sz w:val="16"/>
              </w:rPr>
              <w:t xml:space="preserve">After creating a business document and executing Business Process Scheduling, you can access the log by calling transaction </w:t>
            </w:r>
            <w:r w:rsidRPr="00366385">
              <w:rPr>
                <w:rStyle w:val="SAPUserEntry"/>
                <w:sz w:val="16"/>
              </w:rPr>
              <w:t>BPS_LOG_DISPLAY</w:t>
            </w:r>
            <w:r w:rsidRPr="00366385">
              <w:rPr>
                <w:sz w:val="16"/>
              </w:rPr>
              <w:t>.</w:t>
            </w:r>
          </w:p>
        </w:tc>
        <w:tc>
          <w:tcPr>
            <w:tcW w:w="0" w:type="auto"/>
          </w:tcPr>
          <w:p w14:paraId="1011404F" w14:textId="77777777" w:rsidR="003365DB" w:rsidRPr="00366385" w:rsidRDefault="00366385">
            <w:pPr>
              <w:rPr>
                <w:sz w:val="16"/>
              </w:rPr>
            </w:pPr>
            <w:r w:rsidRPr="00366385">
              <w:rPr>
                <w:sz w:val="16"/>
              </w:rPr>
              <w:t xml:space="preserve">The </w:t>
            </w:r>
            <w:r w:rsidRPr="00366385">
              <w:rPr>
                <w:rStyle w:val="SAPScreenElement"/>
                <w:sz w:val="16"/>
              </w:rPr>
              <w:t xml:space="preserve">View Log for Business Process Scheduling </w:t>
            </w:r>
            <w:r w:rsidRPr="00366385">
              <w:rPr>
                <w:sz w:val="16"/>
              </w:rPr>
              <w:t>displays.</w:t>
            </w:r>
          </w:p>
        </w:tc>
        <w:tc>
          <w:tcPr>
            <w:tcW w:w="0" w:type="auto"/>
          </w:tcPr>
          <w:p w14:paraId="00DCD0EC" w14:textId="77777777" w:rsidR="003365DB" w:rsidRPr="00366385" w:rsidRDefault="003365DB">
            <w:pPr>
              <w:rPr>
                <w:sz w:val="16"/>
              </w:rPr>
            </w:pPr>
          </w:p>
        </w:tc>
      </w:tr>
    </w:tbl>
    <w:p w14:paraId="01C6BD5F" w14:textId="77777777" w:rsidR="003365DB" w:rsidRDefault="00366385">
      <w:pPr>
        <w:pStyle w:val="Heading1"/>
      </w:pPr>
      <w:bookmarkStart w:id="20" w:name="unique_9"/>
      <w:bookmarkStart w:id="21" w:name="_Toc176428549"/>
      <w:r>
        <w:lastRenderedPageBreak/>
        <w:t>Overview Table</w:t>
      </w:r>
      <w:bookmarkEnd w:id="20"/>
      <w:bookmarkEnd w:id="21"/>
    </w:p>
    <w:p w14:paraId="405B943B" w14:textId="77777777" w:rsidR="003365DB" w:rsidRDefault="00366385">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3365DB" w14:paraId="606FB9BD" w14:textId="77777777" w:rsidTr="00366385">
        <w:tc>
          <w:tcPr>
            <w:tcW w:w="0" w:type="auto"/>
          </w:tcPr>
          <w:p w14:paraId="4E50527A" w14:textId="77777777" w:rsidR="00366385" w:rsidRDefault="0036638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B9E575B" w14:textId="77777777" w:rsidR="00366385" w:rsidRDefault="00366385">
            <w:r>
              <w:t>You can find all other apps not included on the homepage using the search bar.</w:t>
            </w:r>
          </w:p>
          <w:p w14:paraId="2CF8D0D1" w14:textId="7A78E962" w:rsidR="003365DB" w:rsidRDefault="00366385">
            <w:r>
              <w:t xml:space="preserve">If you want to personalize the homepage and include the hidden apps, navigate to your user profile and choose </w:t>
            </w:r>
            <w:r>
              <w:rPr>
                <w:rStyle w:val="SAPScreenElement"/>
              </w:rPr>
              <w:t>App Finder</w:t>
            </w:r>
            <w:r>
              <w:t>.</w:t>
            </w:r>
          </w:p>
        </w:tc>
      </w:tr>
    </w:tbl>
    <w:p w14:paraId="3935835E" w14:textId="77777777" w:rsidR="00366385" w:rsidRDefault="00366385">
      <w:pPr>
        <w:spacing w:before="0" w:after="0"/>
        <w:rPr>
          <w:vanish/>
        </w:rPr>
      </w:pPr>
    </w:p>
    <w:tbl>
      <w:tblPr>
        <w:tblStyle w:val="SAPStandardTable"/>
        <w:tblW w:w="5000" w:type="pct"/>
        <w:tblInd w:w="3" w:type="dxa"/>
        <w:tblLook w:val="0620" w:firstRow="1" w:lastRow="0" w:firstColumn="0" w:lastColumn="0" w:noHBand="1" w:noVBand="1"/>
      </w:tblPr>
      <w:tblGrid>
        <w:gridCol w:w="6981"/>
        <w:gridCol w:w="2396"/>
        <w:gridCol w:w="2942"/>
        <w:gridCol w:w="1985"/>
      </w:tblGrid>
      <w:tr w:rsidR="003365DB" w:rsidRPr="00366385" w14:paraId="20EF5A38"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54FD82B7" w14:textId="77777777" w:rsidR="003365DB" w:rsidRPr="00366385" w:rsidRDefault="00366385">
            <w:pPr>
              <w:pStyle w:val="SAPTableHeader"/>
              <w:rPr>
                <w:sz w:val="16"/>
              </w:rPr>
            </w:pPr>
            <w:r w:rsidRPr="00366385">
              <w:rPr>
                <w:sz w:val="16"/>
              </w:rPr>
              <w:t>Process Step</w:t>
            </w:r>
          </w:p>
        </w:tc>
        <w:tc>
          <w:tcPr>
            <w:tcW w:w="0" w:type="auto"/>
          </w:tcPr>
          <w:p w14:paraId="1C8C90F5" w14:textId="77777777" w:rsidR="003365DB" w:rsidRPr="00366385" w:rsidRDefault="00366385">
            <w:pPr>
              <w:pStyle w:val="SAPTableHeader"/>
              <w:rPr>
                <w:sz w:val="16"/>
              </w:rPr>
            </w:pPr>
            <w:r w:rsidRPr="00366385">
              <w:rPr>
                <w:sz w:val="16"/>
              </w:rPr>
              <w:t>Business Role</w:t>
            </w:r>
          </w:p>
        </w:tc>
        <w:tc>
          <w:tcPr>
            <w:tcW w:w="0" w:type="auto"/>
          </w:tcPr>
          <w:p w14:paraId="57A1BEC0" w14:textId="77777777" w:rsidR="003365DB" w:rsidRPr="00366385" w:rsidRDefault="00366385">
            <w:pPr>
              <w:pStyle w:val="SAPTableHeader"/>
              <w:rPr>
                <w:sz w:val="16"/>
              </w:rPr>
            </w:pPr>
            <w:r w:rsidRPr="00366385">
              <w:rPr>
                <w:sz w:val="16"/>
              </w:rPr>
              <w:t>Transaction/App Name</w:t>
            </w:r>
          </w:p>
        </w:tc>
        <w:tc>
          <w:tcPr>
            <w:tcW w:w="0" w:type="auto"/>
          </w:tcPr>
          <w:p w14:paraId="731FAAFB" w14:textId="77777777" w:rsidR="003365DB" w:rsidRPr="00366385" w:rsidRDefault="00366385">
            <w:pPr>
              <w:pStyle w:val="SAPTableHeader"/>
              <w:rPr>
                <w:sz w:val="16"/>
              </w:rPr>
            </w:pPr>
            <w:r w:rsidRPr="00366385">
              <w:rPr>
                <w:sz w:val="16"/>
              </w:rPr>
              <w:t>Expected Results</w:t>
            </w:r>
          </w:p>
        </w:tc>
      </w:tr>
      <w:tr w:rsidR="003365DB" w:rsidRPr="00366385" w14:paraId="26FF9DDA" w14:textId="77777777" w:rsidTr="00366385">
        <w:tc>
          <w:tcPr>
            <w:tcW w:w="0" w:type="auto"/>
          </w:tcPr>
          <w:p w14:paraId="1964D3B6" w14:textId="77777777" w:rsidR="003365DB" w:rsidRPr="00366385" w:rsidRDefault="00366385">
            <w:pPr>
              <w:rPr>
                <w:sz w:val="16"/>
              </w:rPr>
            </w:pPr>
            <w:r w:rsidRPr="00366385">
              <w:rPr>
                <w:sz w:val="16"/>
              </w:rPr>
              <w:t>Business Process Scheduling</w:t>
            </w:r>
          </w:p>
        </w:tc>
        <w:tc>
          <w:tcPr>
            <w:tcW w:w="0" w:type="auto"/>
          </w:tcPr>
          <w:p w14:paraId="4C1ABDE4" w14:textId="77777777" w:rsidR="003365DB" w:rsidRPr="00366385" w:rsidRDefault="003365DB">
            <w:pPr>
              <w:rPr>
                <w:sz w:val="16"/>
              </w:rPr>
            </w:pPr>
          </w:p>
        </w:tc>
        <w:tc>
          <w:tcPr>
            <w:tcW w:w="0" w:type="auto"/>
          </w:tcPr>
          <w:p w14:paraId="38F3A653" w14:textId="77777777" w:rsidR="003365DB" w:rsidRPr="00366385" w:rsidRDefault="003365DB">
            <w:pPr>
              <w:rPr>
                <w:sz w:val="16"/>
              </w:rPr>
            </w:pPr>
          </w:p>
        </w:tc>
        <w:tc>
          <w:tcPr>
            <w:tcW w:w="0" w:type="auto"/>
          </w:tcPr>
          <w:p w14:paraId="76409777" w14:textId="77777777" w:rsidR="003365DB" w:rsidRPr="00366385" w:rsidRDefault="003365DB">
            <w:pPr>
              <w:rPr>
                <w:sz w:val="16"/>
              </w:rPr>
            </w:pPr>
          </w:p>
        </w:tc>
      </w:tr>
      <w:tr w:rsidR="003365DB" w:rsidRPr="00366385" w14:paraId="3BA5D657" w14:textId="77777777" w:rsidTr="00366385">
        <w:tc>
          <w:tcPr>
            <w:tcW w:w="0" w:type="auto"/>
          </w:tcPr>
          <w:p w14:paraId="37578425" w14:textId="3147C24F" w:rsidR="003365DB" w:rsidRPr="00366385" w:rsidRDefault="00366385">
            <w:pPr>
              <w:rPr>
                <w:sz w:val="16"/>
              </w:rPr>
            </w:pPr>
            <w:hyperlink r:id="rId11" w:history="1">
              <w:r w:rsidRPr="00366385">
                <w:rPr>
                  <w:sz w:val="16"/>
                </w:rPr>
                <w:t>Create/Change Sales Order with Busines Process Scheduling (Days Granularity)</w:t>
              </w:r>
            </w:hyperlink>
            <w:r w:rsidRPr="00366385">
              <w:rPr>
                <w:sz w:val="16"/>
              </w:rPr>
              <w:t xml:space="preserve">  [page ] </w:t>
            </w:r>
            <w:r w:rsidRPr="00366385">
              <w:rPr>
                <w:sz w:val="16"/>
              </w:rPr>
              <w:fldChar w:fldCharType="begin"/>
            </w:r>
            <w:r w:rsidRPr="00366385">
              <w:rPr>
                <w:sz w:val="16"/>
              </w:rPr>
              <w:instrText xml:space="preserve"> PAGEREF unique_10 </w:instrText>
            </w:r>
            <w:r w:rsidRPr="00366385">
              <w:rPr>
                <w:sz w:val="16"/>
              </w:rPr>
              <w:fldChar w:fldCharType="separate"/>
            </w:r>
            <w:r>
              <w:rPr>
                <w:noProof/>
                <w:sz w:val="16"/>
              </w:rPr>
              <w:t>8</w:t>
            </w:r>
            <w:r w:rsidRPr="00366385">
              <w:rPr>
                <w:sz w:val="16"/>
              </w:rPr>
              <w:fldChar w:fldCharType="end"/>
            </w:r>
          </w:p>
        </w:tc>
        <w:tc>
          <w:tcPr>
            <w:tcW w:w="0" w:type="auto"/>
          </w:tcPr>
          <w:p w14:paraId="33755203" w14:textId="77777777" w:rsidR="003365DB" w:rsidRPr="00366385" w:rsidRDefault="00366385">
            <w:pPr>
              <w:rPr>
                <w:sz w:val="16"/>
              </w:rPr>
            </w:pPr>
            <w:r w:rsidRPr="00366385">
              <w:rPr>
                <w:sz w:val="16"/>
              </w:rPr>
              <w:t>Internal Sales Representative</w:t>
            </w:r>
          </w:p>
        </w:tc>
        <w:tc>
          <w:tcPr>
            <w:tcW w:w="0" w:type="auto"/>
          </w:tcPr>
          <w:p w14:paraId="36D81D60" w14:textId="77777777" w:rsidR="003365DB" w:rsidRPr="00366385" w:rsidRDefault="00366385">
            <w:pPr>
              <w:rPr>
                <w:sz w:val="16"/>
              </w:rPr>
            </w:pPr>
            <w:r w:rsidRPr="00366385">
              <w:rPr>
                <w:rStyle w:val="SAPScreenElement"/>
                <w:sz w:val="16"/>
              </w:rPr>
              <w:t>Create Sales Orders</w:t>
            </w:r>
            <w:r w:rsidRPr="00366385">
              <w:rPr>
                <w:sz w:val="16"/>
              </w:rPr>
              <w:t xml:space="preserve"> - </w:t>
            </w:r>
            <w:r w:rsidRPr="00366385">
              <w:rPr>
                <w:rStyle w:val="SAPScreenElement"/>
                <w:sz w:val="16"/>
              </w:rPr>
              <w:t>VA01</w:t>
            </w:r>
            <w:r w:rsidRPr="00366385">
              <w:rPr>
                <w:sz w:val="16"/>
              </w:rPr>
              <w:t xml:space="preserve"> </w:t>
            </w:r>
            <w:r w:rsidRPr="00366385">
              <w:rPr>
                <w:rStyle w:val="SAPMonospace"/>
                <w:sz w:val="16"/>
              </w:rPr>
              <w:t>(VA01)</w:t>
            </w:r>
          </w:p>
        </w:tc>
        <w:tc>
          <w:tcPr>
            <w:tcW w:w="0" w:type="auto"/>
          </w:tcPr>
          <w:p w14:paraId="1BEBAF03" w14:textId="77777777" w:rsidR="003365DB" w:rsidRPr="00366385" w:rsidRDefault="00366385">
            <w:pPr>
              <w:rPr>
                <w:sz w:val="16"/>
              </w:rPr>
            </w:pPr>
            <w:r w:rsidRPr="00366385">
              <w:rPr>
                <w:sz w:val="16"/>
              </w:rPr>
              <w:t>A sales order is created.</w:t>
            </w:r>
          </w:p>
        </w:tc>
      </w:tr>
    </w:tbl>
    <w:p w14:paraId="641C8FAF" w14:textId="77777777" w:rsidR="003365DB" w:rsidRDefault="00366385">
      <w:pPr>
        <w:pStyle w:val="Heading1"/>
      </w:pPr>
      <w:bookmarkStart w:id="22" w:name="unique_11"/>
      <w:bookmarkStart w:id="23" w:name="_Toc176428550"/>
      <w:r>
        <w:lastRenderedPageBreak/>
        <w:t>Test Procedures</w:t>
      </w:r>
      <w:bookmarkEnd w:id="22"/>
      <w:bookmarkEnd w:id="23"/>
    </w:p>
    <w:p w14:paraId="36C122BD" w14:textId="77777777" w:rsidR="003365DB" w:rsidRDefault="00366385">
      <w:r>
        <w:t>This section describes test procedures for each process step that belongs to this scope item.</w:t>
      </w:r>
    </w:p>
    <w:tbl>
      <w:tblPr>
        <w:tblStyle w:val="SAPNote"/>
        <w:tblW w:w="4975" w:type="pct"/>
        <w:tblLook w:val="0480" w:firstRow="0" w:lastRow="0" w:firstColumn="1" w:lastColumn="0" w:noHBand="0" w:noVBand="1"/>
      </w:tblPr>
      <w:tblGrid>
        <w:gridCol w:w="14195"/>
      </w:tblGrid>
      <w:tr w:rsidR="003365DB" w14:paraId="042D32C6" w14:textId="77777777" w:rsidTr="00366385">
        <w:tc>
          <w:tcPr>
            <w:tcW w:w="0" w:type="auto"/>
          </w:tcPr>
          <w:p w14:paraId="2A5E714C" w14:textId="77777777" w:rsidR="003365DB" w:rsidRDefault="00366385">
            <w:r>
              <w:rPr>
                <w:rStyle w:val="SAPEmphasis"/>
              </w:rPr>
              <w:t xml:space="preserve">Note </w:t>
            </w:r>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tc>
      </w:tr>
    </w:tbl>
    <w:p w14:paraId="55019851" w14:textId="77777777" w:rsidR="003365DB" w:rsidRDefault="00366385">
      <w:pPr>
        <w:pStyle w:val="Heading2"/>
      </w:pPr>
      <w:bookmarkStart w:id="24" w:name="d2e982"/>
      <w:bookmarkStart w:id="25" w:name="_Toc176428551"/>
      <w:r>
        <w:t xml:space="preserve">Business </w:t>
      </w:r>
      <w:r>
        <w:t>Process Scheduling</w:t>
      </w:r>
      <w:bookmarkEnd w:id="24"/>
      <w:bookmarkEnd w:id="25"/>
    </w:p>
    <w:p w14:paraId="393D32B8" w14:textId="77777777" w:rsidR="003365DB" w:rsidRDefault="00366385">
      <w:pPr>
        <w:pStyle w:val="Heading3"/>
      </w:pPr>
      <w:bookmarkStart w:id="26" w:name="unique_10"/>
      <w:bookmarkStart w:id="27" w:name="_Toc176428552"/>
      <w:r>
        <w:t>Create/Change Sales Order with Busines Process Scheduling (Days Granularity)</w:t>
      </w:r>
      <w:bookmarkEnd w:id="26"/>
      <w:bookmarkEnd w:id="27"/>
    </w:p>
    <w:p w14:paraId="7BCF87C5" w14:textId="77777777" w:rsidR="003365DB" w:rsidRDefault="00366385">
      <w:pPr>
        <w:pStyle w:val="SAPKeyblockTitle"/>
      </w:pPr>
      <w:r>
        <w:t>Test Administration</w:t>
      </w:r>
    </w:p>
    <w:p w14:paraId="639882FB" w14:textId="77777777" w:rsidR="003365DB" w:rsidRDefault="00366385">
      <w:r>
        <w:t>Customer project: Fill in the project-specific parts.</w:t>
      </w:r>
    </w:p>
    <w:p w14:paraId="6CE5BF1B" w14:textId="77777777" w:rsidR="003365DB" w:rsidRDefault="003365D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65DB" w:rsidRPr="00366385" w14:paraId="65C70260" w14:textId="77777777" w:rsidTr="0036638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E16C8A" w14:textId="77777777" w:rsidR="003365DB" w:rsidRPr="00366385" w:rsidRDefault="00366385">
            <w:pPr>
              <w:rPr>
                <w:sz w:val="12"/>
              </w:rPr>
            </w:pPr>
            <w:r w:rsidRPr="0036638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DBC2F" w14:textId="77777777" w:rsidR="003365DB" w:rsidRPr="00366385" w:rsidRDefault="00366385">
            <w:pPr>
              <w:rPr>
                <w:sz w:val="12"/>
              </w:rPr>
            </w:pPr>
            <w:r w:rsidRPr="0036638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90695" w14:textId="77777777" w:rsidR="003365DB" w:rsidRPr="00366385" w:rsidRDefault="00366385">
            <w:pPr>
              <w:rPr>
                <w:sz w:val="12"/>
              </w:rPr>
            </w:pPr>
            <w:r w:rsidRPr="0036638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7E3BBF" w14:textId="77777777" w:rsidR="00366385" w:rsidRPr="00366385" w:rsidRDefault="00366385">
            <w:pPr>
              <w:rPr>
                <w:sz w:val="12"/>
              </w:rPr>
            </w:pPr>
          </w:p>
        </w:tc>
      </w:tr>
      <w:tr w:rsidR="003365DB" w:rsidRPr="00366385" w14:paraId="6DE0C10C" w14:textId="77777777" w:rsidTr="003663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B2FD9C" w14:textId="77777777" w:rsidR="003365DB" w:rsidRPr="00366385" w:rsidRDefault="00366385">
            <w:pPr>
              <w:rPr>
                <w:sz w:val="12"/>
              </w:rPr>
            </w:pPr>
            <w:r w:rsidRPr="0036638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B81041" w14:textId="77777777" w:rsidR="00366385" w:rsidRPr="00366385" w:rsidRDefault="003663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546B7F" w14:textId="77777777" w:rsidR="003365DB" w:rsidRPr="00366385" w:rsidRDefault="00366385">
            <w:pPr>
              <w:rPr>
                <w:sz w:val="12"/>
              </w:rPr>
            </w:pPr>
            <w:r w:rsidRPr="0036638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ACD7D4" w14:textId="77777777" w:rsidR="00366385" w:rsidRPr="00366385" w:rsidRDefault="00366385">
            <w:pPr>
              <w:rPr>
                <w:sz w:val="12"/>
              </w:rPr>
            </w:pPr>
          </w:p>
        </w:tc>
      </w:tr>
      <w:tr w:rsidR="003365DB" w:rsidRPr="00366385" w14:paraId="39B0902D" w14:textId="77777777" w:rsidTr="0036638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5ACBD0" w14:textId="77777777" w:rsidR="003365DB" w:rsidRPr="00366385" w:rsidRDefault="00366385">
            <w:pPr>
              <w:rPr>
                <w:sz w:val="12"/>
              </w:rPr>
            </w:pPr>
            <w:r w:rsidRPr="00366385">
              <w:rPr>
                <w:sz w:val="12"/>
              </w:rPr>
              <w:t xml:space="preserve">Business </w:t>
            </w:r>
            <w:r w:rsidRPr="0036638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049DE7A" w14:textId="77777777" w:rsidR="00366385" w:rsidRPr="00366385" w:rsidRDefault="0036638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E8C816" w14:textId="77777777" w:rsidR="003365DB" w:rsidRPr="00366385" w:rsidRDefault="00366385">
            <w:pPr>
              <w:rPr>
                <w:sz w:val="12"/>
              </w:rPr>
            </w:pPr>
            <w:r w:rsidRPr="0036638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50BEB2" w14:textId="77777777" w:rsidR="003365DB" w:rsidRPr="00366385" w:rsidRDefault="00366385">
            <w:pPr>
              <w:rPr>
                <w:sz w:val="12"/>
              </w:rPr>
            </w:pPr>
            <w:r w:rsidRPr="00366385">
              <w:rPr>
                <w:rStyle w:val="SAPUserEntry"/>
                <w:sz w:val="12"/>
              </w:rPr>
              <w:t>&lt;State the Service Provider, Customer or Joint Service Provider and Customer&gt;</w:t>
            </w:r>
          </w:p>
        </w:tc>
      </w:tr>
    </w:tbl>
    <w:p w14:paraId="4597DC33" w14:textId="77777777" w:rsidR="003365DB" w:rsidRDefault="00366385">
      <w:pPr>
        <w:pStyle w:val="SAPKeyblockTitle"/>
      </w:pPr>
      <w:r>
        <w:t>Purpose</w:t>
      </w:r>
    </w:p>
    <w:p w14:paraId="6DE75FCD" w14:textId="77777777" w:rsidR="003365DB" w:rsidRDefault="00366385">
      <w:r>
        <w:t>This process step shows you how to schedule logistically relevant date types available at schedule line level in the sales order (for example, material availability date, delivery date) with the new scheduling solution Business Process Scheduling (BPS) with the time granularity ‘Days’. BPS is used through the creation or change of a sales document (here: sales order).</w:t>
      </w:r>
    </w:p>
    <w:p w14:paraId="60531C0E" w14:textId="77777777" w:rsidR="003365DB" w:rsidRDefault="0036638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6"/>
        <w:gridCol w:w="1146"/>
        <w:gridCol w:w="7046"/>
        <w:gridCol w:w="4682"/>
        <w:gridCol w:w="864"/>
      </w:tblGrid>
      <w:tr w:rsidR="003365DB" w:rsidRPr="00366385" w14:paraId="7582EDDD" w14:textId="77777777" w:rsidTr="00366385">
        <w:trPr>
          <w:cnfStyle w:val="100000000000" w:firstRow="1" w:lastRow="0" w:firstColumn="0" w:lastColumn="0" w:oddVBand="0" w:evenVBand="0" w:oddHBand="0" w:evenHBand="0" w:firstRowFirstColumn="0" w:firstRowLastColumn="0" w:lastRowFirstColumn="0" w:lastRowLastColumn="0"/>
        </w:trPr>
        <w:tc>
          <w:tcPr>
            <w:tcW w:w="0" w:type="auto"/>
          </w:tcPr>
          <w:p w14:paraId="6F68242B" w14:textId="77777777" w:rsidR="003365DB" w:rsidRPr="00366385" w:rsidRDefault="00366385">
            <w:pPr>
              <w:pStyle w:val="SAPTableHeader"/>
              <w:rPr>
                <w:sz w:val="16"/>
              </w:rPr>
            </w:pPr>
            <w:r w:rsidRPr="00366385">
              <w:rPr>
                <w:rStyle w:val="SAPEmphasis"/>
                <w:sz w:val="16"/>
              </w:rPr>
              <w:t>Test Step #</w:t>
            </w:r>
          </w:p>
        </w:tc>
        <w:tc>
          <w:tcPr>
            <w:tcW w:w="0" w:type="auto"/>
          </w:tcPr>
          <w:p w14:paraId="094072B8" w14:textId="77777777" w:rsidR="003365DB" w:rsidRPr="00366385" w:rsidRDefault="00366385">
            <w:pPr>
              <w:pStyle w:val="SAPTableHeader"/>
              <w:rPr>
                <w:sz w:val="16"/>
              </w:rPr>
            </w:pPr>
            <w:r w:rsidRPr="00366385">
              <w:rPr>
                <w:rStyle w:val="SAPEmphasis"/>
                <w:sz w:val="16"/>
              </w:rPr>
              <w:t>Test Step Name</w:t>
            </w:r>
          </w:p>
        </w:tc>
        <w:tc>
          <w:tcPr>
            <w:tcW w:w="0" w:type="auto"/>
          </w:tcPr>
          <w:p w14:paraId="087DC24E" w14:textId="77777777" w:rsidR="003365DB" w:rsidRPr="00366385" w:rsidRDefault="00366385">
            <w:pPr>
              <w:pStyle w:val="SAPTableHeader"/>
              <w:rPr>
                <w:sz w:val="16"/>
              </w:rPr>
            </w:pPr>
            <w:r w:rsidRPr="00366385">
              <w:rPr>
                <w:rStyle w:val="SAPEmphasis"/>
                <w:sz w:val="16"/>
              </w:rPr>
              <w:t>Instruction</w:t>
            </w:r>
          </w:p>
        </w:tc>
        <w:tc>
          <w:tcPr>
            <w:tcW w:w="0" w:type="auto"/>
          </w:tcPr>
          <w:p w14:paraId="5B93EC6C" w14:textId="77777777" w:rsidR="003365DB" w:rsidRPr="00366385" w:rsidRDefault="00366385">
            <w:pPr>
              <w:pStyle w:val="SAPTableHeader"/>
              <w:rPr>
                <w:sz w:val="16"/>
              </w:rPr>
            </w:pPr>
            <w:r w:rsidRPr="00366385">
              <w:rPr>
                <w:rStyle w:val="SAPEmphasis"/>
                <w:sz w:val="16"/>
              </w:rPr>
              <w:t>Expected Result</w:t>
            </w:r>
          </w:p>
        </w:tc>
        <w:tc>
          <w:tcPr>
            <w:tcW w:w="0" w:type="auto"/>
          </w:tcPr>
          <w:p w14:paraId="54E1CD04" w14:textId="77777777" w:rsidR="003365DB" w:rsidRPr="00366385" w:rsidRDefault="00366385">
            <w:pPr>
              <w:pStyle w:val="SAPTableHeader"/>
              <w:rPr>
                <w:sz w:val="16"/>
              </w:rPr>
            </w:pPr>
            <w:r w:rsidRPr="00366385">
              <w:rPr>
                <w:rStyle w:val="SAPEmphasis"/>
                <w:sz w:val="16"/>
              </w:rPr>
              <w:t>Pass / Fail / Comment</w:t>
            </w:r>
          </w:p>
        </w:tc>
      </w:tr>
      <w:tr w:rsidR="003365DB" w:rsidRPr="00366385" w14:paraId="2BE78621" w14:textId="77777777" w:rsidTr="00366385">
        <w:tc>
          <w:tcPr>
            <w:tcW w:w="0" w:type="auto"/>
          </w:tcPr>
          <w:p w14:paraId="3AEC2834" w14:textId="77777777" w:rsidR="003365DB" w:rsidRPr="00366385" w:rsidRDefault="00366385">
            <w:pPr>
              <w:rPr>
                <w:sz w:val="16"/>
              </w:rPr>
            </w:pPr>
            <w:r w:rsidRPr="00366385">
              <w:rPr>
                <w:sz w:val="16"/>
              </w:rPr>
              <w:t>1</w:t>
            </w:r>
          </w:p>
        </w:tc>
        <w:tc>
          <w:tcPr>
            <w:tcW w:w="0" w:type="auto"/>
          </w:tcPr>
          <w:p w14:paraId="10CF228B" w14:textId="77777777" w:rsidR="003365DB" w:rsidRPr="00366385" w:rsidRDefault="00366385">
            <w:pPr>
              <w:rPr>
                <w:sz w:val="16"/>
              </w:rPr>
            </w:pPr>
            <w:r w:rsidRPr="00366385">
              <w:rPr>
                <w:rStyle w:val="SAPEmphasis"/>
                <w:sz w:val="16"/>
              </w:rPr>
              <w:t>Log On</w:t>
            </w:r>
          </w:p>
        </w:tc>
        <w:tc>
          <w:tcPr>
            <w:tcW w:w="0" w:type="auto"/>
          </w:tcPr>
          <w:p w14:paraId="756CE531" w14:textId="77777777" w:rsidR="003365DB" w:rsidRPr="00366385" w:rsidRDefault="00366385">
            <w:pPr>
              <w:rPr>
                <w:sz w:val="16"/>
              </w:rPr>
            </w:pPr>
            <w:r w:rsidRPr="00366385">
              <w:rPr>
                <w:sz w:val="16"/>
              </w:rPr>
              <w:t>Log on to the SAP Fiori launchpad as an Internal Sales Representative.</w:t>
            </w:r>
          </w:p>
        </w:tc>
        <w:tc>
          <w:tcPr>
            <w:tcW w:w="0" w:type="auto"/>
          </w:tcPr>
          <w:p w14:paraId="6DA17991" w14:textId="77777777" w:rsidR="003365DB" w:rsidRPr="00366385" w:rsidRDefault="00366385">
            <w:pPr>
              <w:rPr>
                <w:sz w:val="16"/>
              </w:rPr>
            </w:pPr>
            <w:r w:rsidRPr="00366385">
              <w:rPr>
                <w:sz w:val="16"/>
              </w:rPr>
              <w:t>The SAP Fiori launchpad displays.</w:t>
            </w:r>
          </w:p>
        </w:tc>
        <w:tc>
          <w:tcPr>
            <w:tcW w:w="0" w:type="auto"/>
          </w:tcPr>
          <w:p w14:paraId="66C197C0" w14:textId="77777777" w:rsidR="00366385" w:rsidRPr="00366385" w:rsidRDefault="00366385">
            <w:pPr>
              <w:rPr>
                <w:sz w:val="16"/>
              </w:rPr>
            </w:pPr>
          </w:p>
        </w:tc>
      </w:tr>
      <w:tr w:rsidR="003365DB" w:rsidRPr="00366385" w14:paraId="098A02E0" w14:textId="77777777" w:rsidTr="00366385">
        <w:tc>
          <w:tcPr>
            <w:tcW w:w="0" w:type="auto"/>
          </w:tcPr>
          <w:p w14:paraId="6C11709C" w14:textId="77777777" w:rsidR="003365DB" w:rsidRPr="00366385" w:rsidRDefault="00366385">
            <w:pPr>
              <w:rPr>
                <w:sz w:val="16"/>
              </w:rPr>
            </w:pPr>
            <w:r w:rsidRPr="00366385">
              <w:rPr>
                <w:sz w:val="16"/>
              </w:rPr>
              <w:t>2</w:t>
            </w:r>
          </w:p>
        </w:tc>
        <w:tc>
          <w:tcPr>
            <w:tcW w:w="0" w:type="auto"/>
          </w:tcPr>
          <w:p w14:paraId="7419FB97" w14:textId="77777777" w:rsidR="003365DB" w:rsidRPr="00366385" w:rsidRDefault="00366385">
            <w:pPr>
              <w:rPr>
                <w:sz w:val="16"/>
              </w:rPr>
            </w:pPr>
            <w:r w:rsidRPr="00366385">
              <w:rPr>
                <w:rStyle w:val="SAPEmphasis"/>
                <w:sz w:val="16"/>
              </w:rPr>
              <w:t>Access the App</w:t>
            </w:r>
          </w:p>
        </w:tc>
        <w:tc>
          <w:tcPr>
            <w:tcW w:w="0" w:type="auto"/>
          </w:tcPr>
          <w:p w14:paraId="23D5D7DA" w14:textId="77777777" w:rsidR="003365DB" w:rsidRPr="00366385" w:rsidRDefault="00366385">
            <w:pPr>
              <w:rPr>
                <w:sz w:val="16"/>
              </w:rPr>
            </w:pPr>
            <w:r w:rsidRPr="00366385">
              <w:rPr>
                <w:sz w:val="16"/>
              </w:rPr>
              <w:t xml:space="preserve">Open </w:t>
            </w:r>
            <w:r w:rsidRPr="00366385">
              <w:rPr>
                <w:rStyle w:val="SAPScreenElement"/>
                <w:sz w:val="16"/>
              </w:rPr>
              <w:t>Create Sales Orders</w:t>
            </w:r>
            <w:r w:rsidRPr="00366385">
              <w:rPr>
                <w:sz w:val="16"/>
              </w:rPr>
              <w:t xml:space="preserve"> - </w:t>
            </w:r>
            <w:r w:rsidRPr="00366385">
              <w:rPr>
                <w:rStyle w:val="SAPScreenElement"/>
                <w:sz w:val="16"/>
              </w:rPr>
              <w:t>VA01</w:t>
            </w:r>
            <w:r w:rsidRPr="00366385">
              <w:rPr>
                <w:sz w:val="16"/>
              </w:rPr>
              <w:t xml:space="preserve"> </w:t>
            </w:r>
            <w:r w:rsidRPr="00366385">
              <w:rPr>
                <w:rStyle w:val="SAPMonospace"/>
                <w:sz w:val="16"/>
              </w:rPr>
              <w:t>(VA01)</w:t>
            </w:r>
            <w:r w:rsidRPr="00366385">
              <w:rPr>
                <w:sz w:val="16"/>
              </w:rPr>
              <w:t xml:space="preserve"> SAP Fiori Launchpad.</w:t>
            </w:r>
          </w:p>
        </w:tc>
        <w:tc>
          <w:tcPr>
            <w:tcW w:w="0" w:type="auto"/>
          </w:tcPr>
          <w:p w14:paraId="5DC693BF" w14:textId="77777777" w:rsidR="003365DB" w:rsidRPr="00366385" w:rsidRDefault="00366385">
            <w:pPr>
              <w:rPr>
                <w:sz w:val="16"/>
              </w:rPr>
            </w:pPr>
            <w:r w:rsidRPr="00366385">
              <w:rPr>
                <w:sz w:val="16"/>
              </w:rPr>
              <w:t xml:space="preserve">The </w:t>
            </w:r>
            <w:r w:rsidRPr="00366385">
              <w:rPr>
                <w:rStyle w:val="SAPScreenElement"/>
                <w:sz w:val="16"/>
              </w:rPr>
              <w:t>Create Sales Orders</w:t>
            </w:r>
            <w:r w:rsidRPr="00366385">
              <w:rPr>
                <w:sz w:val="16"/>
              </w:rPr>
              <w:t xml:space="preserve"> screen displays.</w:t>
            </w:r>
          </w:p>
        </w:tc>
        <w:tc>
          <w:tcPr>
            <w:tcW w:w="0" w:type="auto"/>
          </w:tcPr>
          <w:p w14:paraId="261EE027" w14:textId="77777777" w:rsidR="00366385" w:rsidRPr="00366385" w:rsidRDefault="00366385">
            <w:pPr>
              <w:rPr>
                <w:sz w:val="16"/>
              </w:rPr>
            </w:pPr>
          </w:p>
        </w:tc>
      </w:tr>
      <w:tr w:rsidR="003365DB" w:rsidRPr="00366385" w14:paraId="2C99EAD0" w14:textId="77777777" w:rsidTr="00366385">
        <w:tc>
          <w:tcPr>
            <w:tcW w:w="0" w:type="auto"/>
          </w:tcPr>
          <w:p w14:paraId="0E9D0287" w14:textId="77777777" w:rsidR="003365DB" w:rsidRPr="00366385" w:rsidRDefault="00366385">
            <w:pPr>
              <w:rPr>
                <w:sz w:val="16"/>
              </w:rPr>
            </w:pPr>
            <w:r w:rsidRPr="00366385">
              <w:rPr>
                <w:sz w:val="16"/>
              </w:rPr>
              <w:t>3</w:t>
            </w:r>
          </w:p>
        </w:tc>
        <w:tc>
          <w:tcPr>
            <w:tcW w:w="0" w:type="auto"/>
          </w:tcPr>
          <w:p w14:paraId="38769C88" w14:textId="77777777" w:rsidR="003365DB" w:rsidRPr="00366385" w:rsidRDefault="00366385">
            <w:pPr>
              <w:rPr>
                <w:sz w:val="16"/>
              </w:rPr>
            </w:pPr>
            <w:r w:rsidRPr="00366385">
              <w:rPr>
                <w:rStyle w:val="SAPEmphasis"/>
                <w:sz w:val="16"/>
              </w:rPr>
              <w:t xml:space="preserve">Create a Sales </w:t>
            </w:r>
            <w:r w:rsidRPr="00366385">
              <w:rPr>
                <w:rStyle w:val="SAPEmphasis"/>
                <w:sz w:val="16"/>
              </w:rPr>
              <w:t>Order</w:t>
            </w:r>
          </w:p>
        </w:tc>
        <w:tc>
          <w:tcPr>
            <w:tcW w:w="0" w:type="auto"/>
          </w:tcPr>
          <w:p w14:paraId="4AD028C5" w14:textId="77777777" w:rsidR="00366385" w:rsidRPr="00366385" w:rsidRDefault="00366385">
            <w:pPr>
              <w:rPr>
                <w:sz w:val="16"/>
              </w:rPr>
            </w:pPr>
            <w:r w:rsidRPr="00366385">
              <w:rPr>
                <w:sz w:val="16"/>
              </w:rPr>
              <w:t>Make the following enteries:</w:t>
            </w:r>
          </w:p>
          <w:p w14:paraId="36134DC2" w14:textId="5489F02F" w:rsidR="003365DB" w:rsidRPr="00366385" w:rsidRDefault="00366385">
            <w:pPr>
              <w:pStyle w:val="listpara1"/>
              <w:numPr>
                <w:ilvl w:val="0"/>
                <w:numId w:val="8"/>
              </w:numPr>
              <w:rPr>
                <w:sz w:val="16"/>
              </w:rPr>
            </w:pPr>
            <w:r w:rsidRPr="00366385">
              <w:rPr>
                <w:rStyle w:val="SAPScreenElement"/>
                <w:sz w:val="16"/>
              </w:rPr>
              <w:t>Order Type</w:t>
            </w:r>
            <w:r w:rsidRPr="00366385">
              <w:rPr>
                <w:sz w:val="16"/>
              </w:rPr>
              <w:t xml:space="preserve">: </w:t>
            </w:r>
            <w:r w:rsidRPr="00366385">
              <w:rPr>
                <w:rStyle w:val="SAPUserEntry"/>
                <w:sz w:val="16"/>
              </w:rPr>
              <w:t>OR</w:t>
            </w:r>
          </w:p>
          <w:p w14:paraId="1D9ACB3E" w14:textId="77777777" w:rsidR="003365DB" w:rsidRPr="00366385" w:rsidRDefault="00366385">
            <w:pPr>
              <w:pStyle w:val="listpara1"/>
              <w:numPr>
                <w:ilvl w:val="0"/>
                <w:numId w:val="3"/>
              </w:numPr>
              <w:rPr>
                <w:sz w:val="16"/>
              </w:rPr>
            </w:pPr>
            <w:r w:rsidRPr="00366385">
              <w:rPr>
                <w:rStyle w:val="SAPScreenElement"/>
                <w:sz w:val="16"/>
              </w:rPr>
              <w:t>Sales Organization</w:t>
            </w:r>
            <w:r w:rsidRPr="00366385">
              <w:rPr>
                <w:sz w:val="16"/>
              </w:rPr>
              <w:t xml:space="preserve">: </w:t>
            </w:r>
            <w:r w:rsidRPr="00366385">
              <w:rPr>
                <w:rStyle w:val="SAPUserEntry"/>
                <w:sz w:val="16"/>
              </w:rPr>
              <w:t>1010</w:t>
            </w:r>
          </w:p>
          <w:p w14:paraId="5673D31A" w14:textId="77777777" w:rsidR="003365DB" w:rsidRPr="00366385" w:rsidRDefault="00366385">
            <w:pPr>
              <w:pStyle w:val="listpara1"/>
              <w:numPr>
                <w:ilvl w:val="0"/>
                <w:numId w:val="3"/>
              </w:numPr>
              <w:rPr>
                <w:sz w:val="16"/>
              </w:rPr>
            </w:pPr>
            <w:r w:rsidRPr="00366385">
              <w:rPr>
                <w:rStyle w:val="SAPScreenElement"/>
                <w:sz w:val="16"/>
              </w:rPr>
              <w:t>Distribution Channel</w:t>
            </w:r>
            <w:r w:rsidRPr="00366385">
              <w:rPr>
                <w:sz w:val="16"/>
              </w:rPr>
              <w:t xml:space="preserve">: </w:t>
            </w:r>
            <w:r w:rsidRPr="00366385">
              <w:rPr>
                <w:rStyle w:val="SAPUserEntry"/>
                <w:sz w:val="16"/>
              </w:rPr>
              <w:t>10</w:t>
            </w:r>
          </w:p>
          <w:p w14:paraId="061F57A1" w14:textId="77777777" w:rsidR="00366385" w:rsidRPr="00366385" w:rsidRDefault="00366385">
            <w:pPr>
              <w:pStyle w:val="listpara1"/>
              <w:numPr>
                <w:ilvl w:val="0"/>
                <w:numId w:val="3"/>
              </w:numPr>
              <w:rPr>
                <w:sz w:val="16"/>
              </w:rPr>
            </w:pPr>
            <w:r w:rsidRPr="00366385">
              <w:rPr>
                <w:rStyle w:val="SAPScreenElement"/>
                <w:sz w:val="16"/>
              </w:rPr>
              <w:t>Division</w:t>
            </w:r>
            <w:r w:rsidRPr="00366385">
              <w:rPr>
                <w:sz w:val="16"/>
              </w:rPr>
              <w:t xml:space="preserve">: </w:t>
            </w:r>
            <w:r w:rsidRPr="00366385">
              <w:rPr>
                <w:rStyle w:val="SAPUserEntry"/>
                <w:sz w:val="16"/>
              </w:rPr>
              <w:t>00</w:t>
            </w:r>
          </w:p>
          <w:p w14:paraId="0608586C" w14:textId="2EB8E469" w:rsidR="003365DB" w:rsidRPr="00366385" w:rsidRDefault="00366385">
            <w:pPr>
              <w:rPr>
                <w:sz w:val="16"/>
              </w:rPr>
            </w:pPr>
            <w:r w:rsidRPr="00366385">
              <w:rPr>
                <w:sz w:val="16"/>
              </w:rPr>
              <w:t xml:space="preserve">Press </w:t>
            </w:r>
            <w:r w:rsidRPr="00366385">
              <w:rPr>
                <w:rStyle w:val="SAPMonospace"/>
                <w:sz w:val="16"/>
              </w:rPr>
              <w:t>Enter</w:t>
            </w:r>
            <w:r w:rsidRPr="00366385">
              <w:rPr>
                <w:sz w:val="16"/>
              </w:rPr>
              <w:t>.</w:t>
            </w:r>
          </w:p>
        </w:tc>
        <w:tc>
          <w:tcPr>
            <w:tcW w:w="0" w:type="auto"/>
          </w:tcPr>
          <w:p w14:paraId="0934C98E" w14:textId="77777777" w:rsidR="00366385" w:rsidRPr="00366385" w:rsidRDefault="00366385">
            <w:pPr>
              <w:rPr>
                <w:sz w:val="16"/>
              </w:rPr>
            </w:pPr>
          </w:p>
        </w:tc>
        <w:tc>
          <w:tcPr>
            <w:tcW w:w="0" w:type="auto"/>
          </w:tcPr>
          <w:p w14:paraId="49250768" w14:textId="77777777" w:rsidR="00366385" w:rsidRPr="00366385" w:rsidRDefault="00366385">
            <w:pPr>
              <w:rPr>
                <w:sz w:val="16"/>
              </w:rPr>
            </w:pPr>
          </w:p>
        </w:tc>
      </w:tr>
      <w:tr w:rsidR="003365DB" w:rsidRPr="00366385" w14:paraId="2A23D1CE" w14:textId="77777777" w:rsidTr="00366385">
        <w:tc>
          <w:tcPr>
            <w:tcW w:w="0" w:type="auto"/>
          </w:tcPr>
          <w:p w14:paraId="27D1F2B9" w14:textId="77777777" w:rsidR="003365DB" w:rsidRPr="00366385" w:rsidRDefault="00366385">
            <w:pPr>
              <w:rPr>
                <w:sz w:val="16"/>
              </w:rPr>
            </w:pPr>
            <w:r w:rsidRPr="00366385">
              <w:rPr>
                <w:sz w:val="16"/>
              </w:rPr>
              <w:t>4</w:t>
            </w:r>
          </w:p>
        </w:tc>
        <w:tc>
          <w:tcPr>
            <w:tcW w:w="0" w:type="auto"/>
          </w:tcPr>
          <w:p w14:paraId="3C596FC9" w14:textId="77777777" w:rsidR="003365DB" w:rsidRPr="00366385" w:rsidRDefault="00366385">
            <w:pPr>
              <w:rPr>
                <w:sz w:val="16"/>
              </w:rPr>
            </w:pPr>
            <w:r w:rsidRPr="00366385">
              <w:rPr>
                <w:rStyle w:val="SAPEmphasis"/>
                <w:sz w:val="16"/>
              </w:rPr>
              <w:t>Create Order Data</w:t>
            </w:r>
          </w:p>
        </w:tc>
        <w:tc>
          <w:tcPr>
            <w:tcW w:w="0" w:type="auto"/>
          </w:tcPr>
          <w:p w14:paraId="4B5E7885" w14:textId="77777777" w:rsidR="00366385" w:rsidRPr="00366385" w:rsidRDefault="00366385">
            <w:pPr>
              <w:rPr>
                <w:sz w:val="16"/>
              </w:rPr>
            </w:pPr>
            <w:r w:rsidRPr="00366385">
              <w:rPr>
                <w:sz w:val="16"/>
              </w:rPr>
              <w:t xml:space="preserve">On the </w:t>
            </w:r>
            <w:r w:rsidRPr="00366385">
              <w:rPr>
                <w:rStyle w:val="SAPScreenElement"/>
                <w:sz w:val="16"/>
              </w:rPr>
              <w:t>Create Standard Order: Overview</w:t>
            </w:r>
            <w:r w:rsidRPr="00366385">
              <w:rPr>
                <w:sz w:val="16"/>
              </w:rPr>
              <w:t xml:space="preserve"> screen, make the following entries:</w:t>
            </w:r>
          </w:p>
          <w:p w14:paraId="46BE98F2" w14:textId="7B7179E6" w:rsidR="003365DB" w:rsidRPr="00366385" w:rsidRDefault="00366385">
            <w:pPr>
              <w:pStyle w:val="listpara1"/>
              <w:numPr>
                <w:ilvl w:val="0"/>
                <w:numId w:val="9"/>
              </w:numPr>
              <w:rPr>
                <w:sz w:val="16"/>
              </w:rPr>
            </w:pPr>
            <w:r w:rsidRPr="00366385">
              <w:rPr>
                <w:rStyle w:val="SAPScreenElement"/>
                <w:sz w:val="16"/>
              </w:rPr>
              <w:t>Sold-to Party</w:t>
            </w:r>
            <w:r w:rsidRPr="00366385">
              <w:rPr>
                <w:sz w:val="16"/>
              </w:rPr>
              <w:t xml:space="preserve">: </w:t>
            </w:r>
            <w:r w:rsidRPr="00366385">
              <w:rPr>
                <w:rStyle w:val="SAPUserEntry"/>
                <w:sz w:val="16"/>
              </w:rPr>
              <w:t>10100003</w:t>
            </w:r>
          </w:p>
          <w:p w14:paraId="18FE512F" w14:textId="77777777" w:rsidR="003365DB" w:rsidRPr="00366385" w:rsidRDefault="00366385">
            <w:pPr>
              <w:pStyle w:val="listpara1"/>
              <w:numPr>
                <w:ilvl w:val="0"/>
                <w:numId w:val="3"/>
              </w:numPr>
              <w:rPr>
                <w:sz w:val="16"/>
              </w:rPr>
            </w:pPr>
            <w:r w:rsidRPr="00366385">
              <w:rPr>
                <w:rStyle w:val="SAPScreenElement"/>
                <w:sz w:val="16"/>
              </w:rPr>
              <w:t>Ship-to Party</w:t>
            </w:r>
            <w:r w:rsidRPr="00366385">
              <w:rPr>
                <w:sz w:val="16"/>
              </w:rPr>
              <w:t xml:space="preserve">: </w:t>
            </w:r>
            <w:r w:rsidRPr="00366385">
              <w:rPr>
                <w:rStyle w:val="SAPUserEntry"/>
                <w:sz w:val="16"/>
              </w:rPr>
              <w:t>10100003</w:t>
            </w:r>
          </w:p>
          <w:p w14:paraId="6F7D46AC" w14:textId="77777777" w:rsidR="003365DB" w:rsidRPr="00366385" w:rsidRDefault="00366385">
            <w:pPr>
              <w:pStyle w:val="listpara1"/>
              <w:numPr>
                <w:ilvl w:val="0"/>
                <w:numId w:val="3"/>
              </w:numPr>
              <w:rPr>
                <w:sz w:val="16"/>
              </w:rPr>
            </w:pPr>
            <w:r w:rsidRPr="00366385">
              <w:rPr>
                <w:rStyle w:val="SAPScreenElement"/>
                <w:sz w:val="16"/>
              </w:rPr>
              <w:t>Cust.Reference</w:t>
            </w:r>
            <w:r w:rsidRPr="00366385">
              <w:rPr>
                <w:sz w:val="16"/>
              </w:rPr>
              <w:t xml:space="preserve">: </w:t>
            </w:r>
            <w:r w:rsidRPr="00366385">
              <w:rPr>
                <w:rStyle w:val="SAPUserEntry"/>
                <w:sz w:val="16"/>
              </w:rPr>
              <w:t>&lt;Customer Reference&gt;</w:t>
            </w:r>
          </w:p>
          <w:p w14:paraId="340D2314" w14:textId="77777777" w:rsidR="003365DB" w:rsidRPr="00366385" w:rsidRDefault="00366385">
            <w:pPr>
              <w:pStyle w:val="listpara1"/>
              <w:numPr>
                <w:ilvl w:val="0"/>
                <w:numId w:val="3"/>
              </w:numPr>
              <w:rPr>
                <w:sz w:val="16"/>
              </w:rPr>
            </w:pPr>
            <w:r w:rsidRPr="00366385">
              <w:rPr>
                <w:rStyle w:val="SAPScreenElement"/>
                <w:sz w:val="16"/>
              </w:rPr>
              <w:t>Material</w:t>
            </w:r>
            <w:r w:rsidRPr="00366385">
              <w:rPr>
                <w:sz w:val="16"/>
              </w:rPr>
              <w:t xml:space="preserve">: </w:t>
            </w:r>
            <w:r w:rsidRPr="00366385">
              <w:rPr>
                <w:rStyle w:val="SAPUserEntry"/>
                <w:sz w:val="16"/>
              </w:rPr>
              <w:t>TG11</w:t>
            </w:r>
            <w:r w:rsidRPr="00366385">
              <w:rPr>
                <w:sz w:val="16"/>
              </w:rPr>
              <w:t xml:space="preserve">, </w:t>
            </w:r>
            <w:r w:rsidRPr="00366385">
              <w:rPr>
                <w:rStyle w:val="SAPScreenElement"/>
                <w:sz w:val="16"/>
              </w:rPr>
              <w:t>Order Quantity</w:t>
            </w:r>
            <w:r w:rsidRPr="00366385">
              <w:rPr>
                <w:sz w:val="16"/>
              </w:rPr>
              <w:t xml:space="preserve">: </w:t>
            </w:r>
            <w:r w:rsidRPr="00366385">
              <w:rPr>
                <w:rStyle w:val="SAPUserEntry"/>
                <w:sz w:val="16"/>
              </w:rPr>
              <w:t>&lt;50&gt;</w:t>
            </w:r>
          </w:p>
          <w:p w14:paraId="770793FF" w14:textId="77777777" w:rsidR="003365DB" w:rsidRPr="00366385" w:rsidRDefault="00366385">
            <w:pPr>
              <w:pStyle w:val="listpara1"/>
              <w:numPr>
                <w:ilvl w:val="0"/>
                <w:numId w:val="3"/>
              </w:numPr>
              <w:rPr>
                <w:sz w:val="16"/>
              </w:rPr>
            </w:pPr>
            <w:r w:rsidRPr="00366385">
              <w:rPr>
                <w:rStyle w:val="SAPScreenElement"/>
                <w:sz w:val="16"/>
              </w:rPr>
              <w:t>Material</w:t>
            </w:r>
            <w:r w:rsidRPr="00366385">
              <w:rPr>
                <w:sz w:val="16"/>
              </w:rPr>
              <w:t xml:space="preserve">: </w:t>
            </w:r>
            <w:r w:rsidRPr="00366385">
              <w:rPr>
                <w:rStyle w:val="SAPUserEntry"/>
                <w:sz w:val="16"/>
              </w:rPr>
              <w:t>TG12</w:t>
            </w:r>
            <w:r w:rsidRPr="00366385">
              <w:rPr>
                <w:sz w:val="16"/>
              </w:rPr>
              <w:t xml:space="preserve">, </w:t>
            </w:r>
            <w:r w:rsidRPr="00366385">
              <w:rPr>
                <w:rStyle w:val="SAPScreenElement"/>
                <w:sz w:val="16"/>
              </w:rPr>
              <w:t>Order Quantity</w:t>
            </w:r>
            <w:r w:rsidRPr="00366385">
              <w:rPr>
                <w:sz w:val="16"/>
              </w:rPr>
              <w:t xml:space="preserve">: </w:t>
            </w:r>
            <w:r w:rsidRPr="00366385">
              <w:rPr>
                <w:rStyle w:val="SAPUserEntry"/>
                <w:sz w:val="16"/>
              </w:rPr>
              <w:t>&lt;100&gt;</w:t>
            </w:r>
          </w:p>
          <w:p w14:paraId="78C5A6C1" w14:textId="77777777" w:rsidR="003365DB" w:rsidRPr="00366385" w:rsidRDefault="003365DB">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6850"/>
            </w:tblGrid>
            <w:tr w:rsidR="003365DB" w:rsidRPr="00366385" w14:paraId="47AF2E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9B2389" w14:textId="77777777" w:rsidR="003365DB" w:rsidRPr="00366385" w:rsidRDefault="00366385">
                  <w:pPr>
                    <w:pStyle w:val="listpara1"/>
                    <w:rPr>
                      <w:sz w:val="16"/>
                    </w:rPr>
                  </w:pPr>
                  <w:r w:rsidRPr="00366385">
                    <w:rPr>
                      <w:rStyle w:val="SAPEmphasis"/>
                      <w:sz w:val="16"/>
                    </w:rPr>
                    <w:t xml:space="preserve">Note </w:t>
                  </w:r>
                  <w:r w:rsidRPr="00366385">
                    <w:rPr>
                      <w:sz w:val="16"/>
                    </w:rPr>
                    <w:t xml:space="preserve">The </w:t>
                  </w:r>
                  <w:r w:rsidRPr="00366385">
                    <w:rPr>
                      <w:sz w:val="16"/>
                    </w:rPr>
                    <w:t>system proposes the current date as the requested delivery date at header level (which is derived for all items automatically).</w:t>
                  </w:r>
                </w:p>
              </w:tc>
            </w:tr>
          </w:tbl>
          <w:p w14:paraId="26974495" w14:textId="77777777" w:rsidR="00366385" w:rsidRPr="00366385" w:rsidRDefault="00366385">
            <w:pPr>
              <w:rPr>
                <w:sz w:val="16"/>
              </w:rPr>
            </w:pPr>
          </w:p>
        </w:tc>
        <w:tc>
          <w:tcPr>
            <w:tcW w:w="0" w:type="auto"/>
          </w:tcPr>
          <w:p w14:paraId="142ED36F" w14:textId="77777777" w:rsidR="00366385" w:rsidRPr="00366385" w:rsidRDefault="00366385">
            <w:pPr>
              <w:rPr>
                <w:sz w:val="16"/>
              </w:rPr>
            </w:pPr>
          </w:p>
        </w:tc>
        <w:tc>
          <w:tcPr>
            <w:tcW w:w="0" w:type="auto"/>
          </w:tcPr>
          <w:p w14:paraId="637211DA" w14:textId="77777777" w:rsidR="00366385" w:rsidRPr="00366385" w:rsidRDefault="00366385">
            <w:pPr>
              <w:rPr>
                <w:sz w:val="16"/>
              </w:rPr>
            </w:pPr>
          </w:p>
        </w:tc>
      </w:tr>
      <w:tr w:rsidR="003365DB" w:rsidRPr="00366385" w14:paraId="41C0DDFD" w14:textId="77777777" w:rsidTr="00366385">
        <w:tc>
          <w:tcPr>
            <w:tcW w:w="0" w:type="auto"/>
          </w:tcPr>
          <w:p w14:paraId="3B349E1C" w14:textId="77777777" w:rsidR="003365DB" w:rsidRPr="00366385" w:rsidRDefault="00366385">
            <w:pPr>
              <w:rPr>
                <w:sz w:val="16"/>
              </w:rPr>
            </w:pPr>
            <w:r w:rsidRPr="00366385">
              <w:rPr>
                <w:sz w:val="16"/>
              </w:rPr>
              <w:t>5</w:t>
            </w:r>
          </w:p>
        </w:tc>
        <w:tc>
          <w:tcPr>
            <w:tcW w:w="0" w:type="auto"/>
          </w:tcPr>
          <w:p w14:paraId="6CA25C94" w14:textId="77777777" w:rsidR="003365DB" w:rsidRPr="00366385" w:rsidRDefault="00366385">
            <w:pPr>
              <w:rPr>
                <w:sz w:val="16"/>
              </w:rPr>
            </w:pPr>
            <w:r w:rsidRPr="00366385">
              <w:rPr>
                <w:rStyle w:val="SAPEmphasis"/>
                <w:sz w:val="16"/>
              </w:rPr>
              <w:t>Maintain Order Shipping Data</w:t>
            </w:r>
          </w:p>
        </w:tc>
        <w:tc>
          <w:tcPr>
            <w:tcW w:w="0" w:type="auto"/>
          </w:tcPr>
          <w:p w14:paraId="49301C07" w14:textId="77777777" w:rsidR="00366385" w:rsidRPr="00366385" w:rsidRDefault="00366385">
            <w:pPr>
              <w:rPr>
                <w:sz w:val="16"/>
              </w:rPr>
            </w:pPr>
            <w:r w:rsidRPr="00366385">
              <w:rPr>
                <w:sz w:val="16"/>
              </w:rPr>
              <w:t xml:space="preserve">On the overview screen, go to the tab </w:t>
            </w:r>
            <w:r w:rsidRPr="00366385">
              <w:rPr>
                <w:rStyle w:val="SAPScreenElement"/>
                <w:sz w:val="16"/>
              </w:rPr>
              <w:t>Shipping</w:t>
            </w:r>
            <w:r w:rsidRPr="00366385">
              <w:rPr>
                <w:sz w:val="16"/>
              </w:rPr>
              <w:t xml:space="preserve"> and make the following entries:</w:t>
            </w:r>
          </w:p>
          <w:p w14:paraId="4BA333AB" w14:textId="02426BD9" w:rsidR="003365DB" w:rsidRPr="00366385" w:rsidRDefault="00366385">
            <w:pPr>
              <w:pStyle w:val="listpara1"/>
              <w:numPr>
                <w:ilvl w:val="0"/>
                <w:numId w:val="10"/>
              </w:numPr>
              <w:rPr>
                <w:sz w:val="16"/>
              </w:rPr>
            </w:pPr>
            <w:r w:rsidRPr="00366385">
              <w:rPr>
                <w:rStyle w:val="SAPScreenElement"/>
                <w:sz w:val="16"/>
              </w:rPr>
              <w:t>Route for item 10</w:t>
            </w:r>
            <w:r w:rsidRPr="00366385">
              <w:rPr>
                <w:sz w:val="16"/>
              </w:rPr>
              <w:t xml:space="preserve">: </w:t>
            </w:r>
            <w:r w:rsidRPr="00366385">
              <w:rPr>
                <w:rStyle w:val="SAPUserEntry"/>
                <w:sz w:val="16"/>
              </w:rPr>
              <w:t>TR0102</w:t>
            </w:r>
          </w:p>
          <w:p w14:paraId="60115304" w14:textId="77777777" w:rsidR="00366385" w:rsidRPr="00366385" w:rsidRDefault="00366385">
            <w:pPr>
              <w:pStyle w:val="listpara1"/>
              <w:numPr>
                <w:ilvl w:val="0"/>
                <w:numId w:val="3"/>
              </w:numPr>
              <w:rPr>
                <w:sz w:val="16"/>
              </w:rPr>
            </w:pPr>
            <w:r w:rsidRPr="00366385">
              <w:rPr>
                <w:rStyle w:val="SAPScreenElement"/>
                <w:sz w:val="16"/>
              </w:rPr>
              <w:t>Route for item 20</w:t>
            </w:r>
            <w:r w:rsidRPr="00366385">
              <w:rPr>
                <w:sz w:val="16"/>
              </w:rPr>
              <w:t xml:space="preserve">: </w:t>
            </w:r>
            <w:r w:rsidRPr="00366385">
              <w:rPr>
                <w:rStyle w:val="SAPUserEntry"/>
                <w:sz w:val="16"/>
              </w:rPr>
              <w:t>TR0101</w:t>
            </w:r>
          </w:p>
          <w:p w14:paraId="3F3FC225" w14:textId="55B01B3A" w:rsidR="003365DB" w:rsidRPr="00366385" w:rsidRDefault="00366385">
            <w:pPr>
              <w:rPr>
                <w:sz w:val="16"/>
              </w:rPr>
            </w:pPr>
            <w:r w:rsidRPr="00366385">
              <w:rPr>
                <w:sz w:val="16"/>
              </w:rPr>
              <w:t xml:space="preserve">Press </w:t>
            </w:r>
            <w:r w:rsidRPr="00366385">
              <w:rPr>
                <w:rStyle w:val="SAPMonospace"/>
                <w:sz w:val="16"/>
              </w:rPr>
              <w:t>Enter</w:t>
            </w:r>
            <w:r w:rsidRPr="00366385">
              <w:rPr>
                <w:sz w:val="16"/>
              </w:rPr>
              <w:t>.</w:t>
            </w:r>
          </w:p>
        </w:tc>
        <w:tc>
          <w:tcPr>
            <w:tcW w:w="0" w:type="auto"/>
          </w:tcPr>
          <w:p w14:paraId="0C07E50E" w14:textId="77777777" w:rsidR="00366385" w:rsidRPr="00366385" w:rsidRDefault="00366385">
            <w:pPr>
              <w:rPr>
                <w:sz w:val="16"/>
              </w:rPr>
            </w:pPr>
          </w:p>
        </w:tc>
        <w:tc>
          <w:tcPr>
            <w:tcW w:w="0" w:type="auto"/>
          </w:tcPr>
          <w:p w14:paraId="25EAF4DF" w14:textId="77777777" w:rsidR="00366385" w:rsidRPr="00366385" w:rsidRDefault="00366385">
            <w:pPr>
              <w:rPr>
                <w:sz w:val="16"/>
              </w:rPr>
            </w:pPr>
          </w:p>
        </w:tc>
      </w:tr>
      <w:tr w:rsidR="003365DB" w:rsidRPr="00366385" w14:paraId="1A00FCD8" w14:textId="77777777" w:rsidTr="00366385">
        <w:tc>
          <w:tcPr>
            <w:tcW w:w="0" w:type="auto"/>
          </w:tcPr>
          <w:p w14:paraId="1F10F79F" w14:textId="77777777" w:rsidR="003365DB" w:rsidRPr="00366385" w:rsidRDefault="00366385">
            <w:pPr>
              <w:rPr>
                <w:sz w:val="16"/>
              </w:rPr>
            </w:pPr>
            <w:r w:rsidRPr="00366385">
              <w:rPr>
                <w:sz w:val="16"/>
              </w:rPr>
              <w:t>6</w:t>
            </w:r>
          </w:p>
        </w:tc>
        <w:tc>
          <w:tcPr>
            <w:tcW w:w="0" w:type="auto"/>
          </w:tcPr>
          <w:p w14:paraId="68F857E4" w14:textId="77777777" w:rsidR="003365DB" w:rsidRPr="00366385" w:rsidRDefault="00366385">
            <w:pPr>
              <w:rPr>
                <w:sz w:val="16"/>
              </w:rPr>
            </w:pPr>
            <w:r w:rsidRPr="00366385">
              <w:rPr>
                <w:rStyle w:val="SAPEmphasis"/>
                <w:sz w:val="16"/>
              </w:rPr>
              <w:t>Check Results</w:t>
            </w:r>
          </w:p>
        </w:tc>
        <w:tc>
          <w:tcPr>
            <w:tcW w:w="0" w:type="auto"/>
          </w:tcPr>
          <w:p w14:paraId="135E1BE1" w14:textId="77777777" w:rsidR="00366385" w:rsidRPr="00366385" w:rsidRDefault="00366385">
            <w:pPr>
              <w:rPr>
                <w:sz w:val="16"/>
              </w:rPr>
            </w:pPr>
            <w:r w:rsidRPr="00366385">
              <w:rPr>
                <w:sz w:val="16"/>
              </w:rPr>
              <w:t xml:space="preserve">Select item </w:t>
            </w:r>
            <w:r w:rsidRPr="00366385">
              <w:rPr>
                <w:rStyle w:val="SAPScreenElement"/>
                <w:sz w:val="16"/>
              </w:rPr>
              <w:t>10</w:t>
            </w:r>
            <w:r w:rsidRPr="00366385">
              <w:rPr>
                <w:sz w:val="16"/>
              </w:rPr>
              <w:t xml:space="preserve"> and choose </w:t>
            </w:r>
            <w:r w:rsidRPr="00366385">
              <w:rPr>
                <w:rStyle w:val="SAPScreenElement"/>
                <w:sz w:val="16"/>
              </w:rPr>
              <w:t>Schedules Lines for Item</w:t>
            </w:r>
            <w:r w:rsidRPr="00366385">
              <w:rPr>
                <w:sz w:val="16"/>
              </w:rPr>
              <w:t>.</w:t>
            </w:r>
          </w:p>
          <w:p w14:paraId="0433B965" w14:textId="13AA9D38" w:rsidR="003365DB" w:rsidRPr="00366385" w:rsidRDefault="00366385">
            <w:pPr>
              <w:rPr>
                <w:sz w:val="16"/>
              </w:rPr>
            </w:pPr>
            <w:r w:rsidRPr="00366385">
              <w:rPr>
                <w:sz w:val="16"/>
              </w:rPr>
              <w:t xml:space="preserve">Select the confirmed schedule line and click on the tab </w:t>
            </w:r>
            <w:r w:rsidRPr="00366385">
              <w:rPr>
                <w:rStyle w:val="SAPScreenElement"/>
                <w:sz w:val="16"/>
              </w:rPr>
              <w:t>Shipping</w:t>
            </w:r>
            <w:r w:rsidRPr="00366385">
              <w:rPr>
                <w:sz w:val="16"/>
              </w:rPr>
              <w:t>.</w:t>
            </w:r>
          </w:p>
        </w:tc>
        <w:tc>
          <w:tcPr>
            <w:tcW w:w="0" w:type="auto"/>
          </w:tcPr>
          <w:p w14:paraId="4F5C0F23" w14:textId="77777777" w:rsidR="003365DB" w:rsidRPr="00366385" w:rsidRDefault="00366385">
            <w:pPr>
              <w:rPr>
                <w:sz w:val="16"/>
              </w:rPr>
            </w:pPr>
            <w:r w:rsidRPr="00366385">
              <w:rPr>
                <w:sz w:val="16"/>
              </w:rPr>
              <w:t>The scheduled date types (delivery date, goods issue date, etcetera) are displayed.</w:t>
            </w:r>
          </w:p>
        </w:tc>
        <w:tc>
          <w:tcPr>
            <w:tcW w:w="0" w:type="auto"/>
          </w:tcPr>
          <w:p w14:paraId="19BD9B71" w14:textId="77777777" w:rsidR="00366385" w:rsidRPr="00366385" w:rsidRDefault="00366385">
            <w:pPr>
              <w:rPr>
                <w:sz w:val="16"/>
              </w:rPr>
            </w:pPr>
          </w:p>
        </w:tc>
      </w:tr>
      <w:tr w:rsidR="003365DB" w:rsidRPr="00366385" w14:paraId="058785F4" w14:textId="77777777" w:rsidTr="00366385">
        <w:tc>
          <w:tcPr>
            <w:tcW w:w="0" w:type="auto"/>
          </w:tcPr>
          <w:p w14:paraId="32F0A630" w14:textId="77777777" w:rsidR="003365DB" w:rsidRPr="00366385" w:rsidRDefault="00366385">
            <w:pPr>
              <w:rPr>
                <w:sz w:val="16"/>
              </w:rPr>
            </w:pPr>
            <w:r w:rsidRPr="00366385">
              <w:rPr>
                <w:sz w:val="16"/>
              </w:rPr>
              <w:t>7</w:t>
            </w:r>
          </w:p>
        </w:tc>
        <w:tc>
          <w:tcPr>
            <w:tcW w:w="0" w:type="auto"/>
          </w:tcPr>
          <w:p w14:paraId="5524505C" w14:textId="77777777" w:rsidR="003365DB" w:rsidRPr="00366385" w:rsidRDefault="00366385">
            <w:pPr>
              <w:rPr>
                <w:sz w:val="16"/>
              </w:rPr>
            </w:pPr>
            <w:r w:rsidRPr="00366385">
              <w:rPr>
                <w:rStyle w:val="SAPEmphasis"/>
                <w:sz w:val="16"/>
              </w:rPr>
              <w:t>Verify Results (Optional)</w:t>
            </w:r>
          </w:p>
        </w:tc>
        <w:tc>
          <w:tcPr>
            <w:tcW w:w="0" w:type="auto"/>
          </w:tcPr>
          <w:p w14:paraId="317E0EF9" w14:textId="77777777" w:rsidR="00366385" w:rsidRPr="00366385" w:rsidRDefault="00366385">
            <w:pPr>
              <w:rPr>
                <w:sz w:val="16"/>
              </w:rPr>
            </w:pPr>
            <w:r w:rsidRPr="00366385">
              <w:rPr>
                <w:sz w:val="16"/>
              </w:rPr>
              <w:t xml:space="preserve">To verify and understand the retrieved results, call transaction </w:t>
            </w:r>
            <w:r w:rsidRPr="00366385">
              <w:rPr>
                <w:rStyle w:val="SAPUserEntry"/>
                <w:sz w:val="16"/>
              </w:rPr>
              <w:t>BPS_LOG_DISPLAY</w:t>
            </w:r>
            <w:r w:rsidRPr="00366385">
              <w:rPr>
                <w:sz w:val="16"/>
              </w:rPr>
              <w:t xml:space="preserve"> (if you activated the BPS application log as described in the preliminary steps section).</w:t>
            </w:r>
          </w:p>
          <w:p w14:paraId="4D2A11CA" w14:textId="77777777" w:rsidR="00366385" w:rsidRPr="00366385" w:rsidRDefault="00366385">
            <w:pPr>
              <w:rPr>
                <w:sz w:val="16"/>
              </w:rPr>
            </w:pPr>
            <w:r w:rsidRPr="00366385">
              <w:rPr>
                <w:sz w:val="16"/>
              </w:rPr>
              <w:t xml:space="preserve">And you can compare the duration of activities maintained in the </w:t>
            </w:r>
            <w:r w:rsidRPr="00366385">
              <w:rPr>
                <w:rStyle w:val="SAPScreenElement"/>
                <w:sz w:val="16"/>
              </w:rPr>
              <w:t>Delivery and Transportation Scheduling</w:t>
            </w:r>
            <w:r w:rsidRPr="00366385">
              <w:rPr>
                <w:sz w:val="16"/>
              </w:rPr>
              <w:t xml:space="preserve"> configuration as described below.</w:t>
            </w:r>
          </w:p>
          <w:p w14:paraId="4BD879A6" w14:textId="4C114252" w:rsidR="003365DB" w:rsidRPr="00366385" w:rsidRDefault="00366385">
            <w:pPr>
              <w:rPr>
                <w:sz w:val="16"/>
              </w:rPr>
            </w:pPr>
            <w:r w:rsidRPr="00366385">
              <w:rPr>
                <w:sz w:val="16"/>
              </w:rPr>
              <w:t xml:space="preserve">Log on to SAP GUI, call transaction </w:t>
            </w:r>
            <w:r w:rsidRPr="00366385">
              <w:rPr>
                <w:rStyle w:val="SAPUserEntry"/>
                <w:sz w:val="16"/>
              </w:rPr>
              <w:t>SPRO</w:t>
            </w:r>
            <w:r w:rsidRPr="00366385">
              <w:rPr>
                <w:sz w:val="16"/>
              </w:rPr>
              <w:t xml:space="preserve"> and choose </w:t>
            </w:r>
            <w:r w:rsidRPr="00366385">
              <w:rPr>
                <w:rStyle w:val="SAPScreenElement"/>
                <w:sz w:val="16"/>
              </w:rPr>
              <w:t>SAP Reference IMG</w:t>
            </w:r>
            <w:r w:rsidRPr="00366385">
              <w:rPr>
                <w:sz w:val="16"/>
              </w:rPr>
              <w:t xml:space="preserve">. On the </w:t>
            </w:r>
            <w:r w:rsidRPr="00366385">
              <w:rPr>
                <w:rStyle w:val="SAPScreenElement"/>
                <w:sz w:val="16"/>
              </w:rPr>
              <w:t>SAP Customizing Implementation Guide</w:t>
            </w:r>
            <w:r w:rsidRPr="00366385">
              <w:rPr>
                <w:sz w:val="16"/>
              </w:rPr>
              <w:t xml:space="preserve"> screen, choose </w:t>
            </w:r>
            <w:r w:rsidRPr="00366385">
              <w:rPr>
                <w:rStyle w:val="SAPScreenElement"/>
                <w:sz w:val="16"/>
              </w:rPr>
              <w:t>Sales and Distribution &gt; Basic Functions &gt; Delivery Scheduling and Transportation Scheduling &gt; Maintain Duration</w:t>
            </w:r>
            <w:r w:rsidRPr="00366385">
              <w:rPr>
                <w:sz w:val="16"/>
              </w:rPr>
              <w:t xml:space="preserve"> .</w:t>
            </w:r>
          </w:p>
        </w:tc>
        <w:tc>
          <w:tcPr>
            <w:tcW w:w="0" w:type="auto"/>
          </w:tcPr>
          <w:p w14:paraId="4ABFBE34" w14:textId="77777777" w:rsidR="00366385" w:rsidRPr="00366385" w:rsidRDefault="00366385">
            <w:pPr>
              <w:rPr>
                <w:sz w:val="16"/>
              </w:rPr>
            </w:pPr>
          </w:p>
        </w:tc>
        <w:tc>
          <w:tcPr>
            <w:tcW w:w="0" w:type="auto"/>
          </w:tcPr>
          <w:p w14:paraId="38F0B61F" w14:textId="77777777" w:rsidR="00366385" w:rsidRPr="00366385" w:rsidRDefault="00366385">
            <w:pPr>
              <w:rPr>
                <w:sz w:val="16"/>
              </w:rPr>
            </w:pPr>
          </w:p>
        </w:tc>
      </w:tr>
      <w:tr w:rsidR="003365DB" w:rsidRPr="00366385" w14:paraId="30CB223F" w14:textId="77777777" w:rsidTr="00366385">
        <w:tc>
          <w:tcPr>
            <w:tcW w:w="0" w:type="auto"/>
          </w:tcPr>
          <w:p w14:paraId="3B2A8814" w14:textId="77777777" w:rsidR="003365DB" w:rsidRPr="00366385" w:rsidRDefault="00366385">
            <w:pPr>
              <w:rPr>
                <w:sz w:val="16"/>
              </w:rPr>
            </w:pPr>
            <w:r w:rsidRPr="00366385">
              <w:rPr>
                <w:sz w:val="16"/>
              </w:rPr>
              <w:lastRenderedPageBreak/>
              <w:t>8</w:t>
            </w:r>
          </w:p>
        </w:tc>
        <w:tc>
          <w:tcPr>
            <w:tcW w:w="0" w:type="auto"/>
          </w:tcPr>
          <w:p w14:paraId="69B34812" w14:textId="77777777" w:rsidR="003365DB" w:rsidRPr="00366385" w:rsidRDefault="00366385">
            <w:pPr>
              <w:rPr>
                <w:sz w:val="16"/>
              </w:rPr>
            </w:pPr>
            <w:r w:rsidRPr="00366385">
              <w:rPr>
                <w:rStyle w:val="SAPEmphasis"/>
                <w:sz w:val="16"/>
              </w:rPr>
              <w:t>Check Results</w:t>
            </w:r>
          </w:p>
        </w:tc>
        <w:tc>
          <w:tcPr>
            <w:tcW w:w="0" w:type="auto"/>
          </w:tcPr>
          <w:p w14:paraId="346F528F" w14:textId="77777777" w:rsidR="00366385" w:rsidRPr="00366385" w:rsidRDefault="00366385">
            <w:pPr>
              <w:rPr>
                <w:sz w:val="16"/>
              </w:rPr>
            </w:pPr>
            <w:r w:rsidRPr="00366385">
              <w:rPr>
                <w:sz w:val="16"/>
              </w:rPr>
              <w:t xml:space="preserve">Return to the overview screen. Select item </w:t>
            </w:r>
            <w:r w:rsidRPr="00366385">
              <w:rPr>
                <w:rStyle w:val="SAPScreenElement"/>
                <w:sz w:val="16"/>
              </w:rPr>
              <w:t>20</w:t>
            </w:r>
            <w:r w:rsidRPr="00366385">
              <w:rPr>
                <w:sz w:val="16"/>
              </w:rPr>
              <w:t xml:space="preserve"> and choose </w:t>
            </w:r>
            <w:r w:rsidRPr="00366385">
              <w:rPr>
                <w:rStyle w:val="SAPScreenElement"/>
                <w:sz w:val="16"/>
              </w:rPr>
              <w:t>Schedules Lines for Item</w:t>
            </w:r>
            <w:r w:rsidRPr="00366385">
              <w:rPr>
                <w:sz w:val="16"/>
              </w:rPr>
              <w:t>.</w:t>
            </w:r>
          </w:p>
          <w:p w14:paraId="1184BBFD" w14:textId="61F94F98" w:rsidR="003365DB" w:rsidRPr="00366385" w:rsidRDefault="00366385">
            <w:pPr>
              <w:rPr>
                <w:sz w:val="16"/>
              </w:rPr>
            </w:pPr>
            <w:r w:rsidRPr="00366385">
              <w:rPr>
                <w:sz w:val="16"/>
              </w:rPr>
              <w:t xml:space="preserve">Select the confirmed schedule line and click on the tab </w:t>
            </w:r>
            <w:r w:rsidRPr="00366385">
              <w:rPr>
                <w:rStyle w:val="SAPScreenElement"/>
                <w:sz w:val="16"/>
              </w:rPr>
              <w:t>Shipping</w:t>
            </w:r>
            <w:r w:rsidRPr="00366385">
              <w:rPr>
                <w:sz w:val="16"/>
              </w:rPr>
              <w:t>.</w:t>
            </w:r>
          </w:p>
        </w:tc>
        <w:tc>
          <w:tcPr>
            <w:tcW w:w="0" w:type="auto"/>
          </w:tcPr>
          <w:p w14:paraId="2C2C900F" w14:textId="77777777" w:rsidR="003365DB" w:rsidRPr="00366385" w:rsidRDefault="00366385">
            <w:pPr>
              <w:rPr>
                <w:sz w:val="16"/>
              </w:rPr>
            </w:pPr>
            <w:r w:rsidRPr="00366385">
              <w:rPr>
                <w:sz w:val="16"/>
              </w:rPr>
              <w:t>The scheduled date types (delivery date, goods issue date, etcetera) are displayed.</w:t>
            </w:r>
          </w:p>
        </w:tc>
        <w:tc>
          <w:tcPr>
            <w:tcW w:w="0" w:type="auto"/>
          </w:tcPr>
          <w:p w14:paraId="449F5D4D" w14:textId="77777777" w:rsidR="00366385" w:rsidRPr="00366385" w:rsidRDefault="00366385">
            <w:pPr>
              <w:rPr>
                <w:sz w:val="16"/>
              </w:rPr>
            </w:pPr>
          </w:p>
        </w:tc>
      </w:tr>
      <w:tr w:rsidR="003365DB" w:rsidRPr="00366385" w14:paraId="41B592C8" w14:textId="77777777" w:rsidTr="00366385">
        <w:tc>
          <w:tcPr>
            <w:tcW w:w="0" w:type="auto"/>
          </w:tcPr>
          <w:p w14:paraId="7BEDAB77" w14:textId="77777777" w:rsidR="003365DB" w:rsidRPr="00366385" w:rsidRDefault="00366385">
            <w:pPr>
              <w:rPr>
                <w:sz w:val="16"/>
              </w:rPr>
            </w:pPr>
            <w:r w:rsidRPr="00366385">
              <w:rPr>
                <w:sz w:val="16"/>
              </w:rPr>
              <w:t>9</w:t>
            </w:r>
          </w:p>
        </w:tc>
        <w:tc>
          <w:tcPr>
            <w:tcW w:w="0" w:type="auto"/>
          </w:tcPr>
          <w:p w14:paraId="67D7F99A" w14:textId="77777777" w:rsidR="003365DB" w:rsidRPr="00366385" w:rsidRDefault="00366385">
            <w:pPr>
              <w:rPr>
                <w:sz w:val="16"/>
              </w:rPr>
            </w:pPr>
            <w:r w:rsidRPr="00366385">
              <w:rPr>
                <w:rStyle w:val="SAPEmphasis"/>
                <w:sz w:val="16"/>
              </w:rPr>
              <w:t>Verify Results (Optional)</w:t>
            </w:r>
          </w:p>
        </w:tc>
        <w:tc>
          <w:tcPr>
            <w:tcW w:w="0" w:type="auto"/>
          </w:tcPr>
          <w:p w14:paraId="638F6F12" w14:textId="77777777" w:rsidR="003365DB" w:rsidRPr="00366385" w:rsidRDefault="00366385">
            <w:pPr>
              <w:rPr>
                <w:sz w:val="16"/>
              </w:rPr>
            </w:pPr>
            <w:r w:rsidRPr="00366385">
              <w:rPr>
                <w:sz w:val="16"/>
              </w:rPr>
              <w:t>See step 7.</w:t>
            </w:r>
          </w:p>
        </w:tc>
        <w:tc>
          <w:tcPr>
            <w:tcW w:w="0" w:type="auto"/>
          </w:tcPr>
          <w:p w14:paraId="10A4F57C" w14:textId="77777777" w:rsidR="00366385" w:rsidRPr="00366385" w:rsidRDefault="00366385">
            <w:pPr>
              <w:rPr>
                <w:sz w:val="16"/>
              </w:rPr>
            </w:pPr>
          </w:p>
        </w:tc>
        <w:tc>
          <w:tcPr>
            <w:tcW w:w="0" w:type="auto"/>
          </w:tcPr>
          <w:p w14:paraId="236A57C3" w14:textId="77777777" w:rsidR="00366385" w:rsidRPr="00366385" w:rsidRDefault="00366385">
            <w:pPr>
              <w:rPr>
                <w:sz w:val="16"/>
              </w:rPr>
            </w:pPr>
          </w:p>
        </w:tc>
      </w:tr>
      <w:tr w:rsidR="003365DB" w:rsidRPr="00366385" w14:paraId="03938746" w14:textId="77777777" w:rsidTr="00366385">
        <w:tc>
          <w:tcPr>
            <w:tcW w:w="0" w:type="auto"/>
          </w:tcPr>
          <w:p w14:paraId="6DCCCC4F" w14:textId="77777777" w:rsidR="003365DB" w:rsidRPr="00366385" w:rsidRDefault="00366385">
            <w:pPr>
              <w:rPr>
                <w:sz w:val="16"/>
              </w:rPr>
            </w:pPr>
            <w:r w:rsidRPr="00366385">
              <w:rPr>
                <w:sz w:val="16"/>
              </w:rPr>
              <w:t>10</w:t>
            </w:r>
          </w:p>
        </w:tc>
        <w:tc>
          <w:tcPr>
            <w:tcW w:w="0" w:type="auto"/>
          </w:tcPr>
          <w:p w14:paraId="64C6E1BE" w14:textId="77777777" w:rsidR="003365DB" w:rsidRPr="00366385" w:rsidRDefault="00366385">
            <w:pPr>
              <w:rPr>
                <w:sz w:val="16"/>
              </w:rPr>
            </w:pPr>
            <w:r w:rsidRPr="00366385">
              <w:rPr>
                <w:rStyle w:val="SAPEmphasis"/>
                <w:sz w:val="16"/>
              </w:rPr>
              <w:t>Save Sales Order</w:t>
            </w:r>
          </w:p>
        </w:tc>
        <w:tc>
          <w:tcPr>
            <w:tcW w:w="0" w:type="auto"/>
          </w:tcPr>
          <w:p w14:paraId="3CCF175B" w14:textId="77777777" w:rsidR="003365DB" w:rsidRPr="00366385" w:rsidRDefault="00366385">
            <w:pPr>
              <w:rPr>
                <w:sz w:val="16"/>
              </w:rPr>
            </w:pPr>
            <w:r w:rsidRPr="00366385">
              <w:rPr>
                <w:sz w:val="16"/>
              </w:rPr>
              <w:t>Save the sales order.</w:t>
            </w:r>
          </w:p>
        </w:tc>
        <w:tc>
          <w:tcPr>
            <w:tcW w:w="0" w:type="auto"/>
          </w:tcPr>
          <w:p w14:paraId="6FBFD606" w14:textId="77777777" w:rsidR="00366385" w:rsidRPr="00366385" w:rsidRDefault="00366385">
            <w:pPr>
              <w:rPr>
                <w:sz w:val="16"/>
              </w:rPr>
            </w:pPr>
          </w:p>
        </w:tc>
        <w:tc>
          <w:tcPr>
            <w:tcW w:w="0" w:type="auto"/>
          </w:tcPr>
          <w:p w14:paraId="2D828776" w14:textId="77777777" w:rsidR="00366385" w:rsidRPr="00366385" w:rsidRDefault="00366385">
            <w:pPr>
              <w:rPr>
                <w:sz w:val="16"/>
              </w:rPr>
            </w:pPr>
          </w:p>
        </w:tc>
      </w:tr>
      <w:tr w:rsidR="003365DB" w:rsidRPr="00366385" w14:paraId="16D3EB49" w14:textId="77777777" w:rsidTr="00366385">
        <w:tc>
          <w:tcPr>
            <w:tcW w:w="0" w:type="auto"/>
          </w:tcPr>
          <w:p w14:paraId="4DB92DE5" w14:textId="77777777" w:rsidR="003365DB" w:rsidRPr="00366385" w:rsidRDefault="00366385">
            <w:pPr>
              <w:rPr>
                <w:sz w:val="16"/>
              </w:rPr>
            </w:pPr>
            <w:r w:rsidRPr="00366385">
              <w:rPr>
                <w:sz w:val="16"/>
              </w:rPr>
              <w:t>11</w:t>
            </w:r>
          </w:p>
        </w:tc>
        <w:tc>
          <w:tcPr>
            <w:tcW w:w="0" w:type="auto"/>
          </w:tcPr>
          <w:p w14:paraId="54227D23" w14:textId="77777777" w:rsidR="003365DB" w:rsidRPr="00366385" w:rsidRDefault="00366385">
            <w:pPr>
              <w:rPr>
                <w:sz w:val="16"/>
              </w:rPr>
            </w:pPr>
            <w:r w:rsidRPr="00366385">
              <w:rPr>
                <w:rStyle w:val="SAPEmphasis"/>
                <w:sz w:val="16"/>
              </w:rPr>
              <w:t>Reopen Sales Order</w:t>
            </w:r>
          </w:p>
        </w:tc>
        <w:tc>
          <w:tcPr>
            <w:tcW w:w="0" w:type="auto"/>
          </w:tcPr>
          <w:p w14:paraId="4A27847A" w14:textId="77777777" w:rsidR="003365DB" w:rsidRPr="00366385" w:rsidRDefault="00366385">
            <w:pPr>
              <w:rPr>
                <w:sz w:val="16"/>
              </w:rPr>
            </w:pPr>
            <w:r w:rsidRPr="00366385">
              <w:rPr>
                <w:sz w:val="16"/>
              </w:rPr>
              <w:t xml:space="preserve">Open the app </w:t>
            </w:r>
            <w:r w:rsidRPr="00366385">
              <w:rPr>
                <w:rStyle w:val="SAPScreenElement"/>
                <w:sz w:val="16"/>
              </w:rPr>
              <w:t>Change Sales Orders</w:t>
            </w:r>
            <w:r w:rsidRPr="00366385">
              <w:rPr>
                <w:sz w:val="16"/>
              </w:rPr>
              <w:t xml:space="preserve"> - </w:t>
            </w:r>
            <w:r w:rsidRPr="00366385">
              <w:rPr>
                <w:rStyle w:val="SAPScreenElement"/>
                <w:sz w:val="16"/>
              </w:rPr>
              <w:t>VA02</w:t>
            </w:r>
            <w:r w:rsidRPr="00366385">
              <w:rPr>
                <w:sz w:val="16"/>
              </w:rPr>
              <w:t xml:space="preserve"> </w:t>
            </w:r>
            <w:r w:rsidRPr="00366385">
              <w:rPr>
                <w:rStyle w:val="SAPMonospace"/>
                <w:sz w:val="16"/>
              </w:rPr>
              <w:t>(VA02)</w:t>
            </w:r>
            <w:r w:rsidRPr="00366385">
              <w:rPr>
                <w:sz w:val="16"/>
              </w:rPr>
              <w:t>. Reopen your sales order.</w:t>
            </w:r>
          </w:p>
        </w:tc>
        <w:tc>
          <w:tcPr>
            <w:tcW w:w="0" w:type="auto"/>
          </w:tcPr>
          <w:p w14:paraId="69121136" w14:textId="77777777" w:rsidR="003365DB" w:rsidRPr="00366385" w:rsidRDefault="00366385">
            <w:pPr>
              <w:rPr>
                <w:sz w:val="16"/>
              </w:rPr>
            </w:pPr>
            <w:r w:rsidRPr="00366385">
              <w:rPr>
                <w:sz w:val="16"/>
              </w:rPr>
              <w:t xml:space="preserve">The </w:t>
            </w:r>
            <w:r w:rsidRPr="00366385">
              <w:rPr>
                <w:rStyle w:val="SAPScreenElement"/>
                <w:sz w:val="16"/>
              </w:rPr>
              <w:t>Change Standard Order: Overview</w:t>
            </w:r>
            <w:r w:rsidRPr="00366385">
              <w:rPr>
                <w:sz w:val="16"/>
              </w:rPr>
              <w:t xml:space="preserve"> screen displays.</w:t>
            </w:r>
          </w:p>
        </w:tc>
        <w:tc>
          <w:tcPr>
            <w:tcW w:w="0" w:type="auto"/>
          </w:tcPr>
          <w:p w14:paraId="752B3D19" w14:textId="77777777" w:rsidR="00366385" w:rsidRPr="00366385" w:rsidRDefault="00366385">
            <w:pPr>
              <w:rPr>
                <w:sz w:val="16"/>
              </w:rPr>
            </w:pPr>
          </w:p>
        </w:tc>
      </w:tr>
      <w:tr w:rsidR="003365DB" w:rsidRPr="00366385" w14:paraId="70D15075" w14:textId="77777777" w:rsidTr="00366385">
        <w:tc>
          <w:tcPr>
            <w:tcW w:w="0" w:type="auto"/>
          </w:tcPr>
          <w:p w14:paraId="5AF60518" w14:textId="77777777" w:rsidR="003365DB" w:rsidRPr="00366385" w:rsidRDefault="00366385">
            <w:pPr>
              <w:rPr>
                <w:sz w:val="16"/>
              </w:rPr>
            </w:pPr>
            <w:r w:rsidRPr="00366385">
              <w:rPr>
                <w:sz w:val="16"/>
              </w:rPr>
              <w:t>12</w:t>
            </w:r>
          </w:p>
        </w:tc>
        <w:tc>
          <w:tcPr>
            <w:tcW w:w="0" w:type="auto"/>
          </w:tcPr>
          <w:p w14:paraId="2B2E3EB0" w14:textId="77777777" w:rsidR="003365DB" w:rsidRPr="00366385" w:rsidRDefault="00366385">
            <w:pPr>
              <w:rPr>
                <w:sz w:val="16"/>
              </w:rPr>
            </w:pPr>
            <w:r w:rsidRPr="00366385">
              <w:rPr>
                <w:rStyle w:val="SAPEmphasis"/>
                <w:sz w:val="16"/>
              </w:rPr>
              <w:t>Change Sales Order</w:t>
            </w:r>
          </w:p>
        </w:tc>
        <w:tc>
          <w:tcPr>
            <w:tcW w:w="0" w:type="auto"/>
          </w:tcPr>
          <w:p w14:paraId="2827BF07" w14:textId="77777777" w:rsidR="003365DB" w:rsidRPr="00366385" w:rsidRDefault="00366385">
            <w:pPr>
              <w:rPr>
                <w:sz w:val="16"/>
              </w:rPr>
            </w:pPr>
            <w:r w:rsidRPr="00366385">
              <w:rPr>
                <w:sz w:val="16"/>
              </w:rPr>
              <w:t xml:space="preserve">Change the quantity of both items and choose </w:t>
            </w:r>
            <w:r w:rsidRPr="00366385">
              <w:rPr>
                <w:rStyle w:val="SAPScreenElement"/>
                <w:sz w:val="16"/>
              </w:rPr>
              <w:t>Availability Check</w:t>
            </w:r>
            <w:r w:rsidRPr="00366385">
              <w:rPr>
                <w:sz w:val="16"/>
              </w:rPr>
              <w:t xml:space="preserve"> afterwards.</w:t>
            </w:r>
          </w:p>
        </w:tc>
        <w:tc>
          <w:tcPr>
            <w:tcW w:w="0" w:type="auto"/>
          </w:tcPr>
          <w:p w14:paraId="17D84843" w14:textId="77777777" w:rsidR="00366385" w:rsidRPr="00366385" w:rsidRDefault="00366385">
            <w:pPr>
              <w:rPr>
                <w:sz w:val="16"/>
              </w:rPr>
            </w:pPr>
          </w:p>
        </w:tc>
        <w:tc>
          <w:tcPr>
            <w:tcW w:w="0" w:type="auto"/>
          </w:tcPr>
          <w:p w14:paraId="5F58E836" w14:textId="77777777" w:rsidR="00366385" w:rsidRPr="00366385" w:rsidRDefault="00366385">
            <w:pPr>
              <w:rPr>
                <w:sz w:val="16"/>
              </w:rPr>
            </w:pPr>
          </w:p>
        </w:tc>
      </w:tr>
      <w:tr w:rsidR="003365DB" w:rsidRPr="00366385" w14:paraId="17696D62" w14:textId="77777777" w:rsidTr="00366385">
        <w:tc>
          <w:tcPr>
            <w:tcW w:w="0" w:type="auto"/>
          </w:tcPr>
          <w:p w14:paraId="29088779" w14:textId="77777777" w:rsidR="003365DB" w:rsidRPr="00366385" w:rsidRDefault="00366385">
            <w:pPr>
              <w:rPr>
                <w:sz w:val="16"/>
              </w:rPr>
            </w:pPr>
            <w:r w:rsidRPr="00366385">
              <w:rPr>
                <w:sz w:val="16"/>
              </w:rPr>
              <w:t>13</w:t>
            </w:r>
          </w:p>
        </w:tc>
        <w:tc>
          <w:tcPr>
            <w:tcW w:w="0" w:type="auto"/>
          </w:tcPr>
          <w:p w14:paraId="4742073F" w14:textId="77777777" w:rsidR="003365DB" w:rsidRPr="00366385" w:rsidRDefault="00366385">
            <w:pPr>
              <w:rPr>
                <w:sz w:val="16"/>
              </w:rPr>
            </w:pPr>
            <w:r w:rsidRPr="00366385">
              <w:rPr>
                <w:rStyle w:val="SAPEmphasis"/>
                <w:sz w:val="16"/>
              </w:rPr>
              <w:t>Check Results</w:t>
            </w:r>
          </w:p>
        </w:tc>
        <w:tc>
          <w:tcPr>
            <w:tcW w:w="0" w:type="auto"/>
          </w:tcPr>
          <w:p w14:paraId="16FD59D7" w14:textId="77777777" w:rsidR="00366385" w:rsidRPr="00366385" w:rsidRDefault="00366385">
            <w:pPr>
              <w:rPr>
                <w:sz w:val="16"/>
              </w:rPr>
            </w:pPr>
            <w:r w:rsidRPr="00366385">
              <w:rPr>
                <w:sz w:val="16"/>
              </w:rPr>
              <w:t xml:space="preserve">Select each item and choose </w:t>
            </w:r>
            <w:r w:rsidRPr="00366385">
              <w:rPr>
                <w:rStyle w:val="SAPScreenElement"/>
                <w:sz w:val="16"/>
              </w:rPr>
              <w:t>Schedules Lines for Item</w:t>
            </w:r>
            <w:r w:rsidRPr="00366385">
              <w:rPr>
                <w:sz w:val="16"/>
              </w:rPr>
              <w:t>.</w:t>
            </w:r>
          </w:p>
          <w:p w14:paraId="26D92491" w14:textId="77777777" w:rsidR="00366385" w:rsidRPr="00366385" w:rsidRDefault="00366385">
            <w:pPr>
              <w:rPr>
                <w:sz w:val="16"/>
              </w:rPr>
            </w:pPr>
            <w:r w:rsidRPr="00366385">
              <w:rPr>
                <w:sz w:val="16"/>
              </w:rPr>
              <w:t xml:space="preserve">Select the confirmed schedule line and click on the tab </w:t>
            </w:r>
            <w:r w:rsidRPr="00366385">
              <w:rPr>
                <w:rStyle w:val="SAPScreenElement"/>
                <w:sz w:val="16"/>
              </w:rPr>
              <w:t>Shipping</w:t>
            </w:r>
            <w:r w:rsidRPr="00366385">
              <w:rPr>
                <w:sz w:val="16"/>
              </w:rPr>
              <w:t>.</w:t>
            </w:r>
          </w:p>
          <w:p w14:paraId="6F87A14D" w14:textId="106C53D7" w:rsidR="003365DB" w:rsidRPr="00366385" w:rsidRDefault="00366385">
            <w:pPr>
              <w:rPr>
                <w:sz w:val="16"/>
              </w:rPr>
            </w:pPr>
            <w:r w:rsidRPr="00366385">
              <w:rPr>
                <w:sz w:val="16"/>
              </w:rPr>
              <w:t>If the changed quantity could be confirmed by the availability check, verify that the scheduling results remain the same as before (as in steps 6 and 8).</w:t>
            </w:r>
          </w:p>
        </w:tc>
        <w:tc>
          <w:tcPr>
            <w:tcW w:w="0" w:type="auto"/>
          </w:tcPr>
          <w:p w14:paraId="4143F318" w14:textId="77777777" w:rsidR="003365DB" w:rsidRPr="00366385" w:rsidRDefault="00366385">
            <w:pPr>
              <w:rPr>
                <w:sz w:val="16"/>
              </w:rPr>
            </w:pPr>
            <w:r w:rsidRPr="00366385">
              <w:rPr>
                <w:sz w:val="16"/>
              </w:rPr>
              <w:t>The date types are scheduled for the same dates as before.</w:t>
            </w:r>
          </w:p>
        </w:tc>
        <w:tc>
          <w:tcPr>
            <w:tcW w:w="0" w:type="auto"/>
          </w:tcPr>
          <w:p w14:paraId="66D1BDC0" w14:textId="77777777" w:rsidR="00366385" w:rsidRPr="00366385" w:rsidRDefault="00366385">
            <w:pPr>
              <w:rPr>
                <w:sz w:val="16"/>
              </w:rPr>
            </w:pPr>
          </w:p>
        </w:tc>
      </w:tr>
      <w:tr w:rsidR="003365DB" w:rsidRPr="00366385" w14:paraId="1B555AD5" w14:textId="77777777" w:rsidTr="00366385">
        <w:tc>
          <w:tcPr>
            <w:tcW w:w="0" w:type="auto"/>
          </w:tcPr>
          <w:p w14:paraId="4295FB07" w14:textId="77777777" w:rsidR="003365DB" w:rsidRPr="00366385" w:rsidRDefault="00366385">
            <w:pPr>
              <w:rPr>
                <w:sz w:val="16"/>
              </w:rPr>
            </w:pPr>
            <w:r w:rsidRPr="00366385">
              <w:rPr>
                <w:sz w:val="16"/>
              </w:rPr>
              <w:t>14</w:t>
            </w:r>
          </w:p>
        </w:tc>
        <w:tc>
          <w:tcPr>
            <w:tcW w:w="0" w:type="auto"/>
          </w:tcPr>
          <w:p w14:paraId="0ECC1EC0" w14:textId="77777777" w:rsidR="003365DB" w:rsidRPr="00366385" w:rsidRDefault="00366385">
            <w:pPr>
              <w:rPr>
                <w:sz w:val="16"/>
              </w:rPr>
            </w:pPr>
            <w:r w:rsidRPr="00366385">
              <w:rPr>
                <w:sz w:val="16"/>
              </w:rPr>
              <w:t>Reopen Sales Order</w:t>
            </w:r>
          </w:p>
        </w:tc>
        <w:tc>
          <w:tcPr>
            <w:tcW w:w="0" w:type="auto"/>
          </w:tcPr>
          <w:p w14:paraId="47C4721C" w14:textId="77777777" w:rsidR="003365DB" w:rsidRPr="00366385" w:rsidRDefault="00366385">
            <w:pPr>
              <w:rPr>
                <w:sz w:val="16"/>
              </w:rPr>
            </w:pPr>
            <w:r w:rsidRPr="00366385">
              <w:rPr>
                <w:sz w:val="16"/>
              </w:rPr>
              <w:t>Reopen sales order as in step 11.</w:t>
            </w:r>
          </w:p>
        </w:tc>
        <w:tc>
          <w:tcPr>
            <w:tcW w:w="0" w:type="auto"/>
          </w:tcPr>
          <w:p w14:paraId="565A6527" w14:textId="77777777" w:rsidR="003365DB" w:rsidRPr="00366385" w:rsidRDefault="00366385">
            <w:pPr>
              <w:rPr>
                <w:sz w:val="16"/>
              </w:rPr>
            </w:pPr>
            <w:r w:rsidRPr="00366385">
              <w:rPr>
                <w:sz w:val="16"/>
              </w:rPr>
              <w:t xml:space="preserve">The </w:t>
            </w:r>
            <w:r w:rsidRPr="00366385">
              <w:rPr>
                <w:rStyle w:val="SAPScreenElement"/>
                <w:sz w:val="16"/>
              </w:rPr>
              <w:t>Change Standard Order: Overview</w:t>
            </w:r>
            <w:r w:rsidRPr="00366385">
              <w:rPr>
                <w:sz w:val="16"/>
              </w:rPr>
              <w:t xml:space="preserve"> screen displays.</w:t>
            </w:r>
          </w:p>
        </w:tc>
        <w:tc>
          <w:tcPr>
            <w:tcW w:w="0" w:type="auto"/>
          </w:tcPr>
          <w:p w14:paraId="64E75FDC" w14:textId="77777777" w:rsidR="00366385" w:rsidRPr="00366385" w:rsidRDefault="00366385">
            <w:pPr>
              <w:rPr>
                <w:sz w:val="16"/>
              </w:rPr>
            </w:pPr>
          </w:p>
        </w:tc>
      </w:tr>
      <w:tr w:rsidR="003365DB" w:rsidRPr="00366385" w14:paraId="0AE68BCE" w14:textId="77777777" w:rsidTr="00366385">
        <w:tc>
          <w:tcPr>
            <w:tcW w:w="0" w:type="auto"/>
          </w:tcPr>
          <w:p w14:paraId="348A640A" w14:textId="77777777" w:rsidR="003365DB" w:rsidRPr="00366385" w:rsidRDefault="00366385">
            <w:pPr>
              <w:rPr>
                <w:sz w:val="16"/>
              </w:rPr>
            </w:pPr>
            <w:r w:rsidRPr="00366385">
              <w:rPr>
                <w:sz w:val="16"/>
              </w:rPr>
              <w:t>15</w:t>
            </w:r>
          </w:p>
        </w:tc>
        <w:tc>
          <w:tcPr>
            <w:tcW w:w="0" w:type="auto"/>
          </w:tcPr>
          <w:p w14:paraId="3C2C9220" w14:textId="77777777" w:rsidR="003365DB" w:rsidRPr="00366385" w:rsidRDefault="00366385">
            <w:pPr>
              <w:rPr>
                <w:sz w:val="16"/>
              </w:rPr>
            </w:pPr>
            <w:r w:rsidRPr="00366385">
              <w:rPr>
                <w:rStyle w:val="SAPEmphasis"/>
                <w:sz w:val="16"/>
              </w:rPr>
              <w:t>Change Sales Order</w:t>
            </w:r>
          </w:p>
        </w:tc>
        <w:tc>
          <w:tcPr>
            <w:tcW w:w="0" w:type="auto"/>
          </w:tcPr>
          <w:p w14:paraId="14EE9BD6" w14:textId="77777777" w:rsidR="003365DB" w:rsidRPr="00366385" w:rsidRDefault="00366385">
            <w:pPr>
              <w:rPr>
                <w:sz w:val="16"/>
              </w:rPr>
            </w:pPr>
            <w:r w:rsidRPr="00366385">
              <w:rPr>
                <w:sz w:val="16"/>
              </w:rPr>
              <w:t xml:space="preserve">Change the delivery date of both items to a weekday approximately two weeks ahead into the future. Then choose </w:t>
            </w:r>
            <w:r w:rsidRPr="00366385">
              <w:rPr>
                <w:rStyle w:val="SAPScreenElement"/>
                <w:sz w:val="16"/>
              </w:rPr>
              <w:t>Availability Check</w:t>
            </w:r>
            <w:r w:rsidRPr="00366385">
              <w:rPr>
                <w:sz w:val="16"/>
              </w:rPr>
              <w:t>.</w:t>
            </w:r>
          </w:p>
        </w:tc>
        <w:tc>
          <w:tcPr>
            <w:tcW w:w="0" w:type="auto"/>
          </w:tcPr>
          <w:p w14:paraId="20DD1BCA" w14:textId="77777777" w:rsidR="00366385" w:rsidRPr="00366385" w:rsidRDefault="00366385">
            <w:pPr>
              <w:rPr>
                <w:sz w:val="16"/>
              </w:rPr>
            </w:pPr>
          </w:p>
        </w:tc>
        <w:tc>
          <w:tcPr>
            <w:tcW w:w="0" w:type="auto"/>
          </w:tcPr>
          <w:p w14:paraId="5D7FCCF4" w14:textId="77777777" w:rsidR="00366385" w:rsidRPr="00366385" w:rsidRDefault="00366385">
            <w:pPr>
              <w:rPr>
                <w:sz w:val="16"/>
              </w:rPr>
            </w:pPr>
          </w:p>
        </w:tc>
      </w:tr>
      <w:tr w:rsidR="003365DB" w:rsidRPr="00366385" w14:paraId="5905BC7D" w14:textId="77777777" w:rsidTr="00366385">
        <w:tc>
          <w:tcPr>
            <w:tcW w:w="0" w:type="auto"/>
          </w:tcPr>
          <w:p w14:paraId="498E052C" w14:textId="77777777" w:rsidR="003365DB" w:rsidRPr="00366385" w:rsidRDefault="00366385">
            <w:pPr>
              <w:rPr>
                <w:sz w:val="16"/>
              </w:rPr>
            </w:pPr>
            <w:r w:rsidRPr="00366385">
              <w:rPr>
                <w:sz w:val="16"/>
              </w:rPr>
              <w:t>16</w:t>
            </w:r>
          </w:p>
        </w:tc>
        <w:tc>
          <w:tcPr>
            <w:tcW w:w="0" w:type="auto"/>
          </w:tcPr>
          <w:p w14:paraId="686950AF" w14:textId="77777777" w:rsidR="003365DB" w:rsidRPr="00366385" w:rsidRDefault="00366385">
            <w:pPr>
              <w:rPr>
                <w:sz w:val="16"/>
              </w:rPr>
            </w:pPr>
            <w:r w:rsidRPr="00366385">
              <w:rPr>
                <w:sz w:val="16"/>
              </w:rPr>
              <w:t>Check Results</w:t>
            </w:r>
          </w:p>
        </w:tc>
        <w:tc>
          <w:tcPr>
            <w:tcW w:w="0" w:type="auto"/>
          </w:tcPr>
          <w:p w14:paraId="412A6A9F" w14:textId="77777777" w:rsidR="00366385" w:rsidRPr="00366385" w:rsidRDefault="00366385">
            <w:pPr>
              <w:rPr>
                <w:sz w:val="16"/>
              </w:rPr>
            </w:pPr>
            <w:r w:rsidRPr="00366385">
              <w:rPr>
                <w:sz w:val="16"/>
              </w:rPr>
              <w:t xml:space="preserve">Select each item and choose </w:t>
            </w:r>
            <w:r w:rsidRPr="00366385">
              <w:rPr>
                <w:rStyle w:val="SAPScreenElement"/>
                <w:sz w:val="16"/>
              </w:rPr>
              <w:t>Schedules Lines for Item</w:t>
            </w:r>
            <w:r w:rsidRPr="00366385">
              <w:rPr>
                <w:sz w:val="16"/>
              </w:rPr>
              <w:t>.</w:t>
            </w:r>
          </w:p>
          <w:p w14:paraId="767F573B" w14:textId="735C90C2" w:rsidR="003365DB" w:rsidRPr="00366385" w:rsidRDefault="00366385">
            <w:pPr>
              <w:rPr>
                <w:sz w:val="16"/>
              </w:rPr>
            </w:pPr>
            <w:r w:rsidRPr="00366385">
              <w:rPr>
                <w:sz w:val="16"/>
              </w:rPr>
              <w:t xml:space="preserve">Select the confirmed schedule line and </w:t>
            </w:r>
            <w:r w:rsidRPr="00366385">
              <w:rPr>
                <w:sz w:val="16"/>
              </w:rPr>
              <w:t xml:space="preserve">click on the tab </w:t>
            </w:r>
            <w:r w:rsidRPr="00366385">
              <w:rPr>
                <w:rStyle w:val="SAPScreenElement"/>
                <w:sz w:val="16"/>
              </w:rPr>
              <w:t>Shipping</w:t>
            </w:r>
            <w:r w:rsidRPr="00366385">
              <w:rPr>
                <w:sz w:val="16"/>
              </w:rPr>
              <w:t>.</w:t>
            </w:r>
          </w:p>
        </w:tc>
        <w:tc>
          <w:tcPr>
            <w:tcW w:w="0" w:type="auto"/>
          </w:tcPr>
          <w:p w14:paraId="0E42653A" w14:textId="77777777" w:rsidR="003365DB" w:rsidRPr="00366385" w:rsidRDefault="00366385">
            <w:pPr>
              <w:pStyle w:val="listpara1"/>
              <w:numPr>
                <w:ilvl w:val="0"/>
                <w:numId w:val="11"/>
              </w:numPr>
              <w:rPr>
                <w:sz w:val="16"/>
              </w:rPr>
            </w:pPr>
            <w:r w:rsidRPr="00366385">
              <w:rPr>
                <w:sz w:val="16"/>
              </w:rPr>
              <w:t>Only one schedule line per item is displayed (as the delivery date is set further into the future than the initial date, which was set to the current date by the system).</w:t>
            </w:r>
          </w:p>
          <w:p w14:paraId="2432200A" w14:textId="77777777" w:rsidR="003365DB" w:rsidRPr="00366385" w:rsidRDefault="00366385">
            <w:pPr>
              <w:pStyle w:val="listpara1"/>
              <w:numPr>
                <w:ilvl w:val="0"/>
                <w:numId w:val="3"/>
              </w:numPr>
              <w:rPr>
                <w:sz w:val="16"/>
              </w:rPr>
            </w:pPr>
            <w:r w:rsidRPr="00366385">
              <w:rPr>
                <w:sz w:val="16"/>
              </w:rPr>
              <w:t>All date types are rescheduled correctly, considering durations and factory calendars for each logistical activity (see step 9).</w:t>
            </w:r>
          </w:p>
        </w:tc>
        <w:tc>
          <w:tcPr>
            <w:tcW w:w="0" w:type="auto"/>
          </w:tcPr>
          <w:p w14:paraId="3203DB6D" w14:textId="77777777" w:rsidR="00366385" w:rsidRPr="00366385" w:rsidRDefault="00366385">
            <w:pPr>
              <w:rPr>
                <w:sz w:val="16"/>
              </w:rPr>
            </w:pPr>
          </w:p>
        </w:tc>
      </w:tr>
      <w:tr w:rsidR="003365DB" w:rsidRPr="00366385" w14:paraId="3834FD1D" w14:textId="77777777" w:rsidTr="00366385">
        <w:tc>
          <w:tcPr>
            <w:tcW w:w="0" w:type="auto"/>
          </w:tcPr>
          <w:p w14:paraId="4C1CE3B9" w14:textId="77777777" w:rsidR="003365DB" w:rsidRPr="00366385" w:rsidRDefault="00366385">
            <w:pPr>
              <w:rPr>
                <w:sz w:val="16"/>
              </w:rPr>
            </w:pPr>
            <w:r w:rsidRPr="00366385">
              <w:rPr>
                <w:sz w:val="16"/>
              </w:rPr>
              <w:t>17</w:t>
            </w:r>
          </w:p>
        </w:tc>
        <w:tc>
          <w:tcPr>
            <w:tcW w:w="0" w:type="auto"/>
          </w:tcPr>
          <w:p w14:paraId="0B5901A8" w14:textId="77777777" w:rsidR="003365DB" w:rsidRPr="00366385" w:rsidRDefault="00366385">
            <w:pPr>
              <w:rPr>
                <w:sz w:val="16"/>
              </w:rPr>
            </w:pPr>
            <w:r w:rsidRPr="00366385">
              <w:rPr>
                <w:sz w:val="16"/>
              </w:rPr>
              <w:t>Save Sales Order</w:t>
            </w:r>
          </w:p>
        </w:tc>
        <w:tc>
          <w:tcPr>
            <w:tcW w:w="0" w:type="auto"/>
          </w:tcPr>
          <w:p w14:paraId="70A14E83" w14:textId="77777777" w:rsidR="003365DB" w:rsidRPr="00366385" w:rsidRDefault="00366385">
            <w:pPr>
              <w:rPr>
                <w:sz w:val="16"/>
              </w:rPr>
            </w:pPr>
            <w:r w:rsidRPr="00366385">
              <w:rPr>
                <w:sz w:val="16"/>
              </w:rPr>
              <w:t>Save the sales order.</w:t>
            </w:r>
          </w:p>
        </w:tc>
        <w:tc>
          <w:tcPr>
            <w:tcW w:w="0" w:type="auto"/>
          </w:tcPr>
          <w:p w14:paraId="774DF88A" w14:textId="77777777" w:rsidR="00366385" w:rsidRPr="00366385" w:rsidRDefault="00366385">
            <w:pPr>
              <w:rPr>
                <w:sz w:val="16"/>
              </w:rPr>
            </w:pPr>
          </w:p>
        </w:tc>
        <w:tc>
          <w:tcPr>
            <w:tcW w:w="0" w:type="auto"/>
          </w:tcPr>
          <w:p w14:paraId="0544B734" w14:textId="77777777" w:rsidR="00366385" w:rsidRPr="00366385" w:rsidRDefault="00366385">
            <w:pPr>
              <w:rPr>
                <w:sz w:val="16"/>
              </w:rPr>
            </w:pPr>
          </w:p>
        </w:tc>
      </w:tr>
    </w:tbl>
    <w:p w14:paraId="63DF165A" w14:textId="77777777" w:rsidR="003365DB" w:rsidRDefault="003365DB"/>
    <w:p w14:paraId="00696C37" w14:textId="77777777" w:rsidR="003365DB" w:rsidRDefault="00366385">
      <w:pPr>
        <w:pStyle w:val="Heading1"/>
      </w:pPr>
      <w:bookmarkStart w:id="28" w:name="d2e1053"/>
      <w:bookmarkStart w:id="29" w:name="_Toc176428553"/>
      <w:r>
        <w:lastRenderedPageBreak/>
        <w:t>Appendix</w:t>
      </w:r>
      <w:bookmarkEnd w:id="28"/>
      <w:bookmarkEnd w:id="29"/>
    </w:p>
    <w:p w14:paraId="67693493" w14:textId="77777777" w:rsidR="003365DB" w:rsidRDefault="00366385">
      <w:pPr>
        <w:pStyle w:val="Heading2"/>
      </w:pPr>
      <w:bookmarkStart w:id="30" w:name="unique_12"/>
      <w:bookmarkStart w:id="31" w:name="_Toc176428554"/>
      <w:r>
        <w:t>Process Integration</w:t>
      </w:r>
      <w:bookmarkEnd w:id="30"/>
      <w:bookmarkEnd w:id="31"/>
    </w:p>
    <w:p w14:paraId="4A12C6E4" w14:textId="77777777" w:rsidR="003365DB" w:rsidRDefault="00366385">
      <w:r>
        <w:t>The process to be tested in this test script is part of a chain of integrated processes.</w:t>
      </w:r>
    </w:p>
    <w:p w14:paraId="50F888FB" w14:textId="77777777" w:rsidR="00366385" w:rsidRDefault="00366385"/>
    <w:p w14:paraId="684C8580" w14:textId="77777777" w:rsidR="00366385" w:rsidRDefault="00366385"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66385" w14:paraId="237A0454"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5AAA804D" w14:textId="77777777" w:rsidR="00366385" w:rsidRDefault="00366385" w:rsidP="00074235">
            <w:r>
              <w:t>Type Style</w:t>
            </w:r>
          </w:p>
        </w:tc>
        <w:tc>
          <w:tcPr>
            <w:tcW w:w="11598" w:type="dxa"/>
          </w:tcPr>
          <w:p w14:paraId="5A08ED07" w14:textId="77777777" w:rsidR="00366385" w:rsidRDefault="00366385" w:rsidP="00074235">
            <w:r>
              <w:t>Description</w:t>
            </w:r>
          </w:p>
        </w:tc>
      </w:tr>
      <w:tr w:rsidR="00366385" w:rsidRPr="001B5034" w14:paraId="2F65C210"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B04DBBE" w14:textId="77777777" w:rsidR="00366385" w:rsidRPr="001B5034" w:rsidRDefault="00366385" w:rsidP="00074235">
            <w:r w:rsidRPr="00601DC2">
              <w:rPr>
                <w:rStyle w:val="SAPScreenElement"/>
              </w:rPr>
              <w:t>Example</w:t>
            </w:r>
          </w:p>
        </w:tc>
        <w:tc>
          <w:tcPr>
            <w:tcW w:w="11598" w:type="dxa"/>
          </w:tcPr>
          <w:p w14:paraId="246EB79B" w14:textId="77777777" w:rsidR="00366385" w:rsidRDefault="00366385" w:rsidP="00074235">
            <w:r w:rsidRPr="001B5034">
              <w:t>Words or characters quoted from the screen. These include field names, screen titles, pushbuttons labels, menu names, menu paths, and menu options.</w:t>
            </w:r>
          </w:p>
          <w:p w14:paraId="468675E6" w14:textId="77777777" w:rsidR="00366385" w:rsidRPr="001B5034" w:rsidRDefault="00366385" w:rsidP="00074235">
            <w:r>
              <w:t>Textual c</w:t>
            </w:r>
            <w:r w:rsidRPr="001B5034">
              <w:t xml:space="preserve">ross-references to other </w:t>
            </w:r>
            <w:r>
              <w:t>documents</w:t>
            </w:r>
            <w:r w:rsidRPr="001B5034">
              <w:t>.</w:t>
            </w:r>
          </w:p>
        </w:tc>
      </w:tr>
      <w:tr w:rsidR="00366385" w:rsidRPr="001B5034" w14:paraId="25CBF372"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DD29A8E" w14:textId="77777777" w:rsidR="00366385" w:rsidRPr="005A5AB7" w:rsidRDefault="00366385" w:rsidP="00074235">
            <w:pPr>
              <w:rPr>
                <w:rStyle w:val="SAPEmphasis"/>
              </w:rPr>
            </w:pPr>
            <w:r w:rsidRPr="00D61EBC">
              <w:rPr>
                <w:rStyle w:val="SAPEmphasis"/>
              </w:rPr>
              <w:t>Example</w:t>
            </w:r>
          </w:p>
        </w:tc>
        <w:tc>
          <w:tcPr>
            <w:tcW w:w="11598" w:type="dxa"/>
          </w:tcPr>
          <w:p w14:paraId="43802303" w14:textId="77777777" w:rsidR="00366385" w:rsidRPr="001B5034" w:rsidRDefault="00366385" w:rsidP="00074235">
            <w:r w:rsidRPr="001B5034">
              <w:t xml:space="preserve">Emphasized words or </w:t>
            </w:r>
            <w:r>
              <w:t>expressions.</w:t>
            </w:r>
          </w:p>
        </w:tc>
      </w:tr>
      <w:tr w:rsidR="00366385" w:rsidRPr="001B5034" w14:paraId="05D052A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C472F96" w14:textId="77777777" w:rsidR="00366385" w:rsidRPr="001B5034" w:rsidRDefault="00366385" w:rsidP="00074235">
            <w:r w:rsidRPr="009A20CD">
              <w:rPr>
                <w:rStyle w:val="SAPMonospace"/>
              </w:rPr>
              <w:t>EXAMPLE</w:t>
            </w:r>
          </w:p>
        </w:tc>
        <w:tc>
          <w:tcPr>
            <w:tcW w:w="11598" w:type="dxa"/>
          </w:tcPr>
          <w:p w14:paraId="71F958CB" w14:textId="77777777" w:rsidR="00366385" w:rsidRPr="001B5034" w:rsidRDefault="00366385"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66385" w:rsidRPr="001B5034" w14:paraId="0CC1A883"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3FF30D3" w14:textId="77777777" w:rsidR="00366385" w:rsidRPr="005411A0" w:rsidRDefault="00366385" w:rsidP="00074235">
            <w:pPr>
              <w:rPr>
                <w:rStyle w:val="SAPMonospace"/>
              </w:rPr>
            </w:pPr>
            <w:r w:rsidRPr="005411A0">
              <w:rPr>
                <w:rStyle w:val="SAPMonospace"/>
              </w:rPr>
              <w:t>Example</w:t>
            </w:r>
          </w:p>
        </w:tc>
        <w:tc>
          <w:tcPr>
            <w:tcW w:w="11598" w:type="dxa"/>
          </w:tcPr>
          <w:p w14:paraId="1000E0ED" w14:textId="77777777" w:rsidR="00366385" w:rsidRPr="001B5034" w:rsidRDefault="00366385" w:rsidP="00074235">
            <w:r w:rsidRPr="001B5034">
              <w:t>Output on the screen. This includes file and directory names and their paths, messages, names of variables and parameters, source text, and names of installation, upgrade and database tools.</w:t>
            </w:r>
          </w:p>
        </w:tc>
      </w:tr>
      <w:tr w:rsidR="00366385" w:rsidRPr="001B5034" w14:paraId="0FE7D760"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C6A56D8" w14:textId="77777777" w:rsidR="00366385" w:rsidRPr="005A5AB7" w:rsidRDefault="00366385" w:rsidP="00074235">
            <w:pPr>
              <w:rPr>
                <w:rStyle w:val="SAPEmphasis"/>
              </w:rPr>
            </w:pPr>
            <w:r w:rsidRPr="006F3BFA">
              <w:rPr>
                <w:rStyle w:val="SAPUserEntry"/>
              </w:rPr>
              <w:t>Example</w:t>
            </w:r>
          </w:p>
        </w:tc>
        <w:tc>
          <w:tcPr>
            <w:tcW w:w="11598" w:type="dxa"/>
          </w:tcPr>
          <w:p w14:paraId="16929196" w14:textId="77777777" w:rsidR="00366385" w:rsidRPr="001B5034" w:rsidRDefault="00366385" w:rsidP="00074235">
            <w:r w:rsidRPr="001B5034">
              <w:t>Exact user entry. These are words or characters that you enter in the system exactly as they appear in the documentation.</w:t>
            </w:r>
          </w:p>
        </w:tc>
      </w:tr>
      <w:tr w:rsidR="00366385" w:rsidRPr="001B5034" w14:paraId="44DF38B6"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C3E33F9" w14:textId="77777777" w:rsidR="00366385" w:rsidRPr="006F3BFA" w:rsidRDefault="00366385" w:rsidP="00074235">
            <w:pPr>
              <w:rPr>
                <w:rStyle w:val="SAPUserEntry"/>
              </w:rPr>
            </w:pPr>
            <w:r w:rsidRPr="006F3BFA">
              <w:rPr>
                <w:rStyle w:val="SAPUserEntry"/>
              </w:rPr>
              <w:t>&lt;Example&gt;</w:t>
            </w:r>
          </w:p>
        </w:tc>
        <w:tc>
          <w:tcPr>
            <w:tcW w:w="11598" w:type="dxa"/>
          </w:tcPr>
          <w:p w14:paraId="095CB6D8" w14:textId="77777777" w:rsidR="00366385" w:rsidRPr="001B5034" w:rsidRDefault="00366385" w:rsidP="00074235">
            <w:r w:rsidRPr="001B5034">
              <w:t>Variable user entry. Angle brackets indicate that you replace these words and characters with appropriate entries to make entries in the system.</w:t>
            </w:r>
          </w:p>
        </w:tc>
      </w:tr>
      <w:tr w:rsidR="00366385" w:rsidRPr="001B5034" w14:paraId="6A54E30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28F7974" w14:textId="77777777" w:rsidR="00366385" w:rsidRPr="00601DC2" w:rsidRDefault="00366385" w:rsidP="00074235">
            <w:pPr>
              <w:rPr>
                <w:rStyle w:val="SAPKeyboard"/>
              </w:rPr>
            </w:pPr>
            <w:r w:rsidRPr="005E595C">
              <w:rPr>
                <w:rStyle w:val="SAPKeyboard"/>
              </w:rPr>
              <w:t>EXAMPLE</w:t>
            </w:r>
          </w:p>
        </w:tc>
        <w:tc>
          <w:tcPr>
            <w:tcW w:w="11598" w:type="dxa"/>
          </w:tcPr>
          <w:p w14:paraId="15334118" w14:textId="77777777" w:rsidR="00366385" w:rsidRPr="001B5034" w:rsidRDefault="00366385"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5973F71" w14:textId="77777777" w:rsidR="00366385" w:rsidRDefault="00366385" w:rsidP="0098790E"/>
    <w:p w14:paraId="2669A419" w14:textId="77777777" w:rsidR="00366385" w:rsidRPr="00416A0C" w:rsidRDefault="00366385" w:rsidP="0098790E">
      <w:pPr>
        <w:sectPr w:rsidR="00366385" w:rsidRPr="00416A0C" w:rsidSect="00366385">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66385" w14:paraId="6934D242" w14:textId="77777777" w:rsidTr="00074235">
        <w:trPr>
          <w:trHeight w:hRule="exact" w:val="227"/>
        </w:trPr>
        <w:tc>
          <w:tcPr>
            <w:tcW w:w="3969" w:type="dxa"/>
            <w:shd w:val="clear" w:color="auto" w:fill="auto"/>
            <w:tcMar>
              <w:top w:w="0" w:type="dxa"/>
              <w:bottom w:w="0" w:type="dxa"/>
            </w:tcMar>
          </w:tcPr>
          <w:p w14:paraId="3DC928F3" w14:textId="77777777" w:rsidR="00366385" w:rsidRDefault="00366385" w:rsidP="00074235"/>
        </w:tc>
      </w:tr>
      <w:tr w:rsidR="00366385" w14:paraId="1DEAE177" w14:textId="77777777" w:rsidTr="00074235">
        <w:trPr>
          <w:trHeight w:hRule="exact" w:val="1134"/>
        </w:trPr>
        <w:tc>
          <w:tcPr>
            <w:tcW w:w="3969" w:type="dxa"/>
            <w:shd w:val="clear" w:color="auto" w:fill="FFFFFF" w:themeFill="background1"/>
          </w:tcPr>
          <w:p w14:paraId="2A7321F8" w14:textId="77777777" w:rsidR="00366385" w:rsidRDefault="00366385" w:rsidP="00074235">
            <w:pPr>
              <w:pStyle w:val="SAPLastPageGray"/>
            </w:pPr>
            <w:r w:rsidRPr="00447440">
              <w:rPr>
                <w:color w:val="auto"/>
              </w:rPr>
              <w:t>www.sap.com</w:t>
            </w:r>
            <w:r>
              <w:t>/contactsap</w:t>
            </w:r>
          </w:p>
        </w:tc>
      </w:tr>
      <w:tr w:rsidR="00366385" w14:paraId="534DFFA5" w14:textId="77777777" w:rsidTr="00074235">
        <w:trPr>
          <w:trHeight w:val="8120"/>
        </w:trPr>
        <w:tc>
          <w:tcPr>
            <w:tcW w:w="3969" w:type="dxa"/>
            <w:shd w:val="clear" w:color="auto" w:fill="FFFFFF" w:themeFill="background1"/>
            <w:vAlign w:val="bottom"/>
          </w:tcPr>
          <w:p w14:paraId="56D858D0" w14:textId="77777777" w:rsidR="00366385" w:rsidRPr="00CD309F" w:rsidRDefault="00366385" w:rsidP="00074235">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44D40173" w14:textId="77777777" w:rsidR="00366385" w:rsidRDefault="00366385" w:rsidP="00074235">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448631C" w14:textId="77777777" w:rsidR="00366385" w:rsidRPr="00F42CDC" w:rsidRDefault="00366385"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80EE3D7" w14:textId="77777777" w:rsidR="00366385" w:rsidRPr="00F42CDC" w:rsidRDefault="00366385"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E479190" w14:textId="77777777" w:rsidR="00366385" w:rsidRPr="00F42CDC" w:rsidRDefault="00366385"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AA80EB8" w14:textId="1EC64FF4" w:rsidR="00366385" w:rsidRDefault="00366385" w:rsidP="00074235">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6C494E4E" w14:textId="77777777" w:rsidR="00366385" w:rsidRPr="00907380" w:rsidRDefault="00366385" w:rsidP="00074235">
            <w:pPr>
              <w:pStyle w:val="SAPMaterialNumber"/>
            </w:pPr>
          </w:p>
        </w:tc>
      </w:tr>
    </w:tbl>
    <w:p w14:paraId="725539C6" w14:textId="77777777" w:rsidR="00366385" w:rsidRPr="0098790E" w:rsidRDefault="00366385" w:rsidP="0098790E">
      <w:pPr>
        <w:pStyle w:val="SAPLastPageNormal"/>
        <w:rPr>
          <w:lang w:val="en-US"/>
        </w:rPr>
      </w:pPr>
      <w:r>
        <w:rPr>
          <w:noProof/>
        </w:rPr>
        <w:drawing>
          <wp:anchor distT="0" distB="0" distL="114300" distR="114300" simplePos="0" relativeHeight="251662336" behindDoc="1" locked="0" layoutInCell="1" allowOverlap="1" wp14:anchorId="4A966328" wp14:editId="0666C3A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66385" w:rsidRPr="0098790E" w:rsidSect="00366385">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5CBC" w14:textId="77777777" w:rsidR="00366385" w:rsidRDefault="00366385">
      <w:pPr>
        <w:spacing w:before="0" w:after="0" w:line="240" w:lineRule="auto"/>
      </w:pPr>
      <w:r>
        <w:separator/>
      </w:r>
    </w:p>
  </w:endnote>
  <w:endnote w:type="continuationSeparator" w:id="0">
    <w:p w14:paraId="52909134" w14:textId="77777777" w:rsidR="00366385" w:rsidRDefault="003663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CCADA" w14:textId="77777777" w:rsidR="00366385" w:rsidRDefault="00366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66385" w:rsidRPr="005D1853" w14:paraId="47A957E3" w14:textId="77777777" w:rsidTr="00E55F6C">
      <w:tc>
        <w:tcPr>
          <w:tcW w:w="5245" w:type="dxa"/>
          <w:vAlign w:val="bottom"/>
        </w:tcPr>
        <w:p w14:paraId="4252B2DF" w14:textId="6A280418" w:rsidR="00366385" w:rsidRDefault="00366385" w:rsidP="00E55F6C">
          <w:pPr>
            <w:pStyle w:val="SAPFooterleft"/>
          </w:pPr>
          <w:fldSimple w:instr=" REF maintitle \* MERGEFORMAT ">
            <w:r w:rsidRPr="00366385">
              <w:t>Basic Business Process Scheduling (</w:t>
            </w:r>
            <w:r>
              <w:rPr>
                <w:u w:color="000000" w:themeColor="text1"/>
              </w:rPr>
              <w:t>6JM_DE)</w:t>
            </w:r>
          </w:fldSimple>
        </w:p>
        <w:p w14:paraId="79A4EF99" w14:textId="6A486973" w:rsidR="00366385" w:rsidRPr="001B2C66" w:rsidRDefault="00366385"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788B193" w14:textId="30A5B67D" w:rsidR="00366385" w:rsidRPr="00860C35" w:rsidRDefault="00366385"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2112AF1" w14:textId="77777777" w:rsidR="00366385" w:rsidRPr="004319A4" w:rsidRDefault="00366385"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69D6E5D" w14:textId="77777777" w:rsidR="00366385" w:rsidRDefault="00366385" w:rsidP="00A15052">
    <w:pPr>
      <w:pStyle w:val="Footer"/>
    </w:pPr>
  </w:p>
  <w:p w14:paraId="092E0F33" w14:textId="77777777" w:rsidR="00366385" w:rsidRPr="00E63F4C" w:rsidRDefault="0036638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075FE" w14:textId="77777777" w:rsidR="00366385" w:rsidRDefault="003663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6C5EB" w14:textId="77777777" w:rsidR="00366385" w:rsidRPr="00366385" w:rsidRDefault="00366385" w:rsidP="0036638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11FC9" w14:textId="77777777" w:rsidR="00366385" w:rsidRPr="00366385" w:rsidRDefault="00366385" w:rsidP="0036638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93D0B" w14:textId="77777777" w:rsidR="00366385" w:rsidRPr="00366385" w:rsidRDefault="00366385" w:rsidP="00366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3152" w14:textId="77777777" w:rsidR="00366385" w:rsidRDefault="00366385">
      <w:pPr>
        <w:spacing w:before="0" w:after="0" w:line="240" w:lineRule="auto"/>
      </w:pPr>
      <w:r>
        <w:rPr>
          <w:color w:val="000000"/>
        </w:rPr>
        <w:separator/>
      </w:r>
    </w:p>
  </w:footnote>
  <w:footnote w:type="continuationSeparator" w:id="0">
    <w:p w14:paraId="48D1F15D" w14:textId="77777777" w:rsidR="00366385" w:rsidRDefault="0036638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D93C" w14:textId="77777777" w:rsidR="00366385" w:rsidRDefault="003663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82371" w14:textId="77777777" w:rsidR="00366385" w:rsidRDefault="003663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5FD3E" w14:textId="77777777" w:rsidR="00366385" w:rsidRDefault="003663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D8702BB"/>
    <w:multiLevelType w:val="multilevel"/>
    <w:tmpl w:val="B7EEAD2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D4841"/>
    <w:multiLevelType w:val="multilevel"/>
    <w:tmpl w:val="43EAF80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0E231B3"/>
    <w:multiLevelType w:val="multilevel"/>
    <w:tmpl w:val="493E5CE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F55690C"/>
    <w:multiLevelType w:val="multilevel"/>
    <w:tmpl w:val="732842E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572666786">
    <w:abstractNumId w:val="21"/>
  </w:num>
  <w:num w:numId="2" w16cid:durableId="1571689562">
    <w:abstractNumId w:val="16"/>
  </w:num>
  <w:num w:numId="3" w16cid:durableId="329064450">
    <w:abstractNumId w:val="25"/>
  </w:num>
  <w:num w:numId="4" w16cid:durableId="555777606">
    <w:abstractNumId w:val="18"/>
  </w:num>
  <w:num w:numId="5" w16cid:durableId="679351539">
    <w:abstractNumId w:val="25"/>
    <w:lvlOverride w:ilvl="0"/>
  </w:num>
  <w:num w:numId="6" w16cid:durableId="1792169559">
    <w:abstractNumId w:val="25"/>
    <w:lvlOverride w:ilvl="0"/>
  </w:num>
  <w:num w:numId="7" w16cid:durableId="545024657">
    <w:abstractNumId w:val="25"/>
    <w:lvlOverride w:ilvl="0"/>
  </w:num>
  <w:num w:numId="8" w16cid:durableId="514000513">
    <w:abstractNumId w:val="25"/>
    <w:lvlOverride w:ilvl="0"/>
  </w:num>
  <w:num w:numId="9" w16cid:durableId="347144533">
    <w:abstractNumId w:val="25"/>
    <w:lvlOverride w:ilvl="0"/>
  </w:num>
  <w:num w:numId="10" w16cid:durableId="835457016">
    <w:abstractNumId w:val="25"/>
    <w:lvlOverride w:ilvl="0"/>
  </w:num>
  <w:num w:numId="11" w16cid:durableId="628440684">
    <w:abstractNumId w:val="25"/>
    <w:lvlOverride w:ilvl="0"/>
  </w:num>
  <w:num w:numId="12" w16cid:durableId="1030759692">
    <w:abstractNumId w:val="8"/>
  </w:num>
  <w:num w:numId="13" w16cid:durableId="110514772">
    <w:abstractNumId w:val="11"/>
  </w:num>
  <w:num w:numId="14" w16cid:durableId="361592130">
    <w:abstractNumId w:val="3"/>
  </w:num>
  <w:num w:numId="15" w16cid:durableId="367610980">
    <w:abstractNumId w:val="11"/>
  </w:num>
  <w:num w:numId="16" w16cid:durableId="1404067105">
    <w:abstractNumId w:val="2"/>
  </w:num>
  <w:num w:numId="17" w16cid:durableId="925767851">
    <w:abstractNumId w:val="11"/>
  </w:num>
  <w:num w:numId="18" w16cid:durableId="2009212886">
    <w:abstractNumId w:val="9"/>
  </w:num>
  <w:num w:numId="19" w16cid:durableId="1537742853">
    <w:abstractNumId w:val="9"/>
  </w:num>
  <w:num w:numId="20" w16cid:durableId="2124030288">
    <w:abstractNumId w:val="7"/>
  </w:num>
  <w:num w:numId="21" w16cid:durableId="45303871">
    <w:abstractNumId w:val="7"/>
  </w:num>
  <w:num w:numId="22" w16cid:durableId="1692291684">
    <w:abstractNumId w:val="6"/>
  </w:num>
  <w:num w:numId="23" w16cid:durableId="1212040061">
    <w:abstractNumId w:val="6"/>
  </w:num>
  <w:num w:numId="24" w16cid:durableId="206912398">
    <w:abstractNumId w:val="10"/>
  </w:num>
  <w:num w:numId="25" w16cid:durableId="1963687302">
    <w:abstractNumId w:val="10"/>
  </w:num>
  <w:num w:numId="26" w16cid:durableId="1291740989">
    <w:abstractNumId w:val="10"/>
  </w:num>
  <w:num w:numId="27" w16cid:durableId="2071800836">
    <w:abstractNumId w:val="10"/>
  </w:num>
  <w:num w:numId="28" w16cid:durableId="1938319960">
    <w:abstractNumId w:val="10"/>
  </w:num>
  <w:num w:numId="29" w16cid:durableId="445151410">
    <w:abstractNumId w:val="19"/>
  </w:num>
  <w:num w:numId="30" w16cid:durableId="2103255522">
    <w:abstractNumId w:val="23"/>
  </w:num>
  <w:num w:numId="31" w16cid:durableId="1977181593">
    <w:abstractNumId w:val="5"/>
  </w:num>
  <w:num w:numId="32" w16cid:durableId="111748992">
    <w:abstractNumId w:val="4"/>
  </w:num>
  <w:num w:numId="33" w16cid:durableId="278031464">
    <w:abstractNumId w:val="1"/>
  </w:num>
  <w:num w:numId="34" w16cid:durableId="1521698991">
    <w:abstractNumId w:val="0"/>
  </w:num>
  <w:num w:numId="35" w16cid:durableId="1511799">
    <w:abstractNumId w:val="14"/>
  </w:num>
  <w:num w:numId="36" w16cid:durableId="546332216">
    <w:abstractNumId w:val="12"/>
  </w:num>
  <w:num w:numId="37" w16cid:durableId="108165338">
    <w:abstractNumId w:val="17"/>
  </w:num>
  <w:num w:numId="38" w16cid:durableId="398748326">
    <w:abstractNumId w:val="22"/>
  </w:num>
  <w:num w:numId="39" w16cid:durableId="1471288472">
    <w:abstractNumId w:val="13"/>
  </w:num>
  <w:num w:numId="40" w16cid:durableId="1303777982">
    <w:abstractNumId w:val="20"/>
  </w:num>
  <w:num w:numId="41" w16cid:durableId="210923082">
    <w:abstractNumId w:val="8"/>
    <w:lvlOverride w:ilvl="0">
      <w:startOverride w:val="1"/>
    </w:lvlOverride>
  </w:num>
  <w:num w:numId="42" w16cid:durableId="712655367">
    <w:abstractNumId w:val="8"/>
    <w:lvlOverride w:ilvl="0">
      <w:startOverride w:val="1"/>
    </w:lvlOverride>
  </w:num>
  <w:num w:numId="43" w16cid:durableId="1889758541">
    <w:abstractNumId w:val="24"/>
  </w:num>
  <w:num w:numId="44" w16cid:durableId="116265098">
    <w:abstractNumId w:val="15"/>
  </w:num>
  <w:num w:numId="45" w16cid:durableId="6452099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42995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365DB"/>
    <w:rsid w:val="003365DB"/>
    <w:rsid w:val="0036638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04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38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66385"/>
    <w:pPr>
      <w:keepNext/>
      <w:keepLines/>
      <w:pageBreakBefore/>
      <w:numPr>
        <w:numId w:val="2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6638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66385"/>
    <w:pPr>
      <w:numPr>
        <w:ilvl w:val="2"/>
      </w:numPr>
      <w:ind w:left="1134" w:hanging="1134"/>
      <w:outlineLvl w:val="2"/>
    </w:pPr>
    <w:rPr>
      <w:bCs/>
    </w:rPr>
  </w:style>
  <w:style w:type="paragraph" w:styleId="Heading4">
    <w:name w:val="heading 4"/>
    <w:basedOn w:val="Heading2"/>
    <w:next w:val="Normal"/>
    <w:link w:val="Heading4Char"/>
    <w:unhideWhenUsed/>
    <w:qFormat/>
    <w:rsid w:val="00366385"/>
    <w:pPr>
      <w:numPr>
        <w:ilvl w:val="3"/>
      </w:numPr>
      <w:ind w:left="1418" w:hanging="1418"/>
      <w:outlineLvl w:val="3"/>
    </w:pPr>
    <w:rPr>
      <w:bCs/>
      <w:iCs/>
    </w:rPr>
  </w:style>
  <w:style w:type="paragraph" w:styleId="Heading5">
    <w:name w:val="heading 5"/>
    <w:basedOn w:val="Heading2"/>
    <w:next w:val="Normal"/>
    <w:link w:val="Heading5Char"/>
    <w:unhideWhenUsed/>
    <w:qFormat/>
    <w:rsid w:val="00366385"/>
    <w:pPr>
      <w:numPr>
        <w:ilvl w:val="4"/>
      </w:numPr>
      <w:ind w:left="1701" w:hanging="1701"/>
      <w:outlineLvl w:val="4"/>
    </w:pPr>
  </w:style>
  <w:style w:type="paragraph" w:styleId="Heading6">
    <w:name w:val="heading 6"/>
    <w:basedOn w:val="Heading2"/>
    <w:next w:val="Normal"/>
    <w:link w:val="Heading6Char"/>
    <w:uiPriority w:val="9"/>
    <w:unhideWhenUsed/>
    <w:rsid w:val="00366385"/>
    <w:pPr>
      <w:numPr>
        <w:ilvl w:val="5"/>
      </w:numPr>
      <w:ind w:left="1871" w:hanging="1871"/>
      <w:outlineLvl w:val="5"/>
    </w:pPr>
    <w:rPr>
      <w:iCs/>
    </w:rPr>
  </w:style>
  <w:style w:type="paragraph" w:styleId="Heading7">
    <w:name w:val="heading 7"/>
    <w:basedOn w:val="Heading2"/>
    <w:next w:val="Normal"/>
    <w:link w:val="Heading7Char"/>
    <w:uiPriority w:val="9"/>
    <w:unhideWhenUsed/>
    <w:rsid w:val="00366385"/>
    <w:pPr>
      <w:numPr>
        <w:ilvl w:val="6"/>
      </w:numPr>
      <w:ind w:left="1985" w:hanging="1985"/>
      <w:outlineLvl w:val="6"/>
    </w:pPr>
    <w:rPr>
      <w:iCs/>
    </w:rPr>
  </w:style>
  <w:style w:type="paragraph" w:styleId="Heading8">
    <w:name w:val="heading 8"/>
    <w:basedOn w:val="Heading2"/>
    <w:next w:val="Normal"/>
    <w:link w:val="Heading8Char"/>
    <w:uiPriority w:val="9"/>
    <w:unhideWhenUsed/>
    <w:rsid w:val="0036638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66385"/>
    <w:pPr>
      <w:numPr>
        <w:ilvl w:val="8"/>
      </w:numPr>
      <w:ind w:left="2495" w:hanging="2495"/>
      <w:outlineLvl w:val="8"/>
    </w:pPr>
    <w:rPr>
      <w:iCs/>
      <w:szCs w:val="20"/>
    </w:rPr>
  </w:style>
  <w:style w:type="character" w:default="1" w:styleId="DefaultParagraphFont">
    <w:name w:val="Default Paragraph Font"/>
    <w:uiPriority w:val="1"/>
    <w:semiHidden/>
    <w:unhideWhenUsed/>
    <w:rsid w:val="003663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38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6638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6638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6638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6638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6638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6638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6638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6638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66385"/>
    <w:pPr>
      <w:keepNext w:val="0"/>
      <w:spacing w:before="0"/>
    </w:pPr>
  </w:style>
  <w:style w:type="paragraph" w:styleId="TOC3">
    <w:name w:val="toc 3"/>
    <w:basedOn w:val="TOC1"/>
    <w:autoRedefine/>
    <w:uiPriority w:val="39"/>
    <w:unhideWhenUsed/>
    <w:rsid w:val="00366385"/>
    <w:pPr>
      <w:keepNext w:val="0"/>
      <w:tabs>
        <w:tab w:val="left" w:pos="1418"/>
      </w:tabs>
      <w:spacing w:before="0"/>
      <w:ind w:left="1418" w:hanging="794"/>
    </w:pPr>
  </w:style>
  <w:style w:type="paragraph" w:styleId="TOC4">
    <w:name w:val="toc 4"/>
    <w:basedOn w:val="TOC3"/>
    <w:next w:val="Normal"/>
    <w:autoRedefine/>
    <w:uiPriority w:val="39"/>
    <w:unhideWhenUsed/>
    <w:rsid w:val="00366385"/>
    <w:pPr>
      <w:tabs>
        <w:tab w:val="left" w:pos="1985"/>
      </w:tabs>
      <w:ind w:right="851"/>
    </w:pPr>
  </w:style>
  <w:style w:type="paragraph" w:styleId="TOC5">
    <w:name w:val="toc 5"/>
    <w:basedOn w:val="TOC4"/>
    <w:next w:val="Normal"/>
    <w:autoRedefine/>
    <w:uiPriority w:val="39"/>
    <w:unhideWhenUsed/>
    <w:rsid w:val="00366385"/>
  </w:style>
  <w:style w:type="character" w:customStyle="1" w:styleId="SAPKeyboard">
    <w:name w:val="SAP_Keyboard"/>
    <w:basedOn w:val="SAPMonospace"/>
    <w:uiPriority w:val="1"/>
    <w:qFormat/>
    <w:rsid w:val="0036638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66385"/>
    <w:pPr>
      <w:keepLines/>
      <w:spacing w:before="240" w:after="240" w:line="360" w:lineRule="auto"/>
      <w:jc w:val="center"/>
    </w:pPr>
    <w:rPr>
      <w:sz w:val="16"/>
    </w:rPr>
  </w:style>
  <w:style w:type="character" w:customStyle="1" w:styleId="StandardChar">
    <w:name w:val="Standard Char"/>
    <w:basedOn w:val="DefaultParagraphFont"/>
    <w:link w:val="Standard"/>
    <w:rsid w:val="00366385"/>
    <w:rPr>
      <w:sz w:val="20"/>
      <w:szCs w:val="24"/>
    </w:rPr>
  </w:style>
  <w:style w:type="character" w:customStyle="1" w:styleId="TitleChar">
    <w:name w:val="Title Char"/>
    <w:basedOn w:val="StandardChar"/>
    <w:link w:val="Title"/>
    <w:uiPriority w:val="10"/>
    <w:rsid w:val="00366385"/>
    <w:rPr>
      <w:rFonts w:cs="Arial"/>
      <w:b/>
      <w:bCs/>
      <w:color w:val="333399"/>
      <w:sz w:val="48"/>
      <w:szCs w:val="32"/>
    </w:rPr>
  </w:style>
  <w:style w:type="character" w:customStyle="1" w:styleId="SAPGraphicParagraphChar">
    <w:name w:val="SAP_GraphicParagraph Char"/>
    <w:basedOn w:val="TitleChar"/>
    <w:link w:val="SAPGraphicParagraph"/>
    <w:rsid w:val="0036638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6638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6638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66385"/>
    <w:pPr>
      <w:numPr>
        <w:numId w:val="0"/>
      </w:numPr>
      <w:outlineLvl w:val="9"/>
    </w:pPr>
  </w:style>
  <w:style w:type="character" w:customStyle="1" w:styleId="SAPHeading1NoNumberChar">
    <w:name w:val="SAP_Heading1NoNumber Char"/>
    <w:basedOn w:val="TitleChar"/>
    <w:link w:val="SAPHeading1NoNumber"/>
    <w:rsid w:val="0036638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6638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6638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6638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66385"/>
    <w:pPr>
      <w:numPr>
        <w:numId w:val="46"/>
      </w:numPr>
    </w:pPr>
  </w:style>
  <w:style w:type="paragraph" w:styleId="ListNumber2">
    <w:name w:val="List Number 2"/>
    <w:basedOn w:val="Normal"/>
    <w:uiPriority w:val="99"/>
    <w:qFormat/>
    <w:rsid w:val="00366385"/>
    <w:pPr>
      <w:numPr>
        <w:ilvl w:val="1"/>
        <w:numId w:val="46"/>
      </w:numPr>
    </w:pPr>
  </w:style>
  <w:style w:type="paragraph" w:styleId="ListNumber3">
    <w:name w:val="List Number 3"/>
    <w:basedOn w:val="Normal"/>
    <w:uiPriority w:val="99"/>
    <w:qFormat/>
    <w:rsid w:val="00366385"/>
    <w:pPr>
      <w:numPr>
        <w:ilvl w:val="2"/>
        <w:numId w:val="46"/>
      </w:numPr>
    </w:pPr>
  </w:style>
  <w:style w:type="paragraph" w:styleId="ListBullet">
    <w:name w:val="List Bullet"/>
    <w:basedOn w:val="Normal"/>
    <w:uiPriority w:val="99"/>
    <w:qFormat/>
    <w:rsid w:val="00366385"/>
    <w:pPr>
      <w:numPr>
        <w:numId w:val="18"/>
      </w:numPr>
      <w:ind w:left="341" w:hanging="284"/>
    </w:pPr>
  </w:style>
  <w:style w:type="paragraph" w:styleId="ListBullet2">
    <w:name w:val="List Bullet 2"/>
    <w:basedOn w:val="Normal"/>
    <w:uiPriority w:val="99"/>
    <w:qFormat/>
    <w:rsid w:val="00366385"/>
    <w:pPr>
      <w:numPr>
        <w:numId w:val="20"/>
      </w:numPr>
      <w:ind w:left="681" w:hanging="284"/>
    </w:pPr>
  </w:style>
  <w:style w:type="paragraph" w:styleId="ListBullet3">
    <w:name w:val="List Bullet 3"/>
    <w:basedOn w:val="Normal"/>
    <w:uiPriority w:val="99"/>
    <w:qFormat/>
    <w:rsid w:val="00366385"/>
    <w:pPr>
      <w:numPr>
        <w:numId w:val="22"/>
      </w:numPr>
      <w:ind w:left="1021" w:hanging="284"/>
    </w:pPr>
  </w:style>
  <w:style w:type="paragraph" w:styleId="ListContinue">
    <w:name w:val="List Continue"/>
    <w:basedOn w:val="Normal"/>
    <w:uiPriority w:val="99"/>
    <w:qFormat/>
    <w:rsid w:val="00366385"/>
    <w:pPr>
      <w:ind w:left="340"/>
    </w:pPr>
  </w:style>
  <w:style w:type="paragraph" w:styleId="ListContinue2">
    <w:name w:val="List Continue 2"/>
    <w:basedOn w:val="Normal"/>
    <w:uiPriority w:val="99"/>
    <w:qFormat/>
    <w:rsid w:val="00366385"/>
    <w:pPr>
      <w:ind w:left="680"/>
    </w:pPr>
  </w:style>
  <w:style w:type="paragraph" w:styleId="ListContinue3">
    <w:name w:val="List Continue 3"/>
    <w:basedOn w:val="Normal"/>
    <w:uiPriority w:val="99"/>
    <w:qFormat/>
    <w:rsid w:val="00366385"/>
    <w:pPr>
      <w:ind w:left="1021"/>
    </w:pPr>
  </w:style>
  <w:style w:type="character" w:customStyle="1" w:styleId="Heading1Char">
    <w:name w:val="Heading 1 Char"/>
    <w:basedOn w:val="DefaultParagraphFont"/>
    <w:link w:val="Heading1"/>
    <w:uiPriority w:val="9"/>
    <w:locked/>
    <w:rsid w:val="0036638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6638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6638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6638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6638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66385"/>
    <w:rPr>
      <w:rFonts w:ascii="SAP-icons" w:hAnsi="SAP-icons" w:cs="Times New Roman"/>
      <w:color w:val="7F7F7F" w:themeColor="text1" w:themeTint="80"/>
      <w:sz w:val="18"/>
    </w:rPr>
  </w:style>
  <w:style w:type="table" w:styleId="TableGrid">
    <w:name w:val="Table Grid"/>
    <w:basedOn w:val="TableNormal"/>
    <w:uiPriority w:val="59"/>
    <w:rsid w:val="0036638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6638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6638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66385"/>
    <w:rPr>
      <w:rFonts w:ascii="BentonSans Medium" w:hAnsi="BentonSans Medium"/>
      <w:sz w:val="20"/>
    </w:rPr>
  </w:style>
  <w:style w:type="paragraph" w:customStyle="1" w:styleId="SAPSecurityLevel">
    <w:name w:val="SAP_SecurityLevel"/>
    <w:basedOn w:val="SAPMainTitle"/>
    <w:locked/>
    <w:rsid w:val="0036638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66385"/>
    <w:rPr>
      <w:rFonts w:ascii="BentonSans Book" w:hAnsi="BentonSans Book" w:cs="Times New Roman"/>
      <w:color w:val="0076CB"/>
      <w:sz w:val="18"/>
      <w:u w:val="none"/>
    </w:rPr>
  </w:style>
  <w:style w:type="paragraph" w:customStyle="1" w:styleId="SAPMaterialNumber">
    <w:name w:val="SAP_MaterialNumber"/>
    <w:basedOn w:val="SAPDocumentVersion"/>
    <w:locked/>
    <w:rsid w:val="0036638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6638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6638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66385"/>
    <w:rPr>
      <w:rFonts w:ascii="BentonSans Bold" w:hAnsi="BentonSans Bold" w:cs="Times New Roman"/>
    </w:rPr>
  </w:style>
  <w:style w:type="character" w:customStyle="1" w:styleId="SAPFooterSecurityLevel">
    <w:name w:val="SAP_Footer_SecurityLevel"/>
    <w:basedOn w:val="DefaultParagraphFont"/>
    <w:uiPriority w:val="1"/>
    <w:locked/>
    <w:rsid w:val="00366385"/>
    <w:rPr>
      <w:rFonts w:cs="Times New Roman"/>
      <w:caps/>
      <w:spacing w:val="6"/>
    </w:rPr>
  </w:style>
  <w:style w:type="paragraph" w:customStyle="1" w:styleId="SAPLastPageGray">
    <w:name w:val="SAP_LastPage_Gray"/>
    <w:basedOn w:val="Normal"/>
    <w:locked/>
    <w:rsid w:val="0036638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66385"/>
    <w:pPr>
      <w:spacing w:before="0" w:after="0" w:line="180" w:lineRule="exact"/>
    </w:pPr>
    <w:rPr>
      <w:rFonts w:cs="Arial"/>
      <w:sz w:val="12"/>
      <w:szCs w:val="18"/>
      <w:lang w:val="de-DE"/>
    </w:rPr>
  </w:style>
  <w:style w:type="paragraph" w:customStyle="1" w:styleId="SAPFooterright">
    <w:name w:val="SAP_Footer_right"/>
    <w:basedOn w:val="SAPFooterleft"/>
    <w:locked/>
    <w:rsid w:val="00366385"/>
    <w:pPr>
      <w:jc w:val="right"/>
    </w:pPr>
    <w:rPr>
      <w:noProof/>
    </w:rPr>
  </w:style>
  <w:style w:type="paragraph" w:customStyle="1" w:styleId="SAPFooterCurrentTopicRight">
    <w:name w:val="SAP_Footer_CurrentTopicRight"/>
    <w:basedOn w:val="SAPFooterright"/>
    <w:qFormat/>
    <w:locked/>
    <w:rsid w:val="00366385"/>
    <w:rPr>
      <w:rFonts w:ascii="BentonSans Bold" w:hAnsi="BentonSans Bold"/>
    </w:rPr>
  </w:style>
  <w:style w:type="paragraph" w:customStyle="1" w:styleId="SAPFooterCurrentTopicLeft">
    <w:name w:val="SAP_Footer_CurrentTopicLeft"/>
    <w:basedOn w:val="SAPFooterleft"/>
    <w:qFormat/>
    <w:locked/>
    <w:rsid w:val="00366385"/>
    <w:rPr>
      <w:rFonts w:ascii="BentonSans Bold" w:hAnsi="BentonSans Bold"/>
    </w:rPr>
  </w:style>
  <w:style w:type="paragraph" w:styleId="Header">
    <w:name w:val="header"/>
    <w:basedOn w:val="Normal"/>
    <w:link w:val="HeaderChar"/>
    <w:uiPriority w:val="99"/>
    <w:unhideWhenUsed/>
    <w:rsid w:val="0036638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6638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6638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6638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6638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6638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66385"/>
    <w:pPr>
      <w:spacing w:before="120"/>
    </w:pPr>
    <w:rPr>
      <w:color w:val="000000" w:themeColor="text1"/>
      <w:sz w:val="28"/>
    </w:rPr>
  </w:style>
  <w:style w:type="paragraph" w:styleId="BalloonText">
    <w:name w:val="Balloon Text"/>
    <w:basedOn w:val="Normal"/>
    <w:link w:val="BalloonTextChar"/>
    <w:uiPriority w:val="99"/>
    <w:semiHidden/>
    <w:unhideWhenUsed/>
    <w:rsid w:val="0036638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38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66385"/>
    <w:pPr>
      <w:spacing w:before="1080"/>
    </w:pPr>
    <w:rPr>
      <w:b/>
      <w:color w:val="999999"/>
      <w:sz w:val="20"/>
    </w:rPr>
  </w:style>
  <w:style w:type="paragraph" w:customStyle="1" w:styleId="SAPTargetAudience">
    <w:name w:val="SAP_TargetAudience"/>
    <w:basedOn w:val="Normal"/>
    <w:locked/>
    <w:rsid w:val="00366385"/>
    <w:pPr>
      <w:ind w:left="170" w:right="170"/>
    </w:pPr>
  </w:style>
  <w:style w:type="table" w:customStyle="1" w:styleId="LightShading1">
    <w:name w:val="Light Shading1"/>
    <w:basedOn w:val="TableNormal"/>
    <w:uiPriority w:val="60"/>
    <w:locked/>
    <w:rsid w:val="0036638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6638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6638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6638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6638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6638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6638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66385"/>
    <w:pPr>
      <w:ind w:left="680"/>
    </w:pPr>
  </w:style>
  <w:style w:type="paragraph" w:customStyle="1" w:styleId="SAPGreenTextNotPrinted">
    <w:name w:val="SAP_GreenText_(NotPrinted)"/>
    <w:basedOn w:val="Normal"/>
    <w:next w:val="Normal"/>
    <w:link w:val="SAPGreenTextNotPrintedChar"/>
    <w:qFormat/>
    <w:rsid w:val="00366385"/>
    <w:rPr>
      <w:rFonts w:ascii="BentonSans Regular Italic" w:hAnsi="BentonSans Regular Italic"/>
      <w:vanish/>
      <w:color w:val="7B7B7B" w:themeColor="accent3" w:themeShade="BF"/>
    </w:rPr>
  </w:style>
  <w:style w:type="paragraph" w:customStyle="1" w:styleId="SAPHeader">
    <w:name w:val="SAP_Header"/>
    <w:basedOn w:val="Normal"/>
    <w:locked/>
    <w:rsid w:val="0036638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66385"/>
    <w:rPr>
      <w:rFonts w:cs="Times New Roman"/>
      <w:color w:val="808080"/>
    </w:rPr>
  </w:style>
  <w:style w:type="character" w:styleId="FollowedHyperlink">
    <w:name w:val="FollowedHyperlink"/>
    <w:basedOn w:val="DefaultParagraphFont"/>
    <w:uiPriority w:val="99"/>
    <w:semiHidden/>
    <w:unhideWhenUsed/>
    <w:rsid w:val="00366385"/>
    <w:rPr>
      <w:rFonts w:cs="Times New Roman"/>
      <w:color w:val="954F72" w:themeColor="followedHyperlink"/>
      <w:u w:val="single"/>
    </w:rPr>
  </w:style>
  <w:style w:type="character" w:styleId="SubtleEmphasis">
    <w:name w:val="Subtle Emphasis"/>
    <w:basedOn w:val="DefaultParagraphFont"/>
    <w:uiPriority w:val="19"/>
    <w:rsid w:val="00366385"/>
    <w:rPr>
      <w:rFonts w:cs="Times New Roman"/>
      <w:i/>
      <w:iCs/>
      <w:color w:val="808080" w:themeColor="text1" w:themeTint="7F"/>
    </w:rPr>
  </w:style>
  <w:style w:type="character" w:styleId="Strong">
    <w:name w:val="Strong"/>
    <w:basedOn w:val="DefaultParagraphFont"/>
    <w:uiPriority w:val="22"/>
    <w:rsid w:val="00366385"/>
    <w:rPr>
      <w:rFonts w:cs="Times New Roman"/>
      <w:b/>
      <w:bCs/>
    </w:rPr>
  </w:style>
  <w:style w:type="paragraph" w:customStyle="1" w:styleId="SAPCopyrightShort">
    <w:name w:val="SAP_CopyrightShort"/>
    <w:basedOn w:val="Normal"/>
    <w:locked/>
    <w:rsid w:val="00366385"/>
    <w:pPr>
      <w:spacing w:before="11760" w:after="0" w:line="220" w:lineRule="exact"/>
      <w:ind w:left="-1418" w:right="-567"/>
    </w:pPr>
  </w:style>
  <w:style w:type="paragraph" w:customStyle="1" w:styleId="SAPLastPageCopyright">
    <w:name w:val="SAP_LastPage_Copyright"/>
    <w:basedOn w:val="SAPCopyrightShort"/>
    <w:locked/>
    <w:rsid w:val="00366385"/>
  </w:style>
  <w:style w:type="paragraph" w:styleId="List">
    <w:name w:val="List"/>
    <w:basedOn w:val="Normal"/>
    <w:uiPriority w:val="99"/>
    <w:unhideWhenUsed/>
    <w:rsid w:val="00366385"/>
    <w:pPr>
      <w:ind w:left="340" w:hanging="340"/>
      <w:contextualSpacing/>
    </w:pPr>
  </w:style>
  <w:style w:type="paragraph" w:styleId="List2">
    <w:name w:val="List 2"/>
    <w:basedOn w:val="Normal"/>
    <w:uiPriority w:val="99"/>
    <w:unhideWhenUsed/>
    <w:rsid w:val="00366385"/>
    <w:pPr>
      <w:ind w:left="680" w:hanging="340"/>
      <w:contextualSpacing/>
    </w:pPr>
  </w:style>
  <w:style w:type="paragraph" w:styleId="List3">
    <w:name w:val="List 3"/>
    <w:basedOn w:val="Normal"/>
    <w:uiPriority w:val="99"/>
    <w:unhideWhenUsed/>
    <w:rsid w:val="00366385"/>
    <w:pPr>
      <w:ind w:left="1020" w:hanging="340"/>
      <w:contextualSpacing/>
    </w:pPr>
  </w:style>
  <w:style w:type="paragraph" w:styleId="DocumentMap">
    <w:name w:val="Document Map"/>
    <w:basedOn w:val="Normal"/>
    <w:link w:val="DocumentMapChar"/>
    <w:uiPriority w:val="99"/>
    <w:semiHidden/>
    <w:unhideWhenUsed/>
    <w:rsid w:val="0036638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66385"/>
    <w:rPr>
      <w:rFonts w:ascii="Tahoma" w:eastAsia="MS Mincho" w:hAnsi="Tahoma"/>
      <w:color w:val="000000" w:themeColor="text1"/>
      <w:kern w:val="0"/>
      <w:sz w:val="16"/>
      <w:szCs w:val="16"/>
      <w:lang w:eastAsia="en-US"/>
    </w:rPr>
  </w:style>
  <w:style w:type="paragraph" w:styleId="NoSpacing">
    <w:name w:val="No Spacing"/>
    <w:link w:val="NoSpacingChar"/>
    <w:uiPriority w:val="1"/>
    <w:rsid w:val="0036638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6638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66385"/>
    <w:rPr>
      <w:rFonts w:cs="Times New Roman"/>
      <w:i/>
      <w:iCs/>
    </w:rPr>
  </w:style>
  <w:style w:type="paragraph" w:styleId="Quote">
    <w:name w:val="Quote"/>
    <w:basedOn w:val="Normal"/>
    <w:next w:val="Normal"/>
    <w:link w:val="QuoteChar"/>
    <w:uiPriority w:val="29"/>
    <w:rsid w:val="00366385"/>
    <w:rPr>
      <w:i/>
      <w:iCs/>
    </w:rPr>
  </w:style>
  <w:style w:type="character" w:customStyle="1" w:styleId="QuoteChar">
    <w:name w:val="Quote Char"/>
    <w:basedOn w:val="DefaultParagraphFont"/>
    <w:link w:val="Quote"/>
    <w:uiPriority w:val="29"/>
    <w:rsid w:val="0036638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66385"/>
    <w:rPr>
      <w:rFonts w:cs="Times New Roman"/>
      <w:smallCaps/>
      <w:color w:val="ED7D31" w:themeColor="accent2"/>
      <w:u w:val="single"/>
    </w:rPr>
  </w:style>
  <w:style w:type="paragraph" w:styleId="IntenseQuote">
    <w:name w:val="Intense Quote"/>
    <w:basedOn w:val="Normal"/>
    <w:next w:val="Normal"/>
    <w:link w:val="IntenseQuoteChar"/>
    <w:uiPriority w:val="30"/>
    <w:rsid w:val="0036638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6638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66385"/>
    <w:rPr>
      <w:rFonts w:cs="Times New Roman"/>
      <w:b/>
      <w:bCs/>
      <w:smallCaps/>
      <w:color w:val="ED7D31" w:themeColor="accent2"/>
      <w:spacing w:val="5"/>
      <w:u w:val="single"/>
    </w:rPr>
  </w:style>
  <w:style w:type="character" w:styleId="IntenseEmphasis">
    <w:name w:val="Intense Emphasis"/>
    <w:basedOn w:val="DefaultParagraphFont"/>
    <w:uiPriority w:val="21"/>
    <w:rsid w:val="00366385"/>
    <w:rPr>
      <w:rFonts w:cs="Times New Roman"/>
      <w:b/>
      <w:bCs/>
      <w:i/>
      <w:iCs/>
      <w:color w:val="4472C4" w:themeColor="accent1"/>
    </w:rPr>
  </w:style>
  <w:style w:type="paragraph" w:styleId="ListParagraph">
    <w:name w:val="List Paragraph"/>
    <w:basedOn w:val="Normal"/>
    <w:uiPriority w:val="34"/>
    <w:rsid w:val="00366385"/>
    <w:pPr>
      <w:ind w:left="720"/>
      <w:contextualSpacing/>
    </w:pPr>
  </w:style>
  <w:style w:type="character" w:styleId="BookTitle">
    <w:name w:val="Book Title"/>
    <w:basedOn w:val="DefaultParagraphFont"/>
    <w:uiPriority w:val="33"/>
    <w:rsid w:val="00366385"/>
    <w:rPr>
      <w:rFonts w:cs="Times New Roman"/>
      <w:b/>
      <w:bCs/>
      <w:smallCaps/>
      <w:spacing w:val="5"/>
    </w:rPr>
  </w:style>
  <w:style w:type="character" w:customStyle="1" w:styleId="SAPTextReference">
    <w:name w:val="SAP_TextReference"/>
    <w:basedOn w:val="SAPScreenElement"/>
    <w:uiPriority w:val="1"/>
    <w:qFormat/>
    <w:rsid w:val="00366385"/>
    <w:rPr>
      <w:rFonts w:ascii="BentonSans Book Italic" w:hAnsi="BentonSans Book Italic" w:cs="Times New Roman"/>
      <w:color w:val="auto"/>
    </w:rPr>
  </w:style>
  <w:style w:type="character" w:customStyle="1" w:styleId="Superscript">
    <w:name w:val="Superscript"/>
    <w:basedOn w:val="DefaultParagraphFont"/>
    <w:uiPriority w:val="1"/>
    <w:rsid w:val="00366385"/>
    <w:rPr>
      <w:rFonts w:cs="Times New Roman"/>
      <w:vertAlign w:val="superscript"/>
    </w:rPr>
  </w:style>
  <w:style w:type="character" w:customStyle="1" w:styleId="SAPGreenTextNotPrintedChar">
    <w:name w:val="SAP_GreenText_(NotPrinted) Char"/>
    <w:basedOn w:val="DefaultParagraphFont"/>
    <w:link w:val="SAPGreenTextNotPrinted"/>
    <w:rsid w:val="0036638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6638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6638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6638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66385"/>
    <w:pPr>
      <w:spacing w:before="0" w:after="200" w:line="240" w:lineRule="auto"/>
    </w:pPr>
    <w:rPr>
      <w:i/>
      <w:iCs/>
      <w:color w:val="44546A" w:themeColor="text2"/>
      <w:szCs w:val="18"/>
    </w:rPr>
  </w:style>
  <w:style w:type="paragraph" w:customStyle="1" w:styleId="SAPXMLCodeblock">
    <w:name w:val="SAP_XML_Codeblock"/>
    <w:basedOn w:val="Normal"/>
    <w:qFormat/>
    <w:rsid w:val="0036638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053DC8EA6B4976B112C7BAEA7EE0BB"/>
        <w:category>
          <w:name w:val="General"/>
          <w:gallery w:val="placeholder"/>
        </w:category>
        <w:types>
          <w:type w:val="bbPlcHdr"/>
        </w:types>
        <w:behaviors>
          <w:behavior w:val="content"/>
        </w:behaviors>
        <w:guid w:val="{C331743F-A93F-41F0-8B24-F6DE4C93CD6E}"/>
      </w:docPartPr>
      <w:docPartBody>
        <w:p w:rsidR="00630ABC" w:rsidRDefault="00630ABC" w:rsidP="00630ABC">
          <w:pPr>
            <w:pStyle w:val="B1053DC8EA6B4976B112C7BAEA7EE0BB"/>
          </w:pPr>
          <w:r>
            <w:t>Enter Scope Item Name</w:t>
          </w:r>
        </w:p>
      </w:docPartBody>
    </w:docPart>
    <w:docPart>
      <w:docPartPr>
        <w:name w:val="43426B4BF7DB40718FFBFACE7DD7D980"/>
        <w:category>
          <w:name w:val="General"/>
          <w:gallery w:val="placeholder"/>
        </w:category>
        <w:types>
          <w:type w:val="bbPlcHdr"/>
        </w:types>
        <w:behaviors>
          <w:behavior w:val="content"/>
        </w:behaviors>
        <w:guid w:val="{C9C243F6-6C20-4F42-9968-06D05E041C32}"/>
      </w:docPartPr>
      <w:docPartBody>
        <w:p w:rsidR="00630ABC" w:rsidRDefault="00630ABC" w:rsidP="00630ABC">
          <w:pPr>
            <w:pStyle w:val="43426B4BF7DB40718FFBFACE7DD7D98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ABC"/>
    <w:rsid w:val="00630AB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93A6353AC754091975640193A77CA5A">
    <w:name w:val="493A6353AC754091975640193A77CA5A"/>
    <w:rsid w:val="00630ABC"/>
  </w:style>
  <w:style w:type="paragraph" w:customStyle="1" w:styleId="B1053DC8EA6B4976B112C7BAEA7EE0BB">
    <w:name w:val="B1053DC8EA6B4976B112C7BAEA7EE0BB"/>
    <w:rsid w:val="00630ABC"/>
  </w:style>
  <w:style w:type="paragraph" w:customStyle="1" w:styleId="43426B4BF7DB40718FFBFACE7DD7D980">
    <w:name w:val="43426B4BF7DB40718FFBFACE7DD7D980"/>
    <w:rsid w:val="00630ABC"/>
  </w:style>
  <w:style w:type="paragraph" w:customStyle="1" w:styleId="B2E64597CF6F4AD79446AA6D2B7D67C0">
    <w:name w:val="B2E64597CF6F4AD79446AA6D2B7D67C0"/>
    <w:rsid w:val="00630ABC"/>
  </w:style>
  <w:style w:type="paragraph" w:customStyle="1" w:styleId="6EC5B540F72C4BB7930EF13AA9AE9CB6">
    <w:name w:val="6EC5B540F72C4BB7930EF13AA9AE9CB6"/>
    <w:rsid w:val="00630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2495</Words>
  <Characters>14223</Characters>
  <Application>Microsoft Office Word</Application>
  <DocSecurity>4</DocSecurity>
  <Lines>118</Lines>
  <Paragraphs>33</Paragraphs>
  <ScaleCrop>false</ScaleCrop>
  <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2024-09-05T09:34:00Z</dcterms:created>
  <dcterms:modified xsi:type="dcterms:W3CDTF">2024-09-05T09:34:00Z</dcterms:modified>
</cp:coreProperties>
</file>