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0353B" w14:paraId="547547DD" w14:textId="77777777" w:rsidTr="00F12CC9">
        <w:trPr>
          <w:trHeight w:val="636"/>
        </w:trPr>
        <w:tc>
          <w:tcPr>
            <w:tcW w:w="3227" w:type="dxa"/>
          </w:tcPr>
          <w:p w14:paraId="144303D6" w14:textId="77777777" w:rsidR="00E0353B" w:rsidRPr="006A4D17" w:rsidRDefault="00E0353B" w:rsidP="00F12CC9">
            <w:bookmarkStart w:id="0" w:name="unique_1"/>
            <w:bookmarkStart w:id="1" w:name="_Hlk107001998"/>
            <w:r w:rsidRPr="006A4D17">
              <w:rPr>
                <w:noProof/>
              </w:rPr>
              <w:drawing>
                <wp:anchor distT="0" distB="0" distL="114300" distR="114300" simplePos="0" relativeHeight="251659264" behindDoc="1" locked="0" layoutInCell="1" allowOverlap="1" wp14:anchorId="68391908" wp14:editId="718225B7">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D7C8CC0" w14:textId="2725A4A7" w:rsidR="00E0353B" w:rsidRPr="00E540A2" w:rsidRDefault="00E0353B" w:rsidP="00E0353B">
            <w:pPr>
              <w:pStyle w:val="SAPCollateralType"/>
            </w:pPr>
            <w:r>
              <w:t>Test Script</w:t>
            </w:r>
          </w:p>
          <w:p w14:paraId="6E3077EA" w14:textId="743E3086" w:rsidR="00E0353B" w:rsidRPr="00CF3F1C" w:rsidRDefault="00E0353B" w:rsidP="00E0353B">
            <w:pPr>
              <w:pStyle w:val="SAPDocumentVersion"/>
            </w:pPr>
            <w:r>
              <w:t>SAP S/4HANA - 05-09-24</w:t>
            </w:r>
          </w:p>
        </w:tc>
      </w:tr>
      <w:tr w:rsidR="00E0353B" w14:paraId="3EF4138B" w14:textId="77777777" w:rsidTr="00F12CC9">
        <w:trPr>
          <w:trHeight w:hRule="exact" w:val="1656"/>
        </w:trPr>
        <w:tc>
          <w:tcPr>
            <w:tcW w:w="3227" w:type="dxa"/>
          </w:tcPr>
          <w:p w14:paraId="3252CCDE" w14:textId="77777777" w:rsidR="00E0353B" w:rsidRPr="006A4D17" w:rsidRDefault="00E0353B" w:rsidP="00F12CC9"/>
        </w:tc>
        <w:tc>
          <w:tcPr>
            <w:tcW w:w="11340" w:type="dxa"/>
          </w:tcPr>
          <w:p w14:paraId="278026C9" w14:textId="10D87EBE" w:rsidR="00E0353B" w:rsidRDefault="00E0353B" w:rsidP="00E0353B">
            <w:pPr>
              <w:pStyle w:val="SAPMainTitle"/>
            </w:pPr>
            <w:bookmarkStart w:id="2" w:name="maintitle"/>
            <w:r>
              <w:t>Advanced Bank Statement Automation (4X8)</w:t>
            </w:r>
            <w:bookmarkEnd w:id="2"/>
            <w:r w:rsidRPr="00585F3D">
              <w:t xml:space="preserve"> </w:t>
            </w:r>
          </w:p>
          <w:p w14:paraId="7A5CC595" w14:textId="77777777" w:rsidR="00E0353B" w:rsidRDefault="00E0353B" w:rsidP="00F12CC9"/>
          <w:p w14:paraId="5414D9CB" w14:textId="77777777" w:rsidR="00E0353B" w:rsidRPr="00585F3D" w:rsidRDefault="00E0353B" w:rsidP="00F12CC9">
            <w:r w:rsidRPr="00DE3655">
              <w:rPr>
                <w:b/>
                <w:bCs/>
                <w:noProof/>
                <w:szCs w:val="28"/>
              </w:rPr>
              <w:drawing>
                <wp:anchor distT="0" distB="0" distL="114300" distR="114300" simplePos="0" relativeHeight="251660288" behindDoc="1" locked="0" layoutInCell="1" allowOverlap="1" wp14:anchorId="28EDC735" wp14:editId="44FFFB1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0353B" w14:paraId="01537D79" w14:textId="77777777" w:rsidTr="00F12CC9">
        <w:trPr>
          <w:trHeight w:hRule="exact" w:val="481"/>
        </w:trPr>
        <w:tc>
          <w:tcPr>
            <w:tcW w:w="3227" w:type="dxa"/>
          </w:tcPr>
          <w:p w14:paraId="349E8A52" w14:textId="77777777" w:rsidR="00E0353B" w:rsidRDefault="00E0353B" w:rsidP="00F12CC9"/>
        </w:tc>
        <w:tc>
          <w:tcPr>
            <w:tcW w:w="11340" w:type="dxa"/>
          </w:tcPr>
          <w:p w14:paraId="412D48ED" w14:textId="77777777" w:rsidR="00E0353B" w:rsidRDefault="00E0353B" w:rsidP="00F12CC9">
            <w:pPr>
              <w:pStyle w:val="SAPSecurityLevel"/>
              <w:jc w:val="left"/>
            </w:pPr>
            <w:r>
              <w:t>PUBLIC</w:t>
            </w:r>
          </w:p>
        </w:tc>
      </w:tr>
    </w:tbl>
    <w:p w14:paraId="7B014878" w14:textId="77777777" w:rsidR="00E0353B" w:rsidRPr="009B6859" w:rsidRDefault="00E0353B" w:rsidP="00B75590">
      <w:pPr>
        <w:pStyle w:val="SAPKeyblockTitle"/>
      </w:pPr>
      <w:r w:rsidRPr="009B6859">
        <w:t>Table of Contents</w:t>
      </w:r>
      <w:r w:rsidRPr="00BE29C5">
        <w:rPr>
          <w:rFonts w:ascii="BentonSans Book" w:hAnsi="BentonSans Book"/>
          <w:noProof/>
          <w:color w:val="000000" w:themeColor="text1"/>
          <w:sz w:val="18"/>
        </w:rPr>
        <w:t xml:space="preserve"> </w:t>
      </w:r>
    </w:p>
    <w:p w14:paraId="7A87B319" w14:textId="0278F027" w:rsidR="00E0353B" w:rsidRDefault="00E0353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19091" w:history="1">
        <w:r w:rsidRPr="007B7085">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B7085">
          <w:rPr>
            <w:rStyle w:val="Hyperlink"/>
            <w:noProof/>
          </w:rPr>
          <w:t>Purpose</w:t>
        </w:r>
        <w:r>
          <w:rPr>
            <w:noProof/>
            <w:webHidden/>
          </w:rPr>
          <w:tab/>
        </w:r>
        <w:r>
          <w:rPr>
            <w:noProof/>
            <w:webHidden/>
          </w:rPr>
          <w:fldChar w:fldCharType="begin"/>
        </w:r>
        <w:r>
          <w:rPr>
            <w:noProof/>
            <w:webHidden/>
          </w:rPr>
          <w:instrText xml:space="preserve"> PAGEREF _Toc176419091 \h </w:instrText>
        </w:r>
        <w:r>
          <w:rPr>
            <w:noProof/>
            <w:webHidden/>
          </w:rPr>
        </w:r>
        <w:r>
          <w:rPr>
            <w:noProof/>
            <w:webHidden/>
          </w:rPr>
          <w:fldChar w:fldCharType="separate"/>
        </w:r>
        <w:r>
          <w:rPr>
            <w:noProof/>
            <w:webHidden/>
          </w:rPr>
          <w:t>2</w:t>
        </w:r>
        <w:r>
          <w:rPr>
            <w:noProof/>
            <w:webHidden/>
          </w:rPr>
          <w:fldChar w:fldCharType="end"/>
        </w:r>
      </w:hyperlink>
    </w:p>
    <w:p w14:paraId="42EECAEE" w14:textId="7A2D0BAF" w:rsidR="00E0353B" w:rsidRDefault="00E0353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092" w:history="1">
        <w:r w:rsidRPr="007B7085">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B7085">
          <w:rPr>
            <w:rStyle w:val="Hyperlink"/>
            <w:noProof/>
          </w:rPr>
          <w:t>Prerequisites</w:t>
        </w:r>
        <w:r>
          <w:rPr>
            <w:noProof/>
            <w:webHidden/>
          </w:rPr>
          <w:tab/>
        </w:r>
        <w:r>
          <w:rPr>
            <w:noProof/>
            <w:webHidden/>
          </w:rPr>
          <w:fldChar w:fldCharType="begin"/>
        </w:r>
        <w:r>
          <w:rPr>
            <w:noProof/>
            <w:webHidden/>
          </w:rPr>
          <w:instrText xml:space="preserve"> PAGEREF _Toc176419092 \h </w:instrText>
        </w:r>
        <w:r>
          <w:rPr>
            <w:noProof/>
            <w:webHidden/>
          </w:rPr>
        </w:r>
        <w:r>
          <w:rPr>
            <w:noProof/>
            <w:webHidden/>
          </w:rPr>
          <w:fldChar w:fldCharType="separate"/>
        </w:r>
        <w:r>
          <w:rPr>
            <w:noProof/>
            <w:webHidden/>
          </w:rPr>
          <w:t>3</w:t>
        </w:r>
        <w:r>
          <w:rPr>
            <w:noProof/>
            <w:webHidden/>
          </w:rPr>
          <w:fldChar w:fldCharType="end"/>
        </w:r>
      </w:hyperlink>
    </w:p>
    <w:p w14:paraId="5DEBE83F" w14:textId="2D09CB4D" w:rsidR="00E0353B" w:rsidRDefault="00E0353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093" w:history="1">
        <w:r w:rsidRPr="007B7085">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B7085">
          <w:rPr>
            <w:rStyle w:val="Hyperlink"/>
            <w:noProof/>
          </w:rPr>
          <w:t>System Access</w:t>
        </w:r>
        <w:r>
          <w:rPr>
            <w:noProof/>
            <w:webHidden/>
          </w:rPr>
          <w:tab/>
        </w:r>
        <w:r>
          <w:rPr>
            <w:noProof/>
            <w:webHidden/>
          </w:rPr>
          <w:fldChar w:fldCharType="begin"/>
        </w:r>
        <w:r>
          <w:rPr>
            <w:noProof/>
            <w:webHidden/>
          </w:rPr>
          <w:instrText xml:space="preserve"> PAGEREF _Toc176419093 \h </w:instrText>
        </w:r>
        <w:r>
          <w:rPr>
            <w:noProof/>
            <w:webHidden/>
          </w:rPr>
        </w:r>
        <w:r>
          <w:rPr>
            <w:noProof/>
            <w:webHidden/>
          </w:rPr>
          <w:fldChar w:fldCharType="separate"/>
        </w:r>
        <w:r>
          <w:rPr>
            <w:noProof/>
            <w:webHidden/>
          </w:rPr>
          <w:t>3</w:t>
        </w:r>
        <w:r>
          <w:rPr>
            <w:noProof/>
            <w:webHidden/>
          </w:rPr>
          <w:fldChar w:fldCharType="end"/>
        </w:r>
      </w:hyperlink>
    </w:p>
    <w:p w14:paraId="3E39A648" w14:textId="1D664174" w:rsidR="00E0353B" w:rsidRDefault="00E0353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094" w:history="1">
        <w:r w:rsidRPr="007B7085">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B7085">
          <w:rPr>
            <w:rStyle w:val="Hyperlink"/>
            <w:noProof/>
          </w:rPr>
          <w:t>Roles</w:t>
        </w:r>
        <w:r>
          <w:rPr>
            <w:noProof/>
            <w:webHidden/>
          </w:rPr>
          <w:tab/>
        </w:r>
        <w:r>
          <w:rPr>
            <w:noProof/>
            <w:webHidden/>
          </w:rPr>
          <w:fldChar w:fldCharType="begin"/>
        </w:r>
        <w:r>
          <w:rPr>
            <w:noProof/>
            <w:webHidden/>
          </w:rPr>
          <w:instrText xml:space="preserve"> PAGEREF _Toc176419094 \h </w:instrText>
        </w:r>
        <w:r>
          <w:rPr>
            <w:noProof/>
            <w:webHidden/>
          </w:rPr>
        </w:r>
        <w:r>
          <w:rPr>
            <w:noProof/>
            <w:webHidden/>
          </w:rPr>
          <w:fldChar w:fldCharType="separate"/>
        </w:r>
        <w:r>
          <w:rPr>
            <w:noProof/>
            <w:webHidden/>
          </w:rPr>
          <w:t>3</w:t>
        </w:r>
        <w:r>
          <w:rPr>
            <w:noProof/>
            <w:webHidden/>
          </w:rPr>
          <w:fldChar w:fldCharType="end"/>
        </w:r>
      </w:hyperlink>
    </w:p>
    <w:p w14:paraId="44ACF97D" w14:textId="01338985" w:rsidR="00E0353B" w:rsidRDefault="00E0353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095" w:history="1">
        <w:r w:rsidRPr="007B7085">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B7085">
          <w:rPr>
            <w:rStyle w:val="Hyperlink"/>
            <w:noProof/>
          </w:rPr>
          <w:t>Business Conditions</w:t>
        </w:r>
        <w:r>
          <w:rPr>
            <w:noProof/>
            <w:webHidden/>
          </w:rPr>
          <w:tab/>
        </w:r>
        <w:r>
          <w:rPr>
            <w:noProof/>
            <w:webHidden/>
          </w:rPr>
          <w:fldChar w:fldCharType="begin"/>
        </w:r>
        <w:r>
          <w:rPr>
            <w:noProof/>
            <w:webHidden/>
          </w:rPr>
          <w:instrText xml:space="preserve"> PAGEREF _Toc176419095 \h </w:instrText>
        </w:r>
        <w:r>
          <w:rPr>
            <w:noProof/>
            <w:webHidden/>
          </w:rPr>
        </w:r>
        <w:r>
          <w:rPr>
            <w:noProof/>
            <w:webHidden/>
          </w:rPr>
          <w:fldChar w:fldCharType="separate"/>
        </w:r>
        <w:r>
          <w:rPr>
            <w:noProof/>
            <w:webHidden/>
          </w:rPr>
          <w:t>3</w:t>
        </w:r>
        <w:r>
          <w:rPr>
            <w:noProof/>
            <w:webHidden/>
          </w:rPr>
          <w:fldChar w:fldCharType="end"/>
        </w:r>
      </w:hyperlink>
    </w:p>
    <w:p w14:paraId="3AEC0860" w14:textId="014559E8" w:rsidR="00E0353B" w:rsidRDefault="00E0353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096" w:history="1">
        <w:r w:rsidRPr="007B7085">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B7085">
          <w:rPr>
            <w:rStyle w:val="Hyperlink"/>
            <w:noProof/>
          </w:rPr>
          <w:t>Preliminary Steps</w:t>
        </w:r>
        <w:r>
          <w:rPr>
            <w:noProof/>
            <w:webHidden/>
          </w:rPr>
          <w:tab/>
        </w:r>
        <w:r>
          <w:rPr>
            <w:noProof/>
            <w:webHidden/>
          </w:rPr>
          <w:fldChar w:fldCharType="begin"/>
        </w:r>
        <w:r>
          <w:rPr>
            <w:noProof/>
            <w:webHidden/>
          </w:rPr>
          <w:instrText xml:space="preserve"> PAGEREF _Toc176419096 \h </w:instrText>
        </w:r>
        <w:r>
          <w:rPr>
            <w:noProof/>
            <w:webHidden/>
          </w:rPr>
        </w:r>
        <w:r>
          <w:rPr>
            <w:noProof/>
            <w:webHidden/>
          </w:rPr>
          <w:fldChar w:fldCharType="separate"/>
        </w:r>
        <w:r>
          <w:rPr>
            <w:noProof/>
            <w:webHidden/>
          </w:rPr>
          <w:t>4</w:t>
        </w:r>
        <w:r>
          <w:rPr>
            <w:noProof/>
            <w:webHidden/>
          </w:rPr>
          <w:fldChar w:fldCharType="end"/>
        </w:r>
      </w:hyperlink>
    </w:p>
    <w:p w14:paraId="0C0A2E29" w14:textId="220FFB02" w:rsidR="00E0353B" w:rsidRDefault="00E0353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097" w:history="1">
        <w:r w:rsidRPr="007B7085">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7B7085">
          <w:rPr>
            <w:rStyle w:val="Hyperlink"/>
            <w:noProof/>
          </w:rPr>
          <w:t>Modify Cash Specialist Role</w:t>
        </w:r>
        <w:r>
          <w:rPr>
            <w:noProof/>
            <w:webHidden/>
          </w:rPr>
          <w:tab/>
        </w:r>
        <w:r>
          <w:rPr>
            <w:noProof/>
            <w:webHidden/>
          </w:rPr>
          <w:fldChar w:fldCharType="begin"/>
        </w:r>
        <w:r>
          <w:rPr>
            <w:noProof/>
            <w:webHidden/>
          </w:rPr>
          <w:instrText xml:space="preserve"> PAGEREF _Toc176419097 \h </w:instrText>
        </w:r>
        <w:r>
          <w:rPr>
            <w:noProof/>
            <w:webHidden/>
          </w:rPr>
        </w:r>
        <w:r>
          <w:rPr>
            <w:noProof/>
            <w:webHidden/>
          </w:rPr>
          <w:fldChar w:fldCharType="separate"/>
        </w:r>
        <w:r>
          <w:rPr>
            <w:noProof/>
            <w:webHidden/>
          </w:rPr>
          <w:t>4</w:t>
        </w:r>
        <w:r>
          <w:rPr>
            <w:noProof/>
            <w:webHidden/>
          </w:rPr>
          <w:fldChar w:fldCharType="end"/>
        </w:r>
      </w:hyperlink>
    </w:p>
    <w:p w14:paraId="7D9981DB" w14:textId="2DF340B1" w:rsidR="00E0353B" w:rsidRDefault="00E0353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098" w:history="1">
        <w:r w:rsidRPr="007B7085">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B7085">
          <w:rPr>
            <w:rStyle w:val="Hyperlink"/>
            <w:noProof/>
          </w:rPr>
          <w:t>Overview Table</w:t>
        </w:r>
        <w:r>
          <w:rPr>
            <w:noProof/>
            <w:webHidden/>
          </w:rPr>
          <w:tab/>
        </w:r>
        <w:r>
          <w:rPr>
            <w:noProof/>
            <w:webHidden/>
          </w:rPr>
          <w:fldChar w:fldCharType="begin"/>
        </w:r>
        <w:r>
          <w:rPr>
            <w:noProof/>
            <w:webHidden/>
          </w:rPr>
          <w:instrText xml:space="preserve"> PAGEREF _Toc176419098 \h </w:instrText>
        </w:r>
        <w:r>
          <w:rPr>
            <w:noProof/>
            <w:webHidden/>
          </w:rPr>
        </w:r>
        <w:r>
          <w:rPr>
            <w:noProof/>
            <w:webHidden/>
          </w:rPr>
          <w:fldChar w:fldCharType="separate"/>
        </w:r>
        <w:r>
          <w:rPr>
            <w:noProof/>
            <w:webHidden/>
          </w:rPr>
          <w:t>5</w:t>
        </w:r>
        <w:r>
          <w:rPr>
            <w:noProof/>
            <w:webHidden/>
          </w:rPr>
          <w:fldChar w:fldCharType="end"/>
        </w:r>
      </w:hyperlink>
    </w:p>
    <w:p w14:paraId="051799C9" w14:textId="38C3CEEF" w:rsidR="00E0353B" w:rsidRDefault="00E0353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099" w:history="1">
        <w:r w:rsidRPr="007B7085">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B7085">
          <w:rPr>
            <w:rStyle w:val="Hyperlink"/>
            <w:noProof/>
          </w:rPr>
          <w:t>Test Procedures</w:t>
        </w:r>
        <w:r>
          <w:rPr>
            <w:noProof/>
            <w:webHidden/>
          </w:rPr>
          <w:tab/>
        </w:r>
        <w:r>
          <w:rPr>
            <w:noProof/>
            <w:webHidden/>
          </w:rPr>
          <w:fldChar w:fldCharType="begin"/>
        </w:r>
        <w:r>
          <w:rPr>
            <w:noProof/>
            <w:webHidden/>
          </w:rPr>
          <w:instrText xml:space="preserve"> PAGEREF _Toc176419099 \h </w:instrText>
        </w:r>
        <w:r>
          <w:rPr>
            <w:noProof/>
            <w:webHidden/>
          </w:rPr>
        </w:r>
        <w:r>
          <w:rPr>
            <w:noProof/>
            <w:webHidden/>
          </w:rPr>
          <w:fldChar w:fldCharType="separate"/>
        </w:r>
        <w:r>
          <w:rPr>
            <w:noProof/>
            <w:webHidden/>
          </w:rPr>
          <w:t>6</w:t>
        </w:r>
        <w:r>
          <w:rPr>
            <w:noProof/>
            <w:webHidden/>
          </w:rPr>
          <w:fldChar w:fldCharType="end"/>
        </w:r>
      </w:hyperlink>
    </w:p>
    <w:p w14:paraId="757364CB" w14:textId="0852E664" w:rsidR="00E0353B" w:rsidRDefault="00E0353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100" w:history="1">
        <w:r w:rsidRPr="007B7085">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B7085">
          <w:rPr>
            <w:rStyle w:val="Hyperlink"/>
            <w:noProof/>
          </w:rPr>
          <w:t>Reprocess Bank Statement Items</w:t>
        </w:r>
        <w:r>
          <w:rPr>
            <w:noProof/>
            <w:webHidden/>
          </w:rPr>
          <w:tab/>
        </w:r>
        <w:r>
          <w:rPr>
            <w:noProof/>
            <w:webHidden/>
          </w:rPr>
          <w:fldChar w:fldCharType="begin"/>
        </w:r>
        <w:r>
          <w:rPr>
            <w:noProof/>
            <w:webHidden/>
          </w:rPr>
          <w:instrText xml:space="preserve"> PAGEREF _Toc176419100 \h </w:instrText>
        </w:r>
        <w:r>
          <w:rPr>
            <w:noProof/>
            <w:webHidden/>
          </w:rPr>
        </w:r>
        <w:r>
          <w:rPr>
            <w:noProof/>
            <w:webHidden/>
          </w:rPr>
          <w:fldChar w:fldCharType="separate"/>
        </w:r>
        <w:r>
          <w:rPr>
            <w:noProof/>
            <w:webHidden/>
          </w:rPr>
          <w:t>6</w:t>
        </w:r>
        <w:r>
          <w:rPr>
            <w:noProof/>
            <w:webHidden/>
          </w:rPr>
          <w:fldChar w:fldCharType="end"/>
        </w:r>
      </w:hyperlink>
    </w:p>
    <w:p w14:paraId="66EEC976" w14:textId="65F0C6D4" w:rsidR="00E0353B" w:rsidRDefault="00E0353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101" w:history="1">
        <w:r w:rsidRPr="007B7085">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B7085">
          <w:rPr>
            <w:rStyle w:val="Hyperlink"/>
            <w:noProof/>
          </w:rPr>
          <w:t>Schedule Accounts Receivable Jobs – Create Templates for Bank Statement Processing Rules</w:t>
        </w:r>
        <w:r>
          <w:rPr>
            <w:noProof/>
            <w:webHidden/>
          </w:rPr>
          <w:tab/>
        </w:r>
        <w:r>
          <w:rPr>
            <w:noProof/>
            <w:webHidden/>
          </w:rPr>
          <w:fldChar w:fldCharType="begin"/>
        </w:r>
        <w:r>
          <w:rPr>
            <w:noProof/>
            <w:webHidden/>
          </w:rPr>
          <w:instrText xml:space="preserve"> PAGEREF _Toc176419101 \h </w:instrText>
        </w:r>
        <w:r>
          <w:rPr>
            <w:noProof/>
            <w:webHidden/>
          </w:rPr>
        </w:r>
        <w:r>
          <w:rPr>
            <w:noProof/>
            <w:webHidden/>
          </w:rPr>
          <w:fldChar w:fldCharType="separate"/>
        </w:r>
        <w:r>
          <w:rPr>
            <w:noProof/>
            <w:webHidden/>
          </w:rPr>
          <w:t>7</w:t>
        </w:r>
        <w:r>
          <w:rPr>
            <w:noProof/>
            <w:webHidden/>
          </w:rPr>
          <w:fldChar w:fldCharType="end"/>
        </w:r>
      </w:hyperlink>
    </w:p>
    <w:p w14:paraId="57237E38" w14:textId="71B3AEAC" w:rsidR="00E0353B" w:rsidRPr="00FE477D" w:rsidRDefault="00E0353B" w:rsidP="00B75590">
      <w:r>
        <w:fldChar w:fldCharType="end"/>
      </w:r>
    </w:p>
    <w:p w14:paraId="07AE0EFA" w14:textId="77777777" w:rsidR="00E0353B" w:rsidRDefault="00E0353B" w:rsidP="00B75590"/>
    <w:bookmarkEnd w:id="1"/>
    <w:p w14:paraId="3B813E20" w14:textId="77777777" w:rsidR="00E0353B" w:rsidRDefault="00E0353B"/>
    <w:p w14:paraId="3E4184FE" w14:textId="77777777" w:rsidR="00071F5B" w:rsidRDefault="00E0353B">
      <w:pPr>
        <w:pStyle w:val="Heading1"/>
      </w:pPr>
      <w:bookmarkStart w:id="3" w:name="_Toc176419091"/>
      <w:r>
        <w:lastRenderedPageBreak/>
        <w:t>Purpose</w:t>
      </w:r>
      <w:bookmarkEnd w:id="0"/>
      <w:bookmarkEnd w:id="3"/>
    </w:p>
    <w:p w14:paraId="6255F8B9" w14:textId="77777777" w:rsidR="00E0353B" w:rsidRDefault="00E0353B">
      <w:pPr>
        <w:pStyle w:val="SAPKeyblockTitle"/>
      </w:pPr>
      <w:r>
        <w:t>Overview</w:t>
      </w:r>
    </w:p>
    <w:p w14:paraId="369161E0" w14:textId="77777777" w:rsidR="00E0353B" w:rsidRDefault="00E0353B">
      <w:r>
        <w:t xml:space="preserve">Advanced Bank Statement Automation creates </w:t>
      </w:r>
      <w:r>
        <w:t>templates for reprocessing rules by learning from past patterns of the manual actions taken during the reprocessing of the bank statement items. Instead of only being able to create reprocessing rules manually, you can use the templates to create reprocessing rules more easily.</w:t>
      </w:r>
    </w:p>
    <w:p w14:paraId="6F6F93D5" w14:textId="1733BAC9" w:rsidR="00071F5B" w:rsidRDefault="00E0353B">
      <w:r>
        <w:t>Moreover, with the scope item activated, the reprocessing of bank statement items is triggered automatically following the initial posting. Thus, the system applies the corresponding reprocessing rules to the pending items to complete the postings.</w:t>
      </w:r>
    </w:p>
    <w:p w14:paraId="26875475" w14:textId="77777777" w:rsidR="00071F5B" w:rsidRDefault="00E0353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0BFCC92" w14:textId="77777777" w:rsidR="00071F5B" w:rsidRDefault="00071F5B"/>
    <w:tbl>
      <w:tblPr>
        <w:tblW w:w="4975" w:type="pct"/>
        <w:tblCellMar>
          <w:left w:w="10" w:type="dxa"/>
          <w:right w:w="10" w:type="dxa"/>
        </w:tblCellMar>
        <w:tblLook w:val="04A0" w:firstRow="1" w:lastRow="0" w:firstColumn="1" w:lastColumn="0" w:noHBand="0" w:noVBand="1"/>
      </w:tblPr>
      <w:tblGrid>
        <w:gridCol w:w="14185"/>
      </w:tblGrid>
      <w:tr w:rsidR="00071F5B" w14:paraId="2E99159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917BC21" w14:textId="77777777" w:rsidR="00071F5B" w:rsidRDefault="00E0353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1DDB591" w14:textId="77777777" w:rsidR="00071F5B" w:rsidRDefault="00E0353B">
      <w:pPr>
        <w:pStyle w:val="Heading1"/>
      </w:pPr>
      <w:bookmarkStart w:id="4" w:name="unique_2"/>
      <w:bookmarkStart w:id="5" w:name="_Toc176419092"/>
      <w:r>
        <w:lastRenderedPageBreak/>
        <w:t>Prerequisites</w:t>
      </w:r>
      <w:bookmarkEnd w:id="4"/>
      <w:bookmarkEnd w:id="5"/>
    </w:p>
    <w:p w14:paraId="718B5D9B" w14:textId="77777777" w:rsidR="00071F5B" w:rsidRDefault="00E0353B">
      <w:r>
        <w:t>This section summarizes all the prerequisites for conducting the test in terms of systems, users, master data, organizational data, other test data and business conditions.</w:t>
      </w:r>
    </w:p>
    <w:p w14:paraId="0A92ECA9" w14:textId="77777777" w:rsidR="00071F5B" w:rsidRDefault="00E0353B">
      <w:pPr>
        <w:pStyle w:val="Heading2"/>
      </w:pPr>
      <w:bookmarkStart w:id="6" w:name="unique_3"/>
      <w:bookmarkStart w:id="7" w:name="_Toc17641909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071F5B" w:rsidRPr="00E0353B" w14:paraId="5D64EB18" w14:textId="77777777" w:rsidTr="00E0353B">
        <w:trPr>
          <w:cnfStyle w:val="100000000000" w:firstRow="1" w:lastRow="0" w:firstColumn="0" w:lastColumn="0" w:oddVBand="0" w:evenVBand="0" w:oddHBand="0" w:evenHBand="0" w:firstRowFirstColumn="0" w:firstRowLastColumn="0" w:lastRowFirstColumn="0" w:lastRowLastColumn="0"/>
        </w:trPr>
        <w:tc>
          <w:tcPr>
            <w:tcW w:w="0" w:type="auto"/>
          </w:tcPr>
          <w:p w14:paraId="418DD1DB" w14:textId="77777777" w:rsidR="00071F5B" w:rsidRPr="00E0353B" w:rsidRDefault="00E0353B">
            <w:pPr>
              <w:pStyle w:val="SAPTableHeader"/>
              <w:rPr>
                <w:sz w:val="16"/>
              </w:rPr>
            </w:pPr>
            <w:r w:rsidRPr="00E0353B">
              <w:rPr>
                <w:sz w:val="16"/>
              </w:rPr>
              <w:t>System</w:t>
            </w:r>
          </w:p>
        </w:tc>
        <w:tc>
          <w:tcPr>
            <w:tcW w:w="0" w:type="auto"/>
          </w:tcPr>
          <w:p w14:paraId="78B89CD1" w14:textId="77777777" w:rsidR="00071F5B" w:rsidRPr="00E0353B" w:rsidRDefault="00E0353B">
            <w:pPr>
              <w:pStyle w:val="SAPTableHeader"/>
              <w:rPr>
                <w:sz w:val="16"/>
              </w:rPr>
            </w:pPr>
            <w:r w:rsidRPr="00E0353B">
              <w:rPr>
                <w:sz w:val="16"/>
              </w:rPr>
              <w:t>Details</w:t>
            </w:r>
          </w:p>
        </w:tc>
      </w:tr>
      <w:tr w:rsidR="00071F5B" w:rsidRPr="00E0353B" w14:paraId="3971D0A2" w14:textId="77777777" w:rsidTr="00E0353B">
        <w:tc>
          <w:tcPr>
            <w:tcW w:w="0" w:type="auto"/>
          </w:tcPr>
          <w:p w14:paraId="039BEA96" w14:textId="77777777" w:rsidR="00071F5B" w:rsidRPr="00E0353B" w:rsidRDefault="00E0353B">
            <w:pPr>
              <w:rPr>
                <w:sz w:val="16"/>
              </w:rPr>
            </w:pPr>
            <w:r w:rsidRPr="00E0353B">
              <w:rPr>
                <w:sz w:val="16"/>
              </w:rPr>
              <w:t>System</w:t>
            </w:r>
          </w:p>
        </w:tc>
        <w:tc>
          <w:tcPr>
            <w:tcW w:w="0" w:type="auto"/>
          </w:tcPr>
          <w:p w14:paraId="0F83416E" w14:textId="77777777" w:rsidR="00071F5B" w:rsidRPr="00E0353B" w:rsidRDefault="00E0353B">
            <w:pPr>
              <w:rPr>
                <w:sz w:val="16"/>
              </w:rPr>
            </w:pPr>
            <w:r w:rsidRPr="00E0353B">
              <w:rPr>
                <w:sz w:val="16"/>
              </w:rPr>
              <w:t>Accessible via SAP Fiori launchpad. Your system administrator provides you with the URL to access the various apps assigned to your role.</w:t>
            </w:r>
          </w:p>
        </w:tc>
      </w:tr>
    </w:tbl>
    <w:p w14:paraId="5E5DAF1E" w14:textId="77777777" w:rsidR="00071F5B" w:rsidRDefault="00E0353B">
      <w:pPr>
        <w:pStyle w:val="Heading2"/>
      </w:pPr>
      <w:bookmarkStart w:id="8" w:name="unique_4"/>
      <w:bookmarkStart w:id="9" w:name="_Toc176419094"/>
      <w:r>
        <w:t>Roles</w:t>
      </w:r>
      <w:bookmarkEnd w:id="8"/>
      <w:bookmarkEnd w:id="9"/>
    </w:p>
    <w:p w14:paraId="4B13EAB0" w14:textId="77777777" w:rsidR="00071F5B" w:rsidRDefault="00E0353B">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561F4524" w14:textId="77777777" w:rsidR="00071F5B" w:rsidRDefault="00071F5B"/>
    <w:tbl>
      <w:tblPr>
        <w:tblStyle w:val="SAPNote"/>
        <w:tblW w:w="4975" w:type="pct"/>
        <w:tblLook w:val="0480" w:firstRow="0" w:lastRow="0" w:firstColumn="1" w:lastColumn="0" w:noHBand="0" w:noVBand="1"/>
      </w:tblPr>
      <w:tblGrid>
        <w:gridCol w:w="14195"/>
      </w:tblGrid>
      <w:tr w:rsidR="00071F5B" w14:paraId="41CA564A" w14:textId="77777777" w:rsidTr="00E0353B">
        <w:tc>
          <w:tcPr>
            <w:tcW w:w="0" w:type="auto"/>
          </w:tcPr>
          <w:p w14:paraId="674EBD6A" w14:textId="77777777" w:rsidR="00E0353B" w:rsidRDefault="00E0353B">
            <w:r>
              <w:rPr>
                <w:rStyle w:val="SAPEmphasis"/>
              </w:rPr>
              <w:t xml:space="preserve">Note </w:t>
            </w:r>
            <w:r>
              <w:t>These roles or spaces are examples provided by SAP. You can use them as templates to create your own roles or spaces.</w:t>
            </w:r>
          </w:p>
          <w:p w14:paraId="20C507D6" w14:textId="711CA049" w:rsidR="00071F5B" w:rsidRDefault="00E0353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A5D1B8B" w14:textId="77777777" w:rsidR="00E0353B" w:rsidRDefault="00E0353B">
      <w:pPr>
        <w:spacing w:before="0" w:after="0"/>
        <w:rPr>
          <w:vanish/>
        </w:rPr>
      </w:pPr>
    </w:p>
    <w:tbl>
      <w:tblPr>
        <w:tblStyle w:val="SAPStandardTable"/>
        <w:tblW w:w="5000" w:type="pct"/>
        <w:tblInd w:w="3" w:type="dxa"/>
        <w:tblLook w:val="0620" w:firstRow="1" w:lastRow="0" w:firstColumn="0" w:lastColumn="0" w:noHBand="1" w:noVBand="1"/>
      </w:tblPr>
      <w:tblGrid>
        <w:gridCol w:w="3362"/>
        <w:gridCol w:w="3355"/>
        <w:gridCol w:w="2653"/>
        <w:gridCol w:w="4078"/>
        <w:gridCol w:w="856"/>
      </w:tblGrid>
      <w:tr w:rsidR="00071F5B" w:rsidRPr="00E0353B" w14:paraId="023FC0ED" w14:textId="77777777" w:rsidTr="00E0353B">
        <w:trPr>
          <w:cnfStyle w:val="100000000000" w:firstRow="1" w:lastRow="0" w:firstColumn="0" w:lastColumn="0" w:oddVBand="0" w:evenVBand="0" w:oddHBand="0" w:evenHBand="0" w:firstRowFirstColumn="0" w:firstRowLastColumn="0" w:lastRowFirstColumn="0" w:lastRowLastColumn="0"/>
        </w:trPr>
        <w:tc>
          <w:tcPr>
            <w:tcW w:w="0" w:type="auto"/>
          </w:tcPr>
          <w:p w14:paraId="30F661FD" w14:textId="77777777" w:rsidR="00071F5B" w:rsidRPr="00E0353B" w:rsidRDefault="00E0353B">
            <w:pPr>
              <w:pStyle w:val="SAPTableHeader"/>
              <w:rPr>
                <w:sz w:val="16"/>
              </w:rPr>
            </w:pPr>
            <w:r w:rsidRPr="00E0353B">
              <w:rPr>
                <w:sz w:val="16"/>
              </w:rPr>
              <w:t>Name (Role)</w:t>
            </w:r>
          </w:p>
        </w:tc>
        <w:tc>
          <w:tcPr>
            <w:tcW w:w="0" w:type="auto"/>
          </w:tcPr>
          <w:p w14:paraId="7719ED1D" w14:textId="77777777" w:rsidR="00071F5B" w:rsidRPr="00E0353B" w:rsidRDefault="00E0353B">
            <w:pPr>
              <w:pStyle w:val="SAPTableHeader"/>
              <w:rPr>
                <w:sz w:val="16"/>
              </w:rPr>
            </w:pPr>
            <w:r w:rsidRPr="00E0353B">
              <w:rPr>
                <w:sz w:val="16"/>
              </w:rPr>
              <w:t>ID (Role)</w:t>
            </w:r>
          </w:p>
        </w:tc>
        <w:tc>
          <w:tcPr>
            <w:tcW w:w="0" w:type="auto"/>
          </w:tcPr>
          <w:p w14:paraId="38AA794E" w14:textId="77777777" w:rsidR="00071F5B" w:rsidRPr="00E0353B" w:rsidRDefault="00E0353B">
            <w:pPr>
              <w:pStyle w:val="SAPTableHeader"/>
              <w:rPr>
                <w:sz w:val="16"/>
              </w:rPr>
            </w:pPr>
            <w:r w:rsidRPr="00E0353B">
              <w:rPr>
                <w:sz w:val="16"/>
              </w:rPr>
              <w:t>Name (Launchpad Space)</w:t>
            </w:r>
          </w:p>
        </w:tc>
        <w:tc>
          <w:tcPr>
            <w:tcW w:w="0" w:type="auto"/>
          </w:tcPr>
          <w:p w14:paraId="7EFC8444" w14:textId="77777777" w:rsidR="00071F5B" w:rsidRPr="00E0353B" w:rsidRDefault="00E0353B">
            <w:pPr>
              <w:pStyle w:val="SAPTableHeader"/>
              <w:rPr>
                <w:sz w:val="16"/>
              </w:rPr>
            </w:pPr>
            <w:r w:rsidRPr="00E0353B">
              <w:rPr>
                <w:sz w:val="16"/>
              </w:rPr>
              <w:t>ID (Launchpad Space)</w:t>
            </w:r>
          </w:p>
        </w:tc>
        <w:tc>
          <w:tcPr>
            <w:tcW w:w="0" w:type="auto"/>
          </w:tcPr>
          <w:p w14:paraId="386B2A3A" w14:textId="77777777" w:rsidR="00071F5B" w:rsidRPr="00E0353B" w:rsidRDefault="00E0353B">
            <w:pPr>
              <w:pStyle w:val="SAPTableHeader"/>
              <w:rPr>
                <w:sz w:val="16"/>
              </w:rPr>
            </w:pPr>
            <w:r w:rsidRPr="00E0353B">
              <w:rPr>
                <w:sz w:val="16"/>
              </w:rPr>
              <w:t>Log On</w:t>
            </w:r>
          </w:p>
        </w:tc>
      </w:tr>
      <w:tr w:rsidR="00071F5B" w:rsidRPr="00E0353B" w14:paraId="632A3046" w14:textId="77777777" w:rsidTr="00E0353B">
        <w:tc>
          <w:tcPr>
            <w:tcW w:w="0" w:type="auto"/>
          </w:tcPr>
          <w:p w14:paraId="62D8ED02" w14:textId="77777777" w:rsidR="00071F5B" w:rsidRPr="00E0353B" w:rsidRDefault="00E0353B">
            <w:pPr>
              <w:rPr>
                <w:sz w:val="16"/>
              </w:rPr>
            </w:pPr>
            <w:r w:rsidRPr="00E0353B">
              <w:rPr>
                <w:sz w:val="16"/>
              </w:rPr>
              <w:t>Cash Management Specialist</w:t>
            </w:r>
          </w:p>
        </w:tc>
        <w:tc>
          <w:tcPr>
            <w:tcW w:w="0" w:type="auto"/>
          </w:tcPr>
          <w:p w14:paraId="37094650" w14:textId="77777777" w:rsidR="00071F5B" w:rsidRPr="00E0353B" w:rsidRDefault="00E0353B">
            <w:pPr>
              <w:rPr>
                <w:sz w:val="16"/>
              </w:rPr>
            </w:pPr>
            <w:r w:rsidRPr="00E0353B">
              <w:rPr>
                <w:rStyle w:val="SAPMonospace"/>
                <w:sz w:val="16"/>
              </w:rPr>
              <w:t>SAP_BR_CASH_SPECIALIST</w:t>
            </w:r>
          </w:p>
        </w:tc>
        <w:tc>
          <w:tcPr>
            <w:tcW w:w="0" w:type="auto"/>
          </w:tcPr>
          <w:p w14:paraId="79DB3AB5" w14:textId="77777777" w:rsidR="00071F5B" w:rsidRPr="00E0353B" w:rsidRDefault="00E0353B">
            <w:pPr>
              <w:rPr>
                <w:sz w:val="16"/>
              </w:rPr>
            </w:pPr>
            <w:r w:rsidRPr="00E0353B">
              <w:rPr>
                <w:sz w:val="16"/>
              </w:rPr>
              <w:t>Cash Management</w:t>
            </w:r>
          </w:p>
        </w:tc>
        <w:tc>
          <w:tcPr>
            <w:tcW w:w="0" w:type="auto"/>
          </w:tcPr>
          <w:p w14:paraId="6A68352D" w14:textId="77777777" w:rsidR="00071F5B" w:rsidRPr="00E0353B" w:rsidRDefault="00E0353B">
            <w:pPr>
              <w:rPr>
                <w:sz w:val="16"/>
              </w:rPr>
            </w:pPr>
            <w:r w:rsidRPr="00E0353B">
              <w:rPr>
                <w:rStyle w:val="SAPMonospace"/>
                <w:sz w:val="16"/>
              </w:rPr>
              <w:t>SAP_SFIN_SP_CMS_OVR</w:t>
            </w:r>
          </w:p>
        </w:tc>
        <w:tc>
          <w:tcPr>
            <w:tcW w:w="0" w:type="auto"/>
          </w:tcPr>
          <w:p w14:paraId="3ACCF044" w14:textId="77777777" w:rsidR="00071F5B" w:rsidRPr="00E0353B" w:rsidRDefault="00071F5B">
            <w:pPr>
              <w:rPr>
                <w:sz w:val="16"/>
              </w:rPr>
            </w:pPr>
          </w:p>
        </w:tc>
      </w:tr>
      <w:tr w:rsidR="00071F5B" w:rsidRPr="00E0353B" w14:paraId="7A9FDAA8" w14:textId="77777777" w:rsidTr="00E0353B">
        <w:tc>
          <w:tcPr>
            <w:tcW w:w="0" w:type="auto"/>
          </w:tcPr>
          <w:p w14:paraId="648AE9E2" w14:textId="77777777" w:rsidR="00071F5B" w:rsidRPr="00E0353B" w:rsidRDefault="00E0353B">
            <w:pPr>
              <w:rPr>
                <w:sz w:val="16"/>
              </w:rPr>
            </w:pPr>
            <w:r w:rsidRPr="00E0353B">
              <w:rPr>
                <w:sz w:val="16"/>
              </w:rPr>
              <w:t>Accounts Receivable Accountant</w:t>
            </w:r>
          </w:p>
        </w:tc>
        <w:tc>
          <w:tcPr>
            <w:tcW w:w="0" w:type="auto"/>
          </w:tcPr>
          <w:p w14:paraId="403B77FD" w14:textId="77777777" w:rsidR="00071F5B" w:rsidRPr="00E0353B" w:rsidRDefault="00E0353B">
            <w:pPr>
              <w:rPr>
                <w:sz w:val="16"/>
              </w:rPr>
            </w:pPr>
            <w:r w:rsidRPr="00E0353B">
              <w:rPr>
                <w:rStyle w:val="SAPMonospace"/>
                <w:sz w:val="16"/>
              </w:rPr>
              <w:t>SAP_BR_AR_ACCOUNTANT</w:t>
            </w:r>
          </w:p>
        </w:tc>
        <w:tc>
          <w:tcPr>
            <w:tcW w:w="0" w:type="auto"/>
          </w:tcPr>
          <w:p w14:paraId="44770C89" w14:textId="77777777" w:rsidR="00071F5B" w:rsidRPr="00E0353B" w:rsidRDefault="00E0353B">
            <w:pPr>
              <w:rPr>
                <w:sz w:val="16"/>
              </w:rPr>
            </w:pPr>
            <w:r w:rsidRPr="00E0353B">
              <w:rPr>
                <w:sz w:val="16"/>
              </w:rPr>
              <w:t>Accounts Receivable</w:t>
            </w:r>
          </w:p>
        </w:tc>
        <w:tc>
          <w:tcPr>
            <w:tcW w:w="0" w:type="auto"/>
          </w:tcPr>
          <w:p w14:paraId="2628C5A1" w14:textId="77777777" w:rsidR="00071F5B" w:rsidRPr="00E0353B" w:rsidRDefault="00E0353B">
            <w:pPr>
              <w:rPr>
                <w:sz w:val="16"/>
              </w:rPr>
            </w:pPr>
            <w:r w:rsidRPr="00E0353B">
              <w:rPr>
                <w:rStyle w:val="SAPMonospace"/>
                <w:sz w:val="16"/>
              </w:rPr>
              <w:t>SAP_SFIN_SP_AR_ACC</w:t>
            </w:r>
          </w:p>
        </w:tc>
        <w:tc>
          <w:tcPr>
            <w:tcW w:w="0" w:type="auto"/>
          </w:tcPr>
          <w:p w14:paraId="05326D82" w14:textId="77777777" w:rsidR="00071F5B" w:rsidRPr="00E0353B" w:rsidRDefault="00071F5B">
            <w:pPr>
              <w:rPr>
                <w:sz w:val="16"/>
              </w:rPr>
            </w:pPr>
          </w:p>
        </w:tc>
      </w:tr>
      <w:tr w:rsidR="00071F5B" w:rsidRPr="00E0353B" w14:paraId="52568745" w14:textId="77777777" w:rsidTr="00E0353B">
        <w:tc>
          <w:tcPr>
            <w:tcW w:w="0" w:type="auto"/>
          </w:tcPr>
          <w:p w14:paraId="61945557" w14:textId="77777777" w:rsidR="00071F5B" w:rsidRPr="00E0353B" w:rsidRDefault="00E0353B">
            <w:pPr>
              <w:rPr>
                <w:sz w:val="16"/>
              </w:rPr>
            </w:pPr>
            <w:r w:rsidRPr="00E0353B">
              <w:rPr>
                <w:sz w:val="16"/>
              </w:rPr>
              <w:t>Administrator</w:t>
            </w:r>
          </w:p>
        </w:tc>
        <w:tc>
          <w:tcPr>
            <w:tcW w:w="0" w:type="auto"/>
          </w:tcPr>
          <w:p w14:paraId="129AE39E" w14:textId="77777777" w:rsidR="00071F5B" w:rsidRPr="00E0353B" w:rsidRDefault="00E0353B">
            <w:pPr>
              <w:rPr>
                <w:sz w:val="16"/>
              </w:rPr>
            </w:pPr>
            <w:r w:rsidRPr="00E0353B">
              <w:rPr>
                <w:rStyle w:val="SAPMonospace"/>
                <w:sz w:val="16"/>
              </w:rPr>
              <w:t>SAP_BR_ADMINISTRATOR</w:t>
            </w:r>
          </w:p>
        </w:tc>
        <w:tc>
          <w:tcPr>
            <w:tcW w:w="0" w:type="auto"/>
          </w:tcPr>
          <w:p w14:paraId="5B1AE549" w14:textId="77777777" w:rsidR="00071F5B" w:rsidRPr="00E0353B" w:rsidRDefault="00E0353B">
            <w:pPr>
              <w:rPr>
                <w:sz w:val="16"/>
              </w:rPr>
            </w:pPr>
            <w:r w:rsidRPr="00E0353B">
              <w:rPr>
                <w:sz w:val="16"/>
              </w:rPr>
              <w:t>Administration</w:t>
            </w:r>
          </w:p>
        </w:tc>
        <w:tc>
          <w:tcPr>
            <w:tcW w:w="0" w:type="auto"/>
          </w:tcPr>
          <w:p w14:paraId="31DB06E6" w14:textId="77777777" w:rsidR="00071F5B" w:rsidRPr="00E0353B" w:rsidRDefault="00E0353B">
            <w:pPr>
              <w:rPr>
                <w:sz w:val="16"/>
              </w:rPr>
            </w:pPr>
            <w:r w:rsidRPr="00E0353B">
              <w:rPr>
                <w:rStyle w:val="SAPMonospace"/>
                <w:sz w:val="16"/>
              </w:rPr>
              <w:t>SAP_BASIS_SP_ADMINISTRATION</w:t>
            </w:r>
          </w:p>
        </w:tc>
        <w:tc>
          <w:tcPr>
            <w:tcW w:w="0" w:type="auto"/>
          </w:tcPr>
          <w:p w14:paraId="3AA4762E" w14:textId="77777777" w:rsidR="00071F5B" w:rsidRPr="00E0353B" w:rsidRDefault="00071F5B">
            <w:pPr>
              <w:rPr>
                <w:sz w:val="16"/>
              </w:rPr>
            </w:pPr>
          </w:p>
        </w:tc>
      </w:tr>
    </w:tbl>
    <w:p w14:paraId="5C90439F" w14:textId="77777777" w:rsidR="00071F5B" w:rsidRDefault="00E0353B">
      <w:pPr>
        <w:pStyle w:val="Heading2"/>
      </w:pPr>
      <w:bookmarkStart w:id="10" w:name="unique_5"/>
      <w:bookmarkStart w:id="11" w:name="_Toc176419095"/>
      <w:r>
        <w:t>Business Conditions</w:t>
      </w:r>
      <w:bookmarkEnd w:id="10"/>
      <w:bookmarkEnd w:id="11"/>
    </w:p>
    <w:p w14:paraId="257F17A2" w14:textId="77777777" w:rsidR="00071F5B" w:rsidRDefault="00E0353B">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104"/>
        <w:gridCol w:w="9200"/>
      </w:tblGrid>
      <w:tr w:rsidR="00071F5B" w:rsidRPr="00E0353B" w14:paraId="15E6361D" w14:textId="77777777" w:rsidTr="00E0353B">
        <w:trPr>
          <w:cnfStyle w:val="100000000000" w:firstRow="1" w:lastRow="0" w:firstColumn="0" w:lastColumn="0" w:oddVBand="0" w:evenVBand="0" w:oddHBand="0" w:evenHBand="0" w:firstRowFirstColumn="0" w:firstRowLastColumn="0" w:lastRowFirstColumn="0" w:lastRowLastColumn="0"/>
        </w:trPr>
        <w:tc>
          <w:tcPr>
            <w:tcW w:w="0" w:type="auto"/>
          </w:tcPr>
          <w:p w14:paraId="17BA78C5" w14:textId="77777777" w:rsidR="00071F5B" w:rsidRPr="00E0353B" w:rsidRDefault="00E0353B">
            <w:pPr>
              <w:pStyle w:val="SAPTableHeader"/>
              <w:rPr>
                <w:sz w:val="16"/>
              </w:rPr>
            </w:pPr>
            <w:r w:rsidRPr="00E0353B">
              <w:rPr>
                <w:sz w:val="16"/>
              </w:rPr>
              <w:lastRenderedPageBreak/>
              <w:t>Scope Item ID</w:t>
            </w:r>
          </w:p>
        </w:tc>
        <w:tc>
          <w:tcPr>
            <w:tcW w:w="0" w:type="auto"/>
          </w:tcPr>
          <w:p w14:paraId="67B7EC04" w14:textId="77777777" w:rsidR="00071F5B" w:rsidRPr="00E0353B" w:rsidRDefault="00E0353B">
            <w:pPr>
              <w:pStyle w:val="SAPTableHeader"/>
              <w:rPr>
                <w:sz w:val="16"/>
              </w:rPr>
            </w:pPr>
            <w:r w:rsidRPr="00E0353B">
              <w:rPr>
                <w:sz w:val="16"/>
              </w:rPr>
              <w:t>Business Condition</w:t>
            </w:r>
          </w:p>
        </w:tc>
      </w:tr>
      <w:tr w:rsidR="00071F5B" w:rsidRPr="00E0353B" w14:paraId="43904284" w14:textId="77777777" w:rsidTr="00E0353B">
        <w:tc>
          <w:tcPr>
            <w:tcW w:w="0" w:type="auto"/>
          </w:tcPr>
          <w:p w14:paraId="3BB6B626" w14:textId="77777777" w:rsidR="00071F5B" w:rsidRPr="00E0353B" w:rsidRDefault="00E0353B">
            <w:pPr>
              <w:rPr>
                <w:sz w:val="16"/>
              </w:rPr>
            </w:pPr>
            <w:r w:rsidRPr="00E0353B">
              <w:rPr>
                <w:sz w:val="16"/>
              </w:rPr>
              <w:t>J59 - Accounts Receivable</w:t>
            </w:r>
          </w:p>
        </w:tc>
        <w:tc>
          <w:tcPr>
            <w:tcW w:w="0" w:type="auto"/>
          </w:tcPr>
          <w:p w14:paraId="6B76B1CF" w14:textId="77777777" w:rsidR="00071F5B" w:rsidRPr="00E0353B" w:rsidRDefault="00E0353B">
            <w:pPr>
              <w:rPr>
                <w:sz w:val="16"/>
              </w:rPr>
            </w:pPr>
            <w:r w:rsidRPr="00E0353B">
              <w:rPr>
                <w:sz w:val="16"/>
              </w:rPr>
              <w:t>Must be in scope as prerequisite.</w:t>
            </w:r>
          </w:p>
        </w:tc>
      </w:tr>
      <w:tr w:rsidR="00071F5B" w:rsidRPr="00E0353B" w14:paraId="5A584E84" w14:textId="77777777" w:rsidTr="00E0353B">
        <w:tc>
          <w:tcPr>
            <w:tcW w:w="0" w:type="auto"/>
          </w:tcPr>
          <w:p w14:paraId="1054A696" w14:textId="77777777" w:rsidR="00071F5B" w:rsidRPr="00E0353B" w:rsidRDefault="00E0353B">
            <w:pPr>
              <w:rPr>
                <w:sz w:val="16"/>
              </w:rPr>
            </w:pPr>
            <w:r w:rsidRPr="00E0353B">
              <w:rPr>
                <w:sz w:val="16"/>
              </w:rPr>
              <w:t>J78 - Advanced Cash Operations</w:t>
            </w:r>
          </w:p>
        </w:tc>
        <w:tc>
          <w:tcPr>
            <w:tcW w:w="0" w:type="auto"/>
          </w:tcPr>
          <w:p w14:paraId="1A8779CC" w14:textId="77777777" w:rsidR="00071F5B" w:rsidRPr="00E0353B" w:rsidRDefault="00E0353B">
            <w:pPr>
              <w:rPr>
                <w:sz w:val="16"/>
              </w:rPr>
            </w:pPr>
            <w:r w:rsidRPr="00E0353B">
              <w:rPr>
                <w:sz w:val="16"/>
              </w:rPr>
              <w:t>Bank statement is the prior process before this integration.</w:t>
            </w:r>
          </w:p>
        </w:tc>
      </w:tr>
    </w:tbl>
    <w:p w14:paraId="08C8FBC4" w14:textId="77777777" w:rsidR="00071F5B" w:rsidRDefault="00E0353B">
      <w:pPr>
        <w:pStyle w:val="Heading2"/>
      </w:pPr>
      <w:bookmarkStart w:id="12" w:name="d2e207"/>
      <w:bookmarkStart w:id="13" w:name="_Toc176419096"/>
      <w:r>
        <w:t>Preliminary Steps</w:t>
      </w:r>
      <w:bookmarkEnd w:id="12"/>
      <w:bookmarkEnd w:id="13"/>
    </w:p>
    <w:p w14:paraId="216F5191" w14:textId="77777777" w:rsidR="00071F5B" w:rsidRDefault="00E0353B">
      <w:pPr>
        <w:pStyle w:val="Heading3"/>
      </w:pPr>
      <w:bookmarkStart w:id="14" w:name="unique_6"/>
      <w:bookmarkStart w:id="15" w:name="_Toc176419097"/>
      <w:r>
        <w:t>Modify Cash Specialist Role</w:t>
      </w:r>
      <w:bookmarkEnd w:id="14"/>
      <w:bookmarkEnd w:id="15"/>
    </w:p>
    <w:p w14:paraId="4698E677" w14:textId="77777777" w:rsidR="00071F5B" w:rsidRDefault="00E0353B">
      <w:pPr>
        <w:pStyle w:val="SAPKeyblockTitle"/>
      </w:pPr>
      <w:r>
        <w:t>Use</w:t>
      </w:r>
    </w:p>
    <w:p w14:paraId="72CE454F" w14:textId="77777777" w:rsidR="00071F5B" w:rsidRDefault="00E0353B">
      <w:r>
        <w:t>In this activity, you modify the cash specialist role to grant authorization for reprocessing rules..</w:t>
      </w:r>
    </w:p>
    <w:p w14:paraId="6E45DEFC" w14:textId="77777777" w:rsidR="00071F5B" w:rsidRDefault="00E0353B">
      <w:pPr>
        <w:pStyle w:val="SAPKeyblockTitle"/>
      </w:pPr>
      <w:r>
        <w:t>Procedure</w:t>
      </w:r>
    </w:p>
    <w:p w14:paraId="098849FC" w14:textId="77777777" w:rsidR="00071F5B" w:rsidRDefault="00E0353B">
      <w:r>
        <w:t xml:space="preserve">Assign authorization object </w:t>
      </w:r>
      <w:r>
        <w:rPr>
          <w:rStyle w:val="SAPMonospace"/>
        </w:rPr>
        <w:t>F_RP_BUKRS</w:t>
      </w:r>
      <w:r>
        <w:t xml:space="preserve"> to the corresponding users.</w:t>
      </w:r>
    </w:p>
    <w:p w14:paraId="4C8AF355" w14:textId="77777777" w:rsidR="00071F5B" w:rsidRDefault="00E0353B">
      <w:pPr>
        <w:pStyle w:val="Heading1"/>
      </w:pPr>
      <w:bookmarkStart w:id="16" w:name="unique_7"/>
      <w:bookmarkStart w:id="17" w:name="_Toc176419098"/>
      <w:r>
        <w:lastRenderedPageBreak/>
        <w:t>Overview Table</w:t>
      </w:r>
      <w:bookmarkEnd w:id="16"/>
      <w:bookmarkEnd w:id="17"/>
    </w:p>
    <w:tbl>
      <w:tblPr>
        <w:tblStyle w:val="SAPNote"/>
        <w:tblW w:w="4975" w:type="pct"/>
        <w:tblLook w:val="0480" w:firstRow="0" w:lastRow="0" w:firstColumn="1" w:lastColumn="0" w:noHBand="0" w:noVBand="1"/>
      </w:tblPr>
      <w:tblGrid>
        <w:gridCol w:w="14195"/>
      </w:tblGrid>
      <w:tr w:rsidR="00071F5B" w14:paraId="03E452CA" w14:textId="77777777" w:rsidTr="00E0353B">
        <w:tc>
          <w:tcPr>
            <w:tcW w:w="0" w:type="auto"/>
          </w:tcPr>
          <w:p w14:paraId="7BD91877" w14:textId="77777777" w:rsidR="00E0353B" w:rsidRDefault="00E0353B">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642BFD3" w14:textId="77777777" w:rsidR="00E0353B" w:rsidRDefault="00E0353B">
            <w:r>
              <w:t xml:space="preserve">You can find </w:t>
            </w:r>
            <w:r>
              <w:t>all other apps not included on the homepage using the search bar.</w:t>
            </w:r>
          </w:p>
          <w:p w14:paraId="4ED95D7D" w14:textId="528C9526" w:rsidR="00071F5B" w:rsidRDefault="00E0353B">
            <w:r>
              <w:t xml:space="preserve">If you want to personalize the homepage and include the hidden apps, navigate to your user profile and choose </w:t>
            </w:r>
            <w:r>
              <w:rPr>
                <w:rStyle w:val="SAPScreenElement"/>
              </w:rPr>
              <w:t>App Finder</w:t>
            </w:r>
            <w:r>
              <w:t>.</w:t>
            </w:r>
          </w:p>
        </w:tc>
      </w:tr>
    </w:tbl>
    <w:p w14:paraId="6948C2B5" w14:textId="77777777" w:rsidR="00E0353B" w:rsidRDefault="00E0353B">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3683"/>
        <w:gridCol w:w="4061"/>
        <w:gridCol w:w="4191"/>
        <w:gridCol w:w="2369"/>
      </w:tblGrid>
      <w:tr w:rsidR="00071F5B" w:rsidRPr="00E0353B" w14:paraId="018D64DE" w14:textId="77777777" w:rsidTr="00E0353B">
        <w:trPr>
          <w:cnfStyle w:val="100000000000" w:firstRow="1" w:lastRow="0" w:firstColumn="0" w:lastColumn="0" w:oddVBand="0" w:evenVBand="0" w:oddHBand="0" w:evenHBand="0" w:firstRowFirstColumn="0" w:firstRowLastColumn="0" w:lastRowFirstColumn="0" w:lastRowLastColumn="0"/>
        </w:trPr>
        <w:tc>
          <w:tcPr>
            <w:tcW w:w="0" w:type="auto"/>
          </w:tcPr>
          <w:p w14:paraId="276283DB" w14:textId="77777777" w:rsidR="00071F5B" w:rsidRPr="00E0353B" w:rsidRDefault="00E0353B">
            <w:pPr>
              <w:pStyle w:val="SAPTableHeader"/>
              <w:rPr>
                <w:sz w:val="16"/>
              </w:rPr>
            </w:pPr>
            <w:r w:rsidRPr="00E0353B">
              <w:rPr>
                <w:sz w:val="16"/>
              </w:rPr>
              <w:t>Process Step</w:t>
            </w:r>
          </w:p>
        </w:tc>
        <w:tc>
          <w:tcPr>
            <w:tcW w:w="0" w:type="auto"/>
          </w:tcPr>
          <w:p w14:paraId="096923D5" w14:textId="77777777" w:rsidR="00071F5B" w:rsidRPr="00E0353B" w:rsidRDefault="00E0353B">
            <w:pPr>
              <w:pStyle w:val="SAPTableHeader"/>
              <w:rPr>
                <w:sz w:val="16"/>
              </w:rPr>
            </w:pPr>
            <w:r w:rsidRPr="00E0353B">
              <w:rPr>
                <w:sz w:val="16"/>
              </w:rPr>
              <w:t>Business Role</w:t>
            </w:r>
          </w:p>
        </w:tc>
        <w:tc>
          <w:tcPr>
            <w:tcW w:w="0" w:type="auto"/>
          </w:tcPr>
          <w:p w14:paraId="2190497E" w14:textId="77777777" w:rsidR="00071F5B" w:rsidRPr="00E0353B" w:rsidRDefault="00E0353B">
            <w:pPr>
              <w:pStyle w:val="SAPTableHeader"/>
              <w:rPr>
                <w:sz w:val="16"/>
              </w:rPr>
            </w:pPr>
            <w:r w:rsidRPr="00E0353B">
              <w:rPr>
                <w:sz w:val="16"/>
              </w:rPr>
              <w:t>App/Transaction</w:t>
            </w:r>
          </w:p>
        </w:tc>
        <w:tc>
          <w:tcPr>
            <w:tcW w:w="0" w:type="auto"/>
          </w:tcPr>
          <w:p w14:paraId="37603992" w14:textId="77777777" w:rsidR="00071F5B" w:rsidRPr="00E0353B" w:rsidRDefault="00E0353B">
            <w:pPr>
              <w:pStyle w:val="SAPTableHeader"/>
              <w:rPr>
                <w:sz w:val="16"/>
              </w:rPr>
            </w:pPr>
            <w:r w:rsidRPr="00E0353B">
              <w:rPr>
                <w:sz w:val="16"/>
              </w:rPr>
              <w:t>Expected Results</w:t>
            </w:r>
          </w:p>
        </w:tc>
      </w:tr>
      <w:tr w:rsidR="00071F5B" w:rsidRPr="00E0353B" w14:paraId="63E3D73C" w14:textId="77777777" w:rsidTr="00E0353B">
        <w:tc>
          <w:tcPr>
            <w:tcW w:w="0" w:type="auto"/>
          </w:tcPr>
          <w:p w14:paraId="28634F6C" w14:textId="2060FB9D" w:rsidR="00071F5B" w:rsidRPr="00E0353B" w:rsidRDefault="00E0353B">
            <w:pPr>
              <w:rPr>
                <w:sz w:val="16"/>
              </w:rPr>
            </w:pPr>
            <w:hyperlink r:id="rId10" w:history="1">
              <w:r w:rsidRPr="00E0353B">
                <w:rPr>
                  <w:sz w:val="16"/>
                </w:rPr>
                <w:t xml:space="preserve">Reprocess Bank Statement Items </w:t>
              </w:r>
            </w:hyperlink>
            <w:r w:rsidRPr="00E0353B">
              <w:rPr>
                <w:sz w:val="16"/>
              </w:rPr>
              <w:t xml:space="preserve">  [page ] </w:t>
            </w:r>
            <w:r w:rsidRPr="00E0353B">
              <w:rPr>
                <w:sz w:val="16"/>
              </w:rPr>
              <w:fldChar w:fldCharType="begin"/>
            </w:r>
            <w:r w:rsidRPr="00E0353B">
              <w:rPr>
                <w:sz w:val="16"/>
              </w:rPr>
              <w:instrText xml:space="preserve"> PAGEREF unique_8 </w:instrText>
            </w:r>
            <w:r w:rsidRPr="00E0353B">
              <w:rPr>
                <w:sz w:val="16"/>
              </w:rPr>
              <w:fldChar w:fldCharType="separate"/>
            </w:r>
            <w:r>
              <w:rPr>
                <w:noProof/>
                <w:sz w:val="16"/>
              </w:rPr>
              <w:t>6</w:t>
            </w:r>
            <w:r w:rsidRPr="00E0353B">
              <w:rPr>
                <w:sz w:val="16"/>
              </w:rPr>
              <w:fldChar w:fldCharType="end"/>
            </w:r>
          </w:p>
        </w:tc>
        <w:tc>
          <w:tcPr>
            <w:tcW w:w="0" w:type="auto"/>
          </w:tcPr>
          <w:p w14:paraId="04EAB39D" w14:textId="77777777" w:rsidR="00071F5B" w:rsidRPr="00E0353B" w:rsidRDefault="00E0353B">
            <w:pPr>
              <w:rPr>
                <w:sz w:val="16"/>
              </w:rPr>
            </w:pPr>
            <w:r w:rsidRPr="00E0353B">
              <w:rPr>
                <w:sz w:val="16"/>
              </w:rPr>
              <w:t xml:space="preserve">Refer to the Accounts Receivable (J59) test script, section </w:t>
            </w:r>
            <w:r w:rsidRPr="00E0353B">
              <w:rPr>
                <w:rStyle w:val="SAPEmphasis"/>
                <w:sz w:val="16"/>
              </w:rPr>
              <w:t>Manage Bank Statement Reprocessing Rules (Optional)</w:t>
            </w:r>
            <w:r w:rsidRPr="00E0353B">
              <w:rPr>
                <w:sz w:val="16"/>
              </w:rPr>
              <w:t>.</w:t>
            </w:r>
          </w:p>
        </w:tc>
        <w:tc>
          <w:tcPr>
            <w:tcW w:w="0" w:type="auto"/>
          </w:tcPr>
          <w:p w14:paraId="3AF930B1" w14:textId="77777777" w:rsidR="00071F5B" w:rsidRPr="00E0353B" w:rsidRDefault="00E0353B">
            <w:pPr>
              <w:rPr>
                <w:sz w:val="16"/>
              </w:rPr>
            </w:pPr>
            <w:r w:rsidRPr="00E0353B">
              <w:rPr>
                <w:sz w:val="16"/>
              </w:rPr>
              <w:t xml:space="preserve">Refer to the Accounts Receivable (J59) test script, section </w:t>
            </w:r>
            <w:r w:rsidRPr="00E0353B">
              <w:rPr>
                <w:rStyle w:val="SAPEmphasis"/>
                <w:sz w:val="16"/>
              </w:rPr>
              <w:t>Manage Bank Statement Reprocessing Rules (Optional)</w:t>
            </w:r>
            <w:r w:rsidRPr="00E0353B">
              <w:rPr>
                <w:sz w:val="16"/>
              </w:rPr>
              <w:t>.</w:t>
            </w:r>
          </w:p>
        </w:tc>
        <w:tc>
          <w:tcPr>
            <w:tcW w:w="0" w:type="auto"/>
          </w:tcPr>
          <w:p w14:paraId="04CDBD4D" w14:textId="77777777" w:rsidR="00071F5B" w:rsidRPr="00E0353B" w:rsidRDefault="00E0353B">
            <w:pPr>
              <w:rPr>
                <w:sz w:val="16"/>
              </w:rPr>
            </w:pPr>
            <w:r w:rsidRPr="00E0353B">
              <w:rPr>
                <w:sz w:val="16"/>
              </w:rPr>
              <w:t>You reprocessed the bank statement items.</w:t>
            </w:r>
          </w:p>
        </w:tc>
      </w:tr>
      <w:tr w:rsidR="00071F5B" w:rsidRPr="00E0353B" w14:paraId="20A7B377" w14:textId="77777777" w:rsidTr="00E0353B">
        <w:tc>
          <w:tcPr>
            <w:tcW w:w="0" w:type="auto"/>
          </w:tcPr>
          <w:p w14:paraId="36C515B4" w14:textId="223CD98F" w:rsidR="00071F5B" w:rsidRPr="00E0353B" w:rsidRDefault="00E0353B">
            <w:pPr>
              <w:rPr>
                <w:sz w:val="16"/>
              </w:rPr>
            </w:pPr>
            <w:hyperlink r:id="rId11" w:history="1">
              <w:r w:rsidRPr="00E0353B">
                <w:rPr>
                  <w:sz w:val="16"/>
                </w:rPr>
                <w:t>Schedule Accounts Receivable Jobs – Create Templates for Bank Statement Processing Rules</w:t>
              </w:r>
            </w:hyperlink>
            <w:r w:rsidRPr="00E0353B">
              <w:rPr>
                <w:sz w:val="16"/>
              </w:rPr>
              <w:t xml:space="preserve">  [page ] </w:t>
            </w:r>
            <w:r w:rsidRPr="00E0353B">
              <w:rPr>
                <w:sz w:val="16"/>
              </w:rPr>
              <w:fldChar w:fldCharType="begin"/>
            </w:r>
            <w:r w:rsidRPr="00E0353B">
              <w:rPr>
                <w:sz w:val="16"/>
              </w:rPr>
              <w:instrText xml:space="preserve"> PAGEREF unique_9 </w:instrText>
            </w:r>
            <w:r w:rsidRPr="00E0353B">
              <w:rPr>
                <w:sz w:val="16"/>
              </w:rPr>
              <w:fldChar w:fldCharType="separate"/>
            </w:r>
            <w:r>
              <w:rPr>
                <w:noProof/>
                <w:sz w:val="16"/>
              </w:rPr>
              <w:t>7</w:t>
            </w:r>
            <w:r w:rsidRPr="00E0353B">
              <w:rPr>
                <w:sz w:val="16"/>
              </w:rPr>
              <w:fldChar w:fldCharType="end"/>
            </w:r>
          </w:p>
        </w:tc>
        <w:tc>
          <w:tcPr>
            <w:tcW w:w="0" w:type="auto"/>
          </w:tcPr>
          <w:p w14:paraId="41DE6C5D" w14:textId="77777777" w:rsidR="00071F5B" w:rsidRPr="00E0353B" w:rsidRDefault="00E0353B">
            <w:pPr>
              <w:rPr>
                <w:sz w:val="16"/>
              </w:rPr>
            </w:pPr>
            <w:r w:rsidRPr="00E0353B">
              <w:rPr>
                <w:sz w:val="16"/>
              </w:rPr>
              <w:t>Accounts Receivable Accountant</w:t>
            </w:r>
          </w:p>
        </w:tc>
        <w:tc>
          <w:tcPr>
            <w:tcW w:w="0" w:type="auto"/>
          </w:tcPr>
          <w:p w14:paraId="0CEFFAB0" w14:textId="77777777" w:rsidR="00071F5B" w:rsidRPr="00E0353B" w:rsidRDefault="00E0353B">
            <w:pPr>
              <w:rPr>
                <w:sz w:val="16"/>
              </w:rPr>
            </w:pPr>
            <w:r w:rsidRPr="00E0353B">
              <w:rPr>
                <w:rStyle w:val="SAPScreenElement"/>
                <w:sz w:val="16"/>
              </w:rPr>
              <w:t>Schedule Accounts Receivable Jobs</w:t>
            </w:r>
            <w:r w:rsidRPr="00E0353B">
              <w:rPr>
                <w:sz w:val="16"/>
              </w:rPr>
              <w:t xml:space="preserve"> </w:t>
            </w:r>
            <w:r w:rsidRPr="00E0353B">
              <w:rPr>
                <w:rStyle w:val="SAPMonospace"/>
                <w:sz w:val="16"/>
              </w:rPr>
              <w:t>(F2366)</w:t>
            </w:r>
          </w:p>
        </w:tc>
        <w:tc>
          <w:tcPr>
            <w:tcW w:w="0" w:type="auto"/>
          </w:tcPr>
          <w:p w14:paraId="6D70EFAD" w14:textId="77777777" w:rsidR="00071F5B" w:rsidRPr="00E0353B" w:rsidRDefault="00E0353B">
            <w:pPr>
              <w:rPr>
                <w:sz w:val="16"/>
              </w:rPr>
            </w:pPr>
            <w:r w:rsidRPr="00E0353B">
              <w:rPr>
                <w:sz w:val="16"/>
              </w:rPr>
              <w:t>You created templates for bank statement reprocessing rules.</w:t>
            </w:r>
          </w:p>
        </w:tc>
      </w:tr>
    </w:tbl>
    <w:p w14:paraId="5C9C9A32" w14:textId="77777777" w:rsidR="00071F5B" w:rsidRDefault="00E0353B">
      <w:pPr>
        <w:pStyle w:val="Heading1"/>
      </w:pPr>
      <w:bookmarkStart w:id="18" w:name="unique_10"/>
      <w:bookmarkStart w:id="19" w:name="_Toc176419099"/>
      <w:r>
        <w:lastRenderedPageBreak/>
        <w:t>Test Procedures</w:t>
      </w:r>
      <w:bookmarkEnd w:id="18"/>
      <w:bookmarkEnd w:id="19"/>
    </w:p>
    <w:p w14:paraId="7ED45251" w14:textId="77777777" w:rsidR="00071F5B" w:rsidRDefault="00E0353B">
      <w:r>
        <w:t>This section describes test procedures for each process step that belongs to this scope item.</w:t>
      </w:r>
    </w:p>
    <w:p w14:paraId="3266EBAE" w14:textId="77777777" w:rsidR="00071F5B" w:rsidRDefault="00E0353B">
      <w:pPr>
        <w:pStyle w:val="Heading2"/>
      </w:pPr>
      <w:bookmarkStart w:id="20" w:name="unique_8"/>
      <w:bookmarkStart w:id="21" w:name="_Toc176419100"/>
      <w:r>
        <w:t>Reprocess Bank Statement Items</w:t>
      </w:r>
      <w:bookmarkEnd w:id="20"/>
      <w:bookmarkEnd w:id="21"/>
    </w:p>
    <w:p w14:paraId="316C4E99" w14:textId="77777777" w:rsidR="00071F5B" w:rsidRDefault="00E0353B">
      <w:pPr>
        <w:pStyle w:val="SAPKeyblockTitle"/>
      </w:pPr>
      <w:r>
        <w:t>Test Administration</w:t>
      </w:r>
    </w:p>
    <w:p w14:paraId="23101C00" w14:textId="77777777" w:rsidR="00071F5B" w:rsidRDefault="00E0353B">
      <w:r>
        <w:t>Customer project: Fill in the project-specific parts.</w:t>
      </w:r>
    </w:p>
    <w:p w14:paraId="3C0EEC5D" w14:textId="77777777" w:rsidR="00071F5B" w:rsidRDefault="00071F5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71F5B" w:rsidRPr="00E0353B" w14:paraId="66DF64DB" w14:textId="77777777" w:rsidTr="00E0353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8E86C0" w14:textId="77777777" w:rsidR="00071F5B" w:rsidRPr="00E0353B" w:rsidRDefault="00E0353B">
            <w:pPr>
              <w:rPr>
                <w:sz w:val="12"/>
              </w:rPr>
            </w:pPr>
            <w:r w:rsidRPr="00E0353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D43ADC" w14:textId="77777777" w:rsidR="00071F5B" w:rsidRPr="00E0353B" w:rsidRDefault="00E0353B">
            <w:pPr>
              <w:rPr>
                <w:sz w:val="12"/>
              </w:rPr>
            </w:pPr>
            <w:r w:rsidRPr="00E0353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E2CBDC" w14:textId="77777777" w:rsidR="00071F5B" w:rsidRPr="00E0353B" w:rsidRDefault="00E0353B">
            <w:pPr>
              <w:rPr>
                <w:sz w:val="12"/>
              </w:rPr>
            </w:pPr>
            <w:r w:rsidRPr="00E0353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B38AC5" w14:textId="77777777" w:rsidR="00E0353B" w:rsidRPr="00E0353B" w:rsidRDefault="00E0353B">
            <w:pPr>
              <w:rPr>
                <w:sz w:val="12"/>
              </w:rPr>
            </w:pPr>
          </w:p>
        </w:tc>
      </w:tr>
      <w:tr w:rsidR="00071F5B" w:rsidRPr="00E0353B" w14:paraId="59CD8EEE" w14:textId="77777777" w:rsidTr="00E0353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2D15BA" w14:textId="77777777" w:rsidR="00071F5B" w:rsidRPr="00E0353B" w:rsidRDefault="00E0353B">
            <w:pPr>
              <w:rPr>
                <w:sz w:val="12"/>
              </w:rPr>
            </w:pPr>
            <w:r w:rsidRPr="00E0353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A75731" w14:textId="77777777" w:rsidR="00E0353B" w:rsidRPr="00E0353B" w:rsidRDefault="00E0353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C8A561" w14:textId="77777777" w:rsidR="00071F5B" w:rsidRPr="00E0353B" w:rsidRDefault="00E0353B">
            <w:pPr>
              <w:rPr>
                <w:sz w:val="12"/>
              </w:rPr>
            </w:pPr>
            <w:r w:rsidRPr="00E0353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7D4504" w14:textId="77777777" w:rsidR="00E0353B" w:rsidRPr="00E0353B" w:rsidRDefault="00E0353B">
            <w:pPr>
              <w:rPr>
                <w:sz w:val="12"/>
              </w:rPr>
            </w:pPr>
          </w:p>
        </w:tc>
      </w:tr>
      <w:tr w:rsidR="00071F5B" w:rsidRPr="00E0353B" w14:paraId="0C799F28" w14:textId="77777777" w:rsidTr="00E0353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F1308E" w14:textId="77777777" w:rsidR="00071F5B" w:rsidRPr="00E0353B" w:rsidRDefault="00E0353B">
            <w:pPr>
              <w:rPr>
                <w:sz w:val="12"/>
              </w:rPr>
            </w:pPr>
            <w:r w:rsidRPr="00E0353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E0873C" w14:textId="77777777" w:rsidR="00E0353B" w:rsidRPr="00E0353B" w:rsidRDefault="00E0353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B0E5DD" w14:textId="77777777" w:rsidR="00071F5B" w:rsidRPr="00E0353B" w:rsidRDefault="00E0353B">
            <w:pPr>
              <w:rPr>
                <w:sz w:val="12"/>
              </w:rPr>
            </w:pPr>
            <w:r w:rsidRPr="00E0353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6EF354" w14:textId="77777777" w:rsidR="00071F5B" w:rsidRPr="00E0353B" w:rsidRDefault="00E0353B">
            <w:pPr>
              <w:rPr>
                <w:sz w:val="12"/>
              </w:rPr>
            </w:pPr>
            <w:r w:rsidRPr="00E0353B">
              <w:rPr>
                <w:rStyle w:val="SAPUserEntry"/>
                <w:sz w:val="12"/>
              </w:rPr>
              <w:t>&lt;State the Service Provider, Customer or Joint Service Provider and Customer&gt;</w:t>
            </w:r>
          </w:p>
        </w:tc>
      </w:tr>
    </w:tbl>
    <w:p w14:paraId="30DB7981" w14:textId="77777777" w:rsidR="00071F5B" w:rsidRDefault="00E0353B">
      <w:pPr>
        <w:pStyle w:val="SAPKeyblockTitle"/>
      </w:pPr>
      <w:r>
        <w:t>Prerequisites</w:t>
      </w:r>
    </w:p>
    <w:p w14:paraId="3828CF96" w14:textId="77777777" w:rsidR="00E0353B" w:rsidRDefault="00E0353B">
      <w:r>
        <w:t xml:space="preserve">If this scope item is active, the reprocessing run on the uncompleted or open bank statement items is started automatically after the </w:t>
      </w:r>
      <w:r>
        <w:t>initial posting. The reprocessing is based on the reprocessing rules that you must maintain beforehand.</w:t>
      </w:r>
    </w:p>
    <w:p w14:paraId="0C68E0E2" w14:textId="79C5E681" w:rsidR="00071F5B" w:rsidRDefault="00E0353B">
      <w:r>
        <w:t xml:space="preserve">If this scope item isn't active, see the Accounts Receivable (J59) scope item, section </w:t>
      </w:r>
      <w:r>
        <w:rPr>
          <w:rStyle w:val="italic"/>
        </w:rPr>
        <w:t>Reprocess Bank Statement Items</w:t>
      </w:r>
      <w:r>
        <w:t xml:space="preserve"> for instructions on manual bank statement reprocessing.</w:t>
      </w:r>
    </w:p>
    <w:p w14:paraId="2E87FD58" w14:textId="77777777" w:rsidR="00071F5B" w:rsidRDefault="00E0353B">
      <w:pPr>
        <w:pStyle w:val="SAPKeyblockTitle"/>
      </w:pPr>
      <w:r>
        <w:t>Procedure</w:t>
      </w:r>
    </w:p>
    <w:p w14:paraId="320ED822" w14:textId="77777777" w:rsidR="00071F5B" w:rsidRDefault="00E0353B">
      <w:r>
        <w:t xml:space="preserve">For detailed instructions on how to reprocess bank statement items, see the Accounts Receivable (J59) scope item, section </w:t>
      </w:r>
      <w:r>
        <w:rPr>
          <w:rStyle w:val="italic"/>
        </w:rPr>
        <w:t>Manage Bank Statement Reprocessing Rules (Optional)</w:t>
      </w:r>
      <w:r>
        <w:t>.</w:t>
      </w:r>
    </w:p>
    <w:p w14:paraId="7E866EE8" w14:textId="77777777" w:rsidR="00071F5B" w:rsidRDefault="00E0353B">
      <w:pPr>
        <w:pStyle w:val="Heading2"/>
      </w:pPr>
      <w:bookmarkStart w:id="22" w:name="unique_9"/>
      <w:bookmarkStart w:id="23" w:name="_Toc176419101"/>
      <w:r>
        <w:lastRenderedPageBreak/>
        <w:t>Schedule Accounts Receivable Jobs – Create Templates for Bank Statement Processing Rules</w:t>
      </w:r>
      <w:bookmarkEnd w:id="22"/>
      <w:bookmarkEnd w:id="23"/>
    </w:p>
    <w:p w14:paraId="0659C354" w14:textId="77777777" w:rsidR="00071F5B" w:rsidRDefault="00E0353B">
      <w:pPr>
        <w:pStyle w:val="SAPKeyblockTitle"/>
      </w:pPr>
      <w:r>
        <w:t>Test Administration</w:t>
      </w:r>
    </w:p>
    <w:p w14:paraId="3CA72989" w14:textId="77777777" w:rsidR="00071F5B" w:rsidRDefault="00E0353B">
      <w:r>
        <w:t>Customer project: Fill in the project-specific parts.</w:t>
      </w:r>
    </w:p>
    <w:p w14:paraId="73F13333" w14:textId="77777777" w:rsidR="00071F5B" w:rsidRDefault="00071F5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71F5B" w:rsidRPr="00E0353B" w14:paraId="417382DD" w14:textId="77777777" w:rsidTr="00E0353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4621D8" w14:textId="77777777" w:rsidR="00071F5B" w:rsidRPr="00E0353B" w:rsidRDefault="00E0353B">
            <w:pPr>
              <w:rPr>
                <w:sz w:val="12"/>
              </w:rPr>
            </w:pPr>
            <w:r w:rsidRPr="00E0353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8D07C1" w14:textId="77777777" w:rsidR="00071F5B" w:rsidRPr="00E0353B" w:rsidRDefault="00E0353B">
            <w:pPr>
              <w:rPr>
                <w:sz w:val="12"/>
              </w:rPr>
            </w:pPr>
            <w:r w:rsidRPr="00E0353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6F3800" w14:textId="77777777" w:rsidR="00071F5B" w:rsidRPr="00E0353B" w:rsidRDefault="00E0353B">
            <w:pPr>
              <w:rPr>
                <w:sz w:val="12"/>
              </w:rPr>
            </w:pPr>
            <w:r w:rsidRPr="00E0353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C43D60" w14:textId="77777777" w:rsidR="00E0353B" w:rsidRPr="00E0353B" w:rsidRDefault="00E0353B">
            <w:pPr>
              <w:rPr>
                <w:sz w:val="12"/>
              </w:rPr>
            </w:pPr>
          </w:p>
        </w:tc>
      </w:tr>
      <w:tr w:rsidR="00071F5B" w:rsidRPr="00E0353B" w14:paraId="50AC0DE6" w14:textId="77777777" w:rsidTr="00E0353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701CD9" w14:textId="77777777" w:rsidR="00071F5B" w:rsidRPr="00E0353B" w:rsidRDefault="00E0353B">
            <w:pPr>
              <w:rPr>
                <w:sz w:val="12"/>
              </w:rPr>
            </w:pPr>
            <w:r w:rsidRPr="00E0353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0F6C06" w14:textId="77777777" w:rsidR="00E0353B" w:rsidRPr="00E0353B" w:rsidRDefault="00E0353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B00F0D" w14:textId="77777777" w:rsidR="00071F5B" w:rsidRPr="00E0353B" w:rsidRDefault="00E0353B">
            <w:pPr>
              <w:rPr>
                <w:sz w:val="12"/>
              </w:rPr>
            </w:pPr>
            <w:r w:rsidRPr="00E0353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3E3CB7" w14:textId="77777777" w:rsidR="00E0353B" w:rsidRPr="00E0353B" w:rsidRDefault="00E0353B">
            <w:pPr>
              <w:rPr>
                <w:sz w:val="12"/>
              </w:rPr>
            </w:pPr>
          </w:p>
        </w:tc>
      </w:tr>
      <w:tr w:rsidR="00071F5B" w:rsidRPr="00E0353B" w14:paraId="5CD48B38" w14:textId="77777777" w:rsidTr="00E0353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9E0D17" w14:textId="77777777" w:rsidR="00071F5B" w:rsidRPr="00E0353B" w:rsidRDefault="00E0353B">
            <w:pPr>
              <w:rPr>
                <w:sz w:val="12"/>
              </w:rPr>
            </w:pPr>
            <w:r w:rsidRPr="00E0353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6911B6" w14:textId="77777777" w:rsidR="00E0353B" w:rsidRPr="00E0353B" w:rsidRDefault="00E0353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D92B64" w14:textId="77777777" w:rsidR="00071F5B" w:rsidRPr="00E0353B" w:rsidRDefault="00E0353B">
            <w:pPr>
              <w:rPr>
                <w:sz w:val="12"/>
              </w:rPr>
            </w:pPr>
            <w:r w:rsidRPr="00E0353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625E9D" w14:textId="77777777" w:rsidR="00071F5B" w:rsidRPr="00E0353B" w:rsidRDefault="00E0353B">
            <w:pPr>
              <w:rPr>
                <w:sz w:val="12"/>
              </w:rPr>
            </w:pPr>
            <w:r w:rsidRPr="00E0353B">
              <w:rPr>
                <w:rStyle w:val="SAPUserEntry"/>
                <w:sz w:val="12"/>
              </w:rPr>
              <w:t xml:space="preserve">&lt;State the Service Provider, </w:t>
            </w:r>
            <w:r w:rsidRPr="00E0353B">
              <w:rPr>
                <w:rStyle w:val="SAPUserEntry"/>
                <w:sz w:val="12"/>
              </w:rPr>
              <w:t>Customer or Joint Service Provider and Customer&gt;</w:t>
            </w:r>
          </w:p>
        </w:tc>
      </w:tr>
    </w:tbl>
    <w:p w14:paraId="60EDC98B" w14:textId="77777777" w:rsidR="00071F5B" w:rsidRDefault="00E0353B">
      <w:pPr>
        <w:pStyle w:val="SAPKeyblockTitle"/>
      </w:pPr>
      <w:r>
        <w:t>Purpose</w:t>
      </w:r>
    </w:p>
    <w:p w14:paraId="1D59D069" w14:textId="77777777" w:rsidR="00071F5B" w:rsidRDefault="00E0353B">
      <w:r>
        <w:t>This background job creates templates for bank statement processing rules.</w:t>
      </w:r>
    </w:p>
    <w:p w14:paraId="199D09BD" w14:textId="77777777" w:rsidR="00071F5B" w:rsidRDefault="00E0353B">
      <w:pPr>
        <w:pStyle w:val="SAPKeyblockTitle"/>
      </w:pPr>
      <w:r>
        <w:t>Prerequisite</w:t>
      </w:r>
    </w:p>
    <w:p w14:paraId="5CC0B685" w14:textId="77777777" w:rsidR="00E0353B" w:rsidRDefault="00E0353B">
      <w:r>
        <w:t xml:space="preserve">Completed bank statements items must be in the system with at least three identical postings for one </w:t>
      </w:r>
      <w:r>
        <w:t>company code. If not, refer to the Bank Integration with File Interface (1EG) scope item to upload bank statement files, or to the Basic Cash Operations (BFB) scope item for manual bank statement creation.</w:t>
      </w:r>
    </w:p>
    <w:p w14:paraId="5F3DBD14" w14:textId="10B0768D" w:rsidR="00071F5B" w:rsidRDefault="00E0353B">
      <w:r>
        <w:t>Make sure that the bank statement you created consists of at least three bank statement line items. Post these bank statement line items to the same G/L account.</w:t>
      </w:r>
    </w:p>
    <w:tbl>
      <w:tblPr>
        <w:tblStyle w:val="SAPNote"/>
        <w:tblW w:w="4975" w:type="pct"/>
        <w:tblLook w:val="0480" w:firstRow="0" w:lastRow="0" w:firstColumn="1" w:lastColumn="0" w:noHBand="0" w:noVBand="1"/>
      </w:tblPr>
      <w:tblGrid>
        <w:gridCol w:w="14195"/>
      </w:tblGrid>
      <w:tr w:rsidR="00071F5B" w14:paraId="2A6CA793" w14:textId="77777777" w:rsidTr="00E0353B">
        <w:tc>
          <w:tcPr>
            <w:tcW w:w="0" w:type="auto"/>
          </w:tcPr>
          <w:p w14:paraId="5E8B8B52" w14:textId="77777777" w:rsidR="00071F5B" w:rsidRDefault="00E0353B">
            <w:r>
              <w:rPr>
                <w:rStyle w:val="SAPEmphasis"/>
              </w:rPr>
              <w:t xml:space="preserve">Note </w:t>
            </w:r>
            <w:r>
              <w:t>The G/L account shouldn't have been used previously for the respective company code.</w:t>
            </w:r>
          </w:p>
        </w:tc>
      </w:tr>
    </w:tbl>
    <w:p w14:paraId="256583A0" w14:textId="77777777" w:rsidR="00071F5B" w:rsidRDefault="00E0353B">
      <w:pPr>
        <w:pStyle w:val="SAPKeyblockTitle"/>
      </w:pPr>
      <w:r>
        <w:t>Procedure</w:t>
      </w:r>
    </w:p>
    <w:tbl>
      <w:tblPr>
        <w:tblStyle w:val="SAPStandardTable"/>
        <w:tblW w:w="5000" w:type="pct"/>
        <w:tblInd w:w="3" w:type="dxa"/>
        <w:tblLook w:val="0620" w:firstRow="1" w:lastRow="0" w:firstColumn="0" w:lastColumn="0" w:noHBand="1" w:noVBand="1"/>
      </w:tblPr>
      <w:tblGrid>
        <w:gridCol w:w="658"/>
        <w:gridCol w:w="1505"/>
        <w:gridCol w:w="7407"/>
        <w:gridCol w:w="3635"/>
        <w:gridCol w:w="1099"/>
      </w:tblGrid>
      <w:tr w:rsidR="00071F5B" w:rsidRPr="00E0353B" w14:paraId="3CDA326E" w14:textId="77777777" w:rsidTr="00E0353B">
        <w:trPr>
          <w:cnfStyle w:val="100000000000" w:firstRow="1" w:lastRow="0" w:firstColumn="0" w:lastColumn="0" w:oddVBand="0" w:evenVBand="0" w:oddHBand="0" w:evenHBand="0" w:firstRowFirstColumn="0" w:firstRowLastColumn="0" w:lastRowFirstColumn="0" w:lastRowLastColumn="0"/>
        </w:trPr>
        <w:tc>
          <w:tcPr>
            <w:tcW w:w="0" w:type="auto"/>
          </w:tcPr>
          <w:p w14:paraId="42776711" w14:textId="77777777" w:rsidR="00071F5B" w:rsidRPr="00E0353B" w:rsidRDefault="00E0353B">
            <w:pPr>
              <w:pStyle w:val="SAPTableHeader"/>
              <w:rPr>
                <w:sz w:val="16"/>
              </w:rPr>
            </w:pPr>
            <w:r w:rsidRPr="00E0353B">
              <w:rPr>
                <w:rStyle w:val="SAPEmphasis"/>
                <w:sz w:val="16"/>
              </w:rPr>
              <w:t>Test Step #</w:t>
            </w:r>
          </w:p>
        </w:tc>
        <w:tc>
          <w:tcPr>
            <w:tcW w:w="0" w:type="auto"/>
          </w:tcPr>
          <w:p w14:paraId="79B9DE20" w14:textId="77777777" w:rsidR="00071F5B" w:rsidRPr="00E0353B" w:rsidRDefault="00E0353B">
            <w:pPr>
              <w:pStyle w:val="SAPTableHeader"/>
              <w:rPr>
                <w:sz w:val="16"/>
              </w:rPr>
            </w:pPr>
            <w:r w:rsidRPr="00E0353B">
              <w:rPr>
                <w:rStyle w:val="SAPEmphasis"/>
                <w:sz w:val="16"/>
              </w:rPr>
              <w:t>Test Step Name</w:t>
            </w:r>
          </w:p>
        </w:tc>
        <w:tc>
          <w:tcPr>
            <w:tcW w:w="0" w:type="auto"/>
          </w:tcPr>
          <w:p w14:paraId="6A8B617E" w14:textId="77777777" w:rsidR="00071F5B" w:rsidRPr="00E0353B" w:rsidRDefault="00E0353B">
            <w:pPr>
              <w:pStyle w:val="SAPTableHeader"/>
              <w:rPr>
                <w:sz w:val="16"/>
              </w:rPr>
            </w:pPr>
            <w:r w:rsidRPr="00E0353B">
              <w:rPr>
                <w:rStyle w:val="SAPEmphasis"/>
                <w:sz w:val="16"/>
              </w:rPr>
              <w:t>Instruction</w:t>
            </w:r>
          </w:p>
        </w:tc>
        <w:tc>
          <w:tcPr>
            <w:tcW w:w="0" w:type="auto"/>
          </w:tcPr>
          <w:p w14:paraId="0027FFF6" w14:textId="77777777" w:rsidR="00071F5B" w:rsidRPr="00E0353B" w:rsidRDefault="00E0353B">
            <w:pPr>
              <w:pStyle w:val="SAPTableHeader"/>
              <w:rPr>
                <w:sz w:val="16"/>
              </w:rPr>
            </w:pPr>
            <w:r w:rsidRPr="00E0353B">
              <w:rPr>
                <w:rStyle w:val="SAPEmphasis"/>
                <w:sz w:val="16"/>
              </w:rPr>
              <w:t>Expected Result</w:t>
            </w:r>
          </w:p>
        </w:tc>
        <w:tc>
          <w:tcPr>
            <w:tcW w:w="0" w:type="auto"/>
          </w:tcPr>
          <w:p w14:paraId="19932409" w14:textId="77777777" w:rsidR="00071F5B" w:rsidRPr="00E0353B" w:rsidRDefault="00E0353B">
            <w:pPr>
              <w:pStyle w:val="SAPTableHeader"/>
              <w:rPr>
                <w:sz w:val="16"/>
              </w:rPr>
            </w:pPr>
            <w:r w:rsidRPr="00E0353B">
              <w:rPr>
                <w:rStyle w:val="SAPEmphasis"/>
                <w:sz w:val="16"/>
              </w:rPr>
              <w:t>Pass / Fail / Comment</w:t>
            </w:r>
          </w:p>
        </w:tc>
      </w:tr>
      <w:tr w:rsidR="00071F5B" w:rsidRPr="00E0353B" w14:paraId="309ECC65" w14:textId="77777777" w:rsidTr="00E0353B">
        <w:tc>
          <w:tcPr>
            <w:tcW w:w="0" w:type="auto"/>
          </w:tcPr>
          <w:p w14:paraId="19CD80E8" w14:textId="77777777" w:rsidR="00071F5B" w:rsidRPr="00E0353B" w:rsidRDefault="00E0353B">
            <w:pPr>
              <w:rPr>
                <w:sz w:val="16"/>
              </w:rPr>
            </w:pPr>
            <w:r w:rsidRPr="00E0353B">
              <w:rPr>
                <w:sz w:val="16"/>
              </w:rPr>
              <w:t>1</w:t>
            </w:r>
          </w:p>
        </w:tc>
        <w:tc>
          <w:tcPr>
            <w:tcW w:w="0" w:type="auto"/>
          </w:tcPr>
          <w:p w14:paraId="7BD71341" w14:textId="77777777" w:rsidR="00071F5B" w:rsidRPr="00E0353B" w:rsidRDefault="00E0353B">
            <w:pPr>
              <w:rPr>
                <w:sz w:val="16"/>
              </w:rPr>
            </w:pPr>
            <w:r w:rsidRPr="00E0353B">
              <w:rPr>
                <w:rStyle w:val="SAPEmphasis"/>
                <w:sz w:val="16"/>
              </w:rPr>
              <w:t>Log on</w:t>
            </w:r>
          </w:p>
        </w:tc>
        <w:tc>
          <w:tcPr>
            <w:tcW w:w="0" w:type="auto"/>
          </w:tcPr>
          <w:p w14:paraId="050A8FB1" w14:textId="77777777" w:rsidR="00071F5B" w:rsidRPr="00E0353B" w:rsidRDefault="00E0353B">
            <w:pPr>
              <w:rPr>
                <w:sz w:val="16"/>
              </w:rPr>
            </w:pPr>
            <w:r w:rsidRPr="00E0353B">
              <w:rPr>
                <w:sz w:val="16"/>
              </w:rPr>
              <w:t>Log on to the SAP Fiori launchpad as an Accounts Receivable Accountant.</w:t>
            </w:r>
          </w:p>
        </w:tc>
        <w:tc>
          <w:tcPr>
            <w:tcW w:w="0" w:type="auto"/>
          </w:tcPr>
          <w:p w14:paraId="01371C26" w14:textId="77777777" w:rsidR="00071F5B" w:rsidRPr="00E0353B" w:rsidRDefault="00071F5B">
            <w:pPr>
              <w:rPr>
                <w:sz w:val="16"/>
              </w:rPr>
            </w:pPr>
          </w:p>
        </w:tc>
        <w:tc>
          <w:tcPr>
            <w:tcW w:w="0" w:type="auto"/>
          </w:tcPr>
          <w:p w14:paraId="3A3F7CAD" w14:textId="77777777" w:rsidR="00E0353B" w:rsidRPr="00E0353B" w:rsidRDefault="00E0353B">
            <w:pPr>
              <w:rPr>
                <w:sz w:val="16"/>
              </w:rPr>
            </w:pPr>
          </w:p>
        </w:tc>
      </w:tr>
      <w:tr w:rsidR="00071F5B" w:rsidRPr="00E0353B" w14:paraId="0E438B26" w14:textId="77777777" w:rsidTr="00E0353B">
        <w:tc>
          <w:tcPr>
            <w:tcW w:w="0" w:type="auto"/>
          </w:tcPr>
          <w:p w14:paraId="571411F0" w14:textId="77777777" w:rsidR="00071F5B" w:rsidRPr="00E0353B" w:rsidRDefault="00E0353B">
            <w:pPr>
              <w:rPr>
                <w:sz w:val="16"/>
              </w:rPr>
            </w:pPr>
            <w:r w:rsidRPr="00E0353B">
              <w:rPr>
                <w:sz w:val="16"/>
              </w:rPr>
              <w:t>2</w:t>
            </w:r>
          </w:p>
        </w:tc>
        <w:tc>
          <w:tcPr>
            <w:tcW w:w="0" w:type="auto"/>
          </w:tcPr>
          <w:p w14:paraId="3800F676" w14:textId="77777777" w:rsidR="00071F5B" w:rsidRPr="00E0353B" w:rsidRDefault="00E0353B">
            <w:pPr>
              <w:rPr>
                <w:sz w:val="16"/>
              </w:rPr>
            </w:pPr>
            <w:r w:rsidRPr="00E0353B">
              <w:rPr>
                <w:rStyle w:val="SAPEmphasis"/>
                <w:sz w:val="16"/>
              </w:rPr>
              <w:t>Access the SAP Fiori app</w:t>
            </w:r>
          </w:p>
        </w:tc>
        <w:tc>
          <w:tcPr>
            <w:tcW w:w="0" w:type="auto"/>
          </w:tcPr>
          <w:p w14:paraId="17FBD148" w14:textId="77777777" w:rsidR="00071F5B" w:rsidRPr="00E0353B" w:rsidRDefault="00E0353B">
            <w:pPr>
              <w:rPr>
                <w:sz w:val="16"/>
              </w:rPr>
            </w:pPr>
            <w:r w:rsidRPr="00E0353B">
              <w:rPr>
                <w:sz w:val="16"/>
              </w:rPr>
              <w:t xml:space="preserve">Open </w:t>
            </w:r>
            <w:r w:rsidRPr="00E0353B">
              <w:rPr>
                <w:rStyle w:val="SAPScreenElement"/>
                <w:sz w:val="16"/>
              </w:rPr>
              <w:t>Schedule Accounts Receivable Jobs</w:t>
            </w:r>
            <w:r w:rsidRPr="00E0353B">
              <w:rPr>
                <w:sz w:val="16"/>
              </w:rPr>
              <w:t xml:space="preserve"> </w:t>
            </w:r>
            <w:r w:rsidRPr="00E0353B">
              <w:rPr>
                <w:rStyle w:val="SAPMonospace"/>
                <w:sz w:val="16"/>
              </w:rPr>
              <w:t>(F2366)</w:t>
            </w:r>
            <w:r w:rsidRPr="00E0353B">
              <w:rPr>
                <w:sz w:val="16"/>
              </w:rPr>
              <w:t>.</w:t>
            </w:r>
          </w:p>
        </w:tc>
        <w:tc>
          <w:tcPr>
            <w:tcW w:w="0" w:type="auto"/>
          </w:tcPr>
          <w:p w14:paraId="3298646A" w14:textId="77777777" w:rsidR="00071F5B" w:rsidRPr="00E0353B" w:rsidRDefault="00E0353B">
            <w:pPr>
              <w:rPr>
                <w:sz w:val="16"/>
              </w:rPr>
            </w:pPr>
            <w:r w:rsidRPr="00E0353B">
              <w:rPr>
                <w:sz w:val="16"/>
              </w:rPr>
              <w:t xml:space="preserve">The </w:t>
            </w:r>
            <w:r w:rsidRPr="00E0353B">
              <w:rPr>
                <w:rStyle w:val="SAPScreenElement"/>
                <w:sz w:val="16"/>
              </w:rPr>
              <w:t>Application Jobs</w:t>
            </w:r>
            <w:r w:rsidRPr="00E0353B">
              <w:rPr>
                <w:sz w:val="16"/>
              </w:rPr>
              <w:t xml:space="preserve"> view displays.</w:t>
            </w:r>
          </w:p>
        </w:tc>
        <w:tc>
          <w:tcPr>
            <w:tcW w:w="0" w:type="auto"/>
          </w:tcPr>
          <w:p w14:paraId="1B510543" w14:textId="77777777" w:rsidR="00E0353B" w:rsidRPr="00E0353B" w:rsidRDefault="00E0353B">
            <w:pPr>
              <w:rPr>
                <w:sz w:val="16"/>
              </w:rPr>
            </w:pPr>
          </w:p>
        </w:tc>
      </w:tr>
      <w:tr w:rsidR="00071F5B" w:rsidRPr="00E0353B" w14:paraId="12586CFB" w14:textId="77777777" w:rsidTr="00E0353B">
        <w:tc>
          <w:tcPr>
            <w:tcW w:w="0" w:type="auto"/>
          </w:tcPr>
          <w:p w14:paraId="503DDFEF" w14:textId="77777777" w:rsidR="00071F5B" w:rsidRPr="00E0353B" w:rsidRDefault="00E0353B">
            <w:pPr>
              <w:rPr>
                <w:sz w:val="16"/>
              </w:rPr>
            </w:pPr>
            <w:r w:rsidRPr="00E0353B">
              <w:rPr>
                <w:sz w:val="16"/>
              </w:rPr>
              <w:lastRenderedPageBreak/>
              <w:t>3</w:t>
            </w:r>
          </w:p>
        </w:tc>
        <w:tc>
          <w:tcPr>
            <w:tcW w:w="0" w:type="auto"/>
          </w:tcPr>
          <w:p w14:paraId="70C4B754" w14:textId="77777777" w:rsidR="00071F5B" w:rsidRPr="00E0353B" w:rsidRDefault="00E0353B">
            <w:pPr>
              <w:rPr>
                <w:sz w:val="16"/>
              </w:rPr>
            </w:pPr>
            <w:r w:rsidRPr="00E0353B">
              <w:rPr>
                <w:rStyle w:val="SAPEmphasis"/>
                <w:sz w:val="16"/>
              </w:rPr>
              <w:t>Create Job</w:t>
            </w:r>
          </w:p>
        </w:tc>
        <w:tc>
          <w:tcPr>
            <w:tcW w:w="0" w:type="auto"/>
          </w:tcPr>
          <w:p w14:paraId="45B9F3BF" w14:textId="77777777" w:rsidR="00071F5B" w:rsidRPr="00E0353B" w:rsidRDefault="00E0353B">
            <w:pPr>
              <w:rPr>
                <w:sz w:val="16"/>
              </w:rPr>
            </w:pPr>
            <w:r w:rsidRPr="00E0353B">
              <w:rPr>
                <w:sz w:val="16"/>
              </w:rPr>
              <w:t xml:space="preserve">Choose </w:t>
            </w:r>
            <w:r w:rsidRPr="00E0353B">
              <w:rPr>
                <w:rStyle w:val="SAPScreenElement"/>
                <w:sz w:val="16"/>
              </w:rPr>
              <w:t>Create</w:t>
            </w:r>
            <w:r w:rsidRPr="00E0353B">
              <w:rPr>
                <w:sz w:val="16"/>
              </w:rPr>
              <w:t>.</w:t>
            </w:r>
          </w:p>
        </w:tc>
        <w:tc>
          <w:tcPr>
            <w:tcW w:w="0" w:type="auto"/>
          </w:tcPr>
          <w:p w14:paraId="09C8C553" w14:textId="77777777" w:rsidR="00071F5B" w:rsidRPr="00E0353B" w:rsidRDefault="00E0353B">
            <w:pPr>
              <w:rPr>
                <w:sz w:val="16"/>
              </w:rPr>
            </w:pPr>
            <w:r w:rsidRPr="00E0353B">
              <w:rPr>
                <w:sz w:val="16"/>
              </w:rPr>
              <w:t xml:space="preserve">The </w:t>
            </w:r>
            <w:r w:rsidRPr="00E0353B">
              <w:rPr>
                <w:rStyle w:val="SAPScreenElement"/>
                <w:sz w:val="16"/>
              </w:rPr>
              <w:t>New Job</w:t>
            </w:r>
            <w:r w:rsidRPr="00E0353B">
              <w:rPr>
                <w:sz w:val="16"/>
              </w:rPr>
              <w:t xml:space="preserve"> view displays.</w:t>
            </w:r>
          </w:p>
        </w:tc>
        <w:tc>
          <w:tcPr>
            <w:tcW w:w="0" w:type="auto"/>
          </w:tcPr>
          <w:p w14:paraId="7646B9F2" w14:textId="77777777" w:rsidR="00E0353B" w:rsidRPr="00E0353B" w:rsidRDefault="00E0353B">
            <w:pPr>
              <w:rPr>
                <w:sz w:val="16"/>
              </w:rPr>
            </w:pPr>
          </w:p>
        </w:tc>
      </w:tr>
      <w:tr w:rsidR="00071F5B" w:rsidRPr="00E0353B" w14:paraId="0F11F717" w14:textId="77777777" w:rsidTr="00E0353B">
        <w:tc>
          <w:tcPr>
            <w:tcW w:w="0" w:type="auto"/>
          </w:tcPr>
          <w:p w14:paraId="65599A98" w14:textId="77777777" w:rsidR="00071F5B" w:rsidRPr="00E0353B" w:rsidRDefault="00E0353B">
            <w:pPr>
              <w:rPr>
                <w:sz w:val="16"/>
              </w:rPr>
            </w:pPr>
            <w:r w:rsidRPr="00E0353B">
              <w:rPr>
                <w:sz w:val="16"/>
              </w:rPr>
              <w:t>4</w:t>
            </w:r>
          </w:p>
        </w:tc>
        <w:tc>
          <w:tcPr>
            <w:tcW w:w="0" w:type="auto"/>
          </w:tcPr>
          <w:p w14:paraId="398CA903" w14:textId="77777777" w:rsidR="00071F5B" w:rsidRPr="00E0353B" w:rsidRDefault="00E0353B">
            <w:pPr>
              <w:rPr>
                <w:sz w:val="16"/>
              </w:rPr>
            </w:pPr>
            <w:r w:rsidRPr="00E0353B">
              <w:rPr>
                <w:rStyle w:val="SAPEmphasis"/>
                <w:sz w:val="16"/>
              </w:rPr>
              <w:t>Create Job</w:t>
            </w:r>
          </w:p>
        </w:tc>
        <w:tc>
          <w:tcPr>
            <w:tcW w:w="0" w:type="auto"/>
          </w:tcPr>
          <w:p w14:paraId="37A31AD7" w14:textId="77777777" w:rsidR="00E0353B" w:rsidRPr="00E0353B" w:rsidRDefault="00E0353B">
            <w:pPr>
              <w:rPr>
                <w:sz w:val="16"/>
              </w:rPr>
            </w:pPr>
            <w:r w:rsidRPr="00E0353B">
              <w:rPr>
                <w:sz w:val="16"/>
              </w:rPr>
              <w:t xml:space="preserve">Make the following entries and choose </w:t>
            </w:r>
            <w:r w:rsidRPr="00E0353B">
              <w:rPr>
                <w:rStyle w:val="SAPScreenElement"/>
                <w:sz w:val="16"/>
              </w:rPr>
              <w:t>Step 2</w:t>
            </w:r>
            <w:r w:rsidRPr="00E0353B">
              <w:rPr>
                <w:sz w:val="16"/>
              </w:rPr>
              <w:t>:</w:t>
            </w:r>
          </w:p>
          <w:p w14:paraId="2B771FA8" w14:textId="77777777" w:rsidR="00E0353B" w:rsidRPr="00E0353B" w:rsidRDefault="00E0353B">
            <w:pPr>
              <w:rPr>
                <w:sz w:val="16"/>
              </w:rPr>
            </w:pPr>
            <w:r w:rsidRPr="00E0353B">
              <w:rPr>
                <w:rStyle w:val="SAPScreenElement"/>
                <w:sz w:val="16"/>
              </w:rPr>
              <w:t>Job Template</w:t>
            </w:r>
            <w:r w:rsidRPr="00E0353B">
              <w:rPr>
                <w:sz w:val="16"/>
              </w:rPr>
              <w:t xml:space="preserve">: </w:t>
            </w:r>
            <w:r w:rsidRPr="00E0353B">
              <w:rPr>
                <w:rStyle w:val="SAPUserEntry"/>
                <w:sz w:val="16"/>
              </w:rPr>
              <w:t>Bank Statement: Create Templates for Processing Rules</w:t>
            </w:r>
          </w:p>
          <w:p w14:paraId="00BBB17C" w14:textId="07498B71" w:rsidR="00071F5B" w:rsidRPr="00E0353B" w:rsidRDefault="00E0353B">
            <w:pPr>
              <w:rPr>
                <w:sz w:val="16"/>
              </w:rPr>
            </w:pPr>
            <w:r w:rsidRPr="00E0353B">
              <w:rPr>
                <w:rStyle w:val="SAPScreenElement"/>
                <w:sz w:val="16"/>
              </w:rPr>
              <w:t>Job Name</w:t>
            </w:r>
            <w:r w:rsidRPr="00E0353B">
              <w:rPr>
                <w:sz w:val="16"/>
              </w:rPr>
              <w:t xml:space="preserve">: </w:t>
            </w:r>
            <w:r w:rsidRPr="00E0353B">
              <w:rPr>
                <w:rStyle w:val="SAPUserEntry"/>
                <w:sz w:val="16"/>
              </w:rPr>
              <w:t>Bank Statement: Create Templates for Processing Rules</w:t>
            </w:r>
          </w:p>
        </w:tc>
        <w:tc>
          <w:tcPr>
            <w:tcW w:w="0" w:type="auto"/>
          </w:tcPr>
          <w:p w14:paraId="3B9481F8" w14:textId="77777777" w:rsidR="00071F5B" w:rsidRPr="00E0353B" w:rsidRDefault="00071F5B">
            <w:pPr>
              <w:rPr>
                <w:sz w:val="16"/>
              </w:rPr>
            </w:pPr>
          </w:p>
        </w:tc>
        <w:tc>
          <w:tcPr>
            <w:tcW w:w="0" w:type="auto"/>
          </w:tcPr>
          <w:p w14:paraId="4B4AC91B" w14:textId="77777777" w:rsidR="00071F5B" w:rsidRPr="00E0353B" w:rsidRDefault="00071F5B">
            <w:pPr>
              <w:rPr>
                <w:sz w:val="16"/>
              </w:rPr>
            </w:pPr>
          </w:p>
        </w:tc>
      </w:tr>
      <w:tr w:rsidR="00071F5B" w:rsidRPr="00E0353B" w14:paraId="038AB978" w14:textId="77777777" w:rsidTr="00E0353B">
        <w:tc>
          <w:tcPr>
            <w:tcW w:w="0" w:type="auto"/>
          </w:tcPr>
          <w:p w14:paraId="3F40DE82" w14:textId="77777777" w:rsidR="00071F5B" w:rsidRPr="00E0353B" w:rsidRDefault="00E0353B">
            <w:pPr>
              <w:rPr>
                <w:sz w:val="16"/>
              </w:rPr>
            </w:pPr>
            <w:r w:rsidRPr="00E0353B">
              <w:rPr>
                <w:sz w:val="16"/>
              </w:rPr>
              <w:t>5</w:t>
            </w:r>
          </w:p>
        </w:tc>
        <w:tc>
          <w:tcPr>
            <w:tcW w:w="0" w:type="auto"/>
          </w:tcPr>
          <w:p w14:paraId="36A50110" w14:textId="77777777" w:rsidR="00071F5B" w:rsidRPr="00E0353B" w:rsidRDefault="00E0353B">
            <w:pPr>
              <w:rPr>
                <w:sz w:val="16"/>
              </w:rPr>
            </w:pPr>
            <w:r w:rsidRPr="00E0353B">
              <w:rPr>
                <w:rStyle w:val="SAPEmphasis"/>
                <w:sz w:val="16"/>
              </w:rPr>
              <w:t>Create Job</w:t>
            </w:r>
          </w:p>
        </w:tc>
        <w:tc>
          <w:tcPr>
            <w:tcW w:w="0" w:type="auto"/>
          </w:tcPr>
          <w:p w14:paraId="4BF7339A" w14:textId="77777777" w:rsidR="00E0353B" w:rsidRPr="00E0353B" w:rsidRDefault="00E0353B">
            <w:pPr>
              <w:rPr>
                <w:sz w:val="16"/>
              </w:rPr>
            </w:pPr>
            <w:r w:rsidRPr="00E0353B">
              <w:rPr>
                <w:sz w:val="16"/>
              </w:rPr>
              <w:t xml:space="preserve">Make the following entries and choose </w:t>
            </w:r>
            <w:r w:rsidRPr="00E0353B">
              <w:rPr>
                <w:rStyle w:val="SAPScreenElement"/>
                <w:sz w:val="16"/>
              </w:rPr>
              <w:t>Step 3</w:t>
            </w:r>
            <w:r w:rsidRPr="00E0353B">
              <w:rPr>
                <w:sz w:val="16"/>
              </w:rPr>
              <w:t>:</w:t>
            </w:r>
          </w:p>
          <w:p w14:paraId="0E677B3B" w14:textId="14062CF3" w:rsidR="00071F5B" w:rsidRPr="00E0353B" w:rsidRDefault="00E0353B">
            <w:pPr>
              <w:rPr>
                <w:sz w:val="16"/>
              </w:rPr>
            </w:pPr>
            <w:r w:rsidRPr="00E0353B">
              <w:rPr>
                <w:rStyle w:val="SAPScreenElement"/>
                <w:sz w:val="16"/>
              </w:rPr>
              <w:t>Start Immediately</w:t>
            </w:r>
            <w:r w:rsidRPr="00E0353B">
              <w:rPr>
                <w:sz w:val="16"/>
              </w:rPr>
              <w:t xml:space="preserve">: </w:t>
            </w:r>
            <w:r w:rsidRPr="00E0353B">
              <w:rPr>
                <w:rStyle w:val="SAPUserEntry"/>
                <w:sz w:val="16"/>
              </w:rPr>
              <w:t>Selected</w:t>
            </w:r>
          </w:p>
        </w:tc>
        <w:tc>
          <w:tcPr>
            <w:tcW w:w="0" w:type="auto"/>
          </w:tcPr>
          <w:p w14:paraId="32EF4BF8" w14:textId="77777777" w:rsidR="00071F5B" w:rsidRPr="00E0353B" w:rsidRDefault="00071F5B">
            <w:pPr>
              <w:rPr>
                <w:sz w:val="16"/>
              </w:rPr>
            </w:pPr>
          </w:p>
        </w:tc>
        <w:tc>
          <w:tcPr>
            <w:tcW w:w="0" w:type="auto"/>
          </w:tcPr>
          <w:p w14:paraId="21423227" w14:textId="77777777" w:rsidR="00071F5B" w:rsidRPr="00E0353B" w:rsidRDefault="00071F5B">
            <w:pPr>
              <w:rPr>
                <w:sz w:val="16"/>
              </w:rPr>
            </w:pPr>
          </w:p>
        </w:tc>
      </w:tr>
      <w:tr w:rsidR="00071F5B" w:rsidRPr="00E0353B" w14:paraId="2D6900E2" w14:textId="77777777" w:rsidTr="00E0353B">
        <w:tc>
          <w:tcPr>
            <w:tcW w:w="0" w:type="auto"/>
          </w:tcPr>
          <w:p w14:paraId="7BF9E604" w14:textId="77777777" w:rsidR="00071F5B" w:rsidRPr="00E0353B" w:rsidRDefault="00E0353B">
            <w:pPr>
              <w:rPr>
                <w:sz w:val="16"/>
              </w:rPr>
            </w:pPr>
            <w:r w:rsidRPr="00E0353B">
              <w:rPr>
                <w:sz w:val="16"/>
              </w:rPr>
              <w:t>6</w:t>
            </w:r>
          </w:p>
        </w:tc>
        <w:tc>
          <w:tcPr>
            <w:tcW w:w="0" w:type="auto"/>
          </w:tcPr>
          <w:p w14:paraId="3CFA14D9" w14:textId="77777777" w:rsidR="00071F5B" w:rsidRPr="00E0353B" w:rsidRDefault="00E0353B">
            <w:pPr>
              <w:rPr>
                <w:sz w:val="16"/>
              </w:rPr>
            </w:pPr>
            <w:r w:rsidRPr="00E0353B">
              <w:rPr>
                <w:rStyle w:val="SAPEmphasis"/>
                <w:sz w:val="16"/>
              </w:rPr>
              <w:t>Create Job</w:t>
            </w:r>
          </w:p>
        </w:tc>
        <w:tc>
          <w:tcPr>
            <w:tcW w:w="0" w:type="auto"/>
          </w:tcPr>
          <w:p w14:paraId="01BEF6B1" w14:textId="77777777" w:rsidR="00E0353B" w:rsidRPr="00E0353B" w:rsidRDefault="00E0353B">
            <w:pPr>
              <w:rPr>
                <w:sz w:val="16"/>
              </w:rPr>
            </w:pPr>
            <w:r w:rsidRPr="00E0353B">
              <w:rPr>
                <w:sz w:val="16"/>
              </w:rPr>
              <w:t xml:space="preserve">Make the following entries and choose </w:t>
            </w:r>
            <w:r w:rsidRPr="00E0353B">
              <w:rPr>
                <w:rStyle w:val="SAPScreenElement"/>
                <w:sz w:val="16"/>
              </w:rPr>
              <w:t>Schedule</w:t>
            </w:r>
            <w:r w:rsidRPr="00E0353B">
              <w:rPr>
                <w:sz w:val="16"/>
              </w:rPr>
              <w:t>:</w:t>
            </w:r>
          </w:p>
          <w:p w14:paraId="49B09EFD" w14:textId="6583862A" w:rsidR="00071F5B" w:rsidRPr="00E0353B" w:rsidRDefault="00E0353B">
            <w:pPr>
              <w:rPr>
                <w:sz w:val="16"/>
              </w:rPr>
            </w:pPr>
            <w:r w:rsidRPr="00E0353B">
              <w:rPr>
                <w:rStyle w:val="SAPScreenElement"/>
                <w:sz w:val="16"/>
              </w:rPr>
              <w:t>Company Code</w:t>
            </w:r>
            <w:r w:rsidRPr="00E0353B">
              <w:rPr>
                <w:sz w:val="16"/>
              </w:rPr>
              <w:t xml:space="preserve">: </w:t>
            </w:r>
            <w:r w:rsidRPr="00E0353B">
              <w:rPr>
                <w:rStyle w:val="SAPUserEntry"/>
                <w:sz w:val="16"/>
              </w:rPr>
              <w:t>&lt;company code&gt;</w:t>
            </w:r>
          </w:p>
        </w:tc>
        <w:tc>
          <w:tcPr>
            <w:tcW w:w="0" w:type="auto"/>
          </w:tcPr>
          <w:p w14:paraId="17D01D3D" w14:textId="77777777" w:rsidR="00071F5B" w:rsidRPr="00E0353B" w:rsidRDefault="00E0353B">
            <w:pPr>
              <w:rPr>
                <w:sz w:val="16"/>
              </w:rPr>
            </w:pPr>
            <w:r w:rsidRPr="00E0353B">
              <w:rPr>
                <w:sz w:val="16"/>
              </w:rPr>
              <w:t xml:space="preserve">The background job is scheduled and the page skips back to the </w:t>
            </w:r>
            <w:r w:rsidRPr="00E0353B">
              <w:rPr>
                <w:rStyle w:val="SAPScreenElement"/>
                <w:sz w:val="16"/>
              </w:rPr>
              <w:t>Application Jobs</w:t>
            </w:r>
            <w:r w:rsidRPr="00E0353B">
              <w:rPr>
                <w:sz w:val="16"/>
              </w:rPr>
              <w:t xml:space="preserve"> view.</w:t>
            </w:r>
          </w:p>
        </w:tc>
        <w:tc>
          <w:tcPr>
            <w:tcW w:w="0" w:type="auto"/>
          </w:tcPr>
          <w:p w14:paraId="25FE7205" w14:textId="77777777" w:rsidR="00071F5B" w:rsidRPr="00E0353B" w:rsidRDefault="00071F5B">
            <w:pPr>
              <w:rPr>
                <w:sz w:val="16"/>
              </w:rPr>
            </w:pPr>
          </w:p>
        </w:tc>
      </w:tr>
      <w:tr w:rsidR="00071F5B" w:rsidRPr="00E0353B" w14:paraId="6A551DEF" w14:textId="77777777" w:rsidTr="00E0353B">
        <w:tc>
          <w:tcPr>
            <w:tcW w:w="0" w:type="auto"/>
          </w:tcPr>
          <w:p w14:paraId="3053BA7D" w14:textId="77777777" w:rsidR="00071F5B" w:rsidRPr="00E0353B" w:rsidRDefault="00E0353B">
            <w:pPr>
              <w:rPr>
                <w:sz w:val="16"/>
              </w:rPr>
            </w:pPr>
            <w:r w:rsidRPr="00E0353B">
              <w:rPr>
                <w:sz w:val="16"/>
              </w:rPr>
              <w:t>7</w:t>
            </w:r>
          </w:p>
        </w:tc>
        <w:tc>
          <w:tcPr>
            <w:tcW w:w="0" w:type="auto"/>
          </w:tcPr>
          <w:p w14:paraId="172625D4" w14:textId="77777777" w:rsidR="00071F5B" w:rsidRPr="00E0353B" w:rsidRDefault="00E0353B">
            <w:pPr>
              <w:rPr>
                <w:sz w:val="16"/>
              </w:rPr>
            </w:pPr>
            <w:r w:rsidRPr="00E0353B">
              <w:rPr>
                <w:rStyle w:val="SAPEmphasis"/>
                <w:sz w:val="16"/>
              </w:rPr>
              <w:t>Repeat for KPI</w:t>
            </w:r>
          </w:p>
        </w:tc>
        <w:tc>
          <w:tcPr>
            <w:tcW w:w="0" w:type="auto"/>
          </w:tcPr>
          <w:p w14:paraId="2D85F661" w14:textId="77777777" w:rsidR="00071F5B" w:rsidRPr="00E0353B" w:rsidRDefault="00E0353B">
            <w:pPr>
              <w:rPr>
                <w:sz w:val="16"/>
              </w:rPr>
            </w:pPr>
            <w:r w:rsidRPr="00E0353B">
              <w:rPr>
                <w:sz w:val="16"/>
              </w:rPr>
              <w:t xml:space="preserve">Repeat steps 4 to 6, using the </w:t>
            </w:r>
            <w:r w:rsidRPr="00E0353B">
              <w:rPr>
                <w:rStyle w:val="SAPScreenElement"/>
                <w:sz w:val="16"/>
              </w:rPr>
              <w:t>Job Template</w:t>
            </w:r>
            <w:r w:rsidRPr="00E0353B">
              <w:rPr>
                <w:sz w:val="16"/>
              </w:rPr>
              <w:t xml:space="preserve"> and </w:t>
            </w:r>
            <w:r w:rsidRPr="00E0353B">
              <w:rPr>
                <w:rStyle w:val="SAPScreenElement"/>
                <w:sz w:val="16"/>
              </w:rPr>
              <w:t>Job Name</w:t>
            </w:r>
            <w:r w:rsidRPr="00E0353B">
              <w:rPr>
                <w:sz w:val="16"/>
              </w:rPr>
              <w:t xml:space="preserve"> of </w:t>
            </w:r>
            <w:r w:rsidRPr="00E0353B">
              <w:rPr>
                <w:rStyle w:val="SAPUserEntry"/>
                <w:sz w:val="16"/>
              </w:rPr>
              <w:t>Bank Statement: Recalculate KPIs for Templates of Bank Statement Processing Rules</w:t>
            </w:r>
          </w:p>
        </w:tc>
        <w:tc>
          <w:tcPr>
            <w:tcW w:w="0" w:type="auto"/>
          </w:tcPr>
          <w:p w14:paraId="0749C234" w14:textId="77777777" w:rsidR="00071F5B" w:rsidRPr="00E0353B" w:rsidRDefault="00E0353B">
            <w:pPr>
              <w:rPr>
                <w:sz w:val="16"/>
              </w:rPr>
            </w:pPr>
            <w:r w:rsidRPr="00E0353B">
              <w:rPr>
                <w:sz w:val="16"/>
              </w:rPr>
              <w:t xml:space="preserve">The background job is scheduled and the page skips back to the </w:t>
            </w:r>
            <w:r w:rsidRPr="00E0353B">
              <w:rPr>
                <w:rStyle w:val="SAPScreenElement"/>
                <w:sz w:val="16"/>
              </w:rPr>
              <w:t>Application Jobs</w:t>
            </w:r>
            <w:r w:rsidRPr="00E0353B">
              <w:rPr>
                <w:sz w:val="16"/>
              </w:rPr>
              <w:t xml:space="preserve"> view.</w:t>
            </w:r>
          </w:p>
        </w:tc>
        <w:tc>
          <w:tcPr>
            <w:tcW w:w="0" w:type="auto"/>
          </w:tcPr>
          <w:p w14:paraId="33AC0C00" w14:textId="77777777" w:rsidR="00E0353B" w:rsidRPr="00E0353B" w:rsidRDefault="00E0353B">
            <w:pPr>
              <w:rPr>
                <w:sz w:val="16"/>
              </w:rPr>
            </w:pPr>
          </w:p>
        </w:tc>
      </w:tr>
      <w:tr w:rsidR="00071F5B" w:rsidRPr="00E0353B" w14:paraId="180BAF22" w14:textId="77777777" w:rsidTr="00E0353B">
        <w:tc>
          <w:tcPr>
            <w:tcW w:w="0" w:type="auto"/>
          </w:tcPr>
          <w:p w14:paraId="5E6A5408" w14:textId="77777777" w:rsidR="00071F5B" w:rsidRPr="00E0353B" w:rsidRDefault="00E0353B">
            <w:pPr>
              <w:rPr>
                <w:sz w:val="16"/>
              </w:rPr>
            </w:pPr>
            <w:r w:rsidRPr="00E0353B">
              <w:rPr>
                <w:sz w:val="16"/>
              </w:rPr>
              <w:t>8</w:t>
            </w:r>
          </w:p>
        </w:tc>
        <w:tc>
          <w:tcPr>
            <w:tcW w:w="0" w:type="auto"/>
          </w:tcPr>
          <w:p w14:paraId="30269A90" w14:textId="77777777" w:rsidR="00071F5B" w:rsidRPr="00E0353B" w:rsidRDefault="00E0353B">
            <w:pPr>
              <w:rPr>
                <w:sz w:val="16"/>
              </w:rPr>
            </w:pPr>
            <w:r w:rsidRPr="00E0353B">
              <w:rPr>
                <w:rStyle w:val="SAPEmphasis"/>
                <w:sz w:val="16"/>
              </w:rPr>
              <w:t>Check the logs</w:t>
            </w:r>
          </w:p>
        </w:tc>
        <w:tc>
          <w:tcPr>
            <w:tcW w:w="0" w:type="auto"/>
          </w:tcPr>
          <w:p w14:paraId="2FCF3A92" w14:textId="77777777" w:rsidR="00E0353B" w:rsidRPr="00E0353B" w:rsidRDefault="00E0353B">
            <w:pPr>
              <w:rPr>
                <w:sz w:val="16"/>
              </w:rPr>
            </w:pPr>
            <w:r w:rsidRPr="00E0353B">
              <w:rPr>
                <w:sz w:val="16"/>
              </w:rPr>
              <w:t xml:space="preserve">Monitor the job status. When the job is processed, the status is </w:t>
            </w:r>
            <w:r w:rsidRPr="00E0353B">
              <w:rPr>
                <w:rStyle w:val="SAPScreenElement"/>
                <w:sz w:val="16"/>
              </w:rPr>
              <w:t>Finished</w:t>
            </w:r>
            <w:r w:rsidRPr="00E0353B">
              <w:rPr>
                <w:sz w:val="16"/>
              </w:rPr>
              <w:t>.</w:t>
            </w:r>
          </w:p>
          <w:p w14:paraId="597D51E4" w14:textId="160A9A54" w:rsidR="00071F5B" w:rsidRPr="00E0353B" w:rsidRDefault="00E0353B">
            <w:pPr>
              <w:rPr>
                <w:sz w:val="16"/>
              </w:rPr>
            </w:pPr>
            <w:r w:rsidRPr="00E0353B">
              <w:rPr>
                <w:sz w:val="16"/>
              </w:rPr>
              <w:t>Access the log of the run.</w:t>
            </w:r>
          </w:p>
        </w:tc>
        <w:tc>
          <w:tcPr>
            <w:tcW w:w="0" w:type="auto"/>
          </w:tcPr>
          <w:p w14:paraId="37BB88F8" w14:textId="77777777" w:rsidR="00071F5B" w:rsidRPr="00E0353B" w:rsidRDefault="00E0353B">
            <w:pPr>
              <w:rPr>
                <w:sz w:val="16"/>
              </w:rPr>
            </w:pPr>
            <w:r w:rsidRPr="00E0353B">
              <w:rPr>
                <w:sz w:val="16"/>
              </w:rPr>
              <w:t>The log states the number of the proposed templates in a success message.</w:t>
            </w:r>
          </w:p>
        </w:tc>
        <w:tc>
          <w:tcPr>
            <w:tcW w:w="0" w:type="auto"/>
          </w:tcPr>
          <w:p w14:paraId="30827693" w14:textId="77777777" w:rsidR="00E0353B" w:rsidRPr="00E0353B" w:rsidRDefault="00E0353B">
            <w:pPr>
              <w:rPr>
                <w:sz w:val="16"/>
              </w:rPr>
            </w:pPr>
          </w:p>
        </w:tc>
      </w:tr>
      <w:tr w:rsidR="00071F5B" w:rsidRPr="00E0353B" w14:paraId="7F535BF4" w14:textId="77777777" w:rsidTr="00E0353B">
        <w:tc>
          <w:tcPr>
            <w:tcW w:w="0" w:type="auto"/>
          </w:tcPr>
          <w:p w14:paraId="134A7B01" w14:textId="77777777" w:rsidR="00071F5B" w:rsidRPr="00E0353B" w:rsidRDefault="00E0353B">
            <w:pPr>
              <w:rPr>
                <w:sz w:val="16"/>
              </w:rPr>
            </w:pPr>
            <w:r w:rsidRPr="00E0353B">
              <w:rPr>
                <w:sz w:val="16"/>
              </w:rPr>
              <w:t>9</w:t>
            </w:r>
          </w:p>
        </w:tc>
        <w:tc>
          <w:tcPr>
            <w:tcW w:w="0" w:type="auto"/>
          </w:tcPr>
          <w:p w14:paraId="2B5D8C10" w14:textId="77777777" w:rsidR="00071F5B" w:rsidRPr="00E0353B" w:rsidRDefault="00E0353B">
            <w:pPr>
              <w:rPr>
                <w:sz w:val="16"/>
              </w:rPr>
            </w:pPr>
            <w:r w:rsidRPr="00E0353B">
              <w:rPr>
                <w:rStyle w:val="SAPEmphasis"/>
                <w:sz w:val="16"/>
              </w:rPr>
              <w:t>Access Fiori app</w:t>
            </w:r>
          </w:p>
        </w:tc>
        <w:tc>
          <w:tcPr>
            <w:tcW w:w="0" w:type="auto"/>
          </w:tcPr>
          <w:p w14:paraId="6B8FC9AD" w14:textId="77777777" w:rsidR="00E0353B" w:rsidRPr="00E0353B" w:rsidRDefault="00E0353B">
            <w:pPr>
              <w:rPr>
                <w:sz w:val="16"/>
              </w:rPr>
            </w:pPr>
            <w:r w:rsidRPr="00E0353B">
              <w:rPr>
                <w:sz w:val="16"/>
              </w:rPr>
              <w:t>Return to the SAP Fiori launchpad.</w:t>
            </w:r>
          </w:p>
          <w:p w14:paraId="2CEF5885" w14:textId="3C06CA68" w:rsidR="00071F5B" w:rsidRPr="00E0353B" w:rsidRDefault="00E0353B">
            <w:pPr>
              <w:rPr>
                <w:sz w:val="16"/>
              </w:rPr>
            </w:pPr>
            <w:r w:rsidRPr="00E0353B">
              <w:rPr>
                <w:sz w:val="16"/>
              </w:rPr>
              <w:t xml:space="preserve">Open </w:t>
            </w:r>
            <w:r w:rsidRPr="00E0353B">
              <w:rPr>
                <w:rStyle w:val="SAPScreenElement"/>
                <w:sz w:val="16"/>
              </w:rPr>
              <w:t>Manage Processing Rules</w:t>
            </w:r>
            <w:r w:rsidRPr="00E0353B">
              <w:rPr>
                <w:sz w:val="16"/>
              </w:rPr>
              <w:t xml:space="preserve"> - </w:t>
            </w:r>
            <w:r w:rsidRPr="00E0353B">
              <w:rPr>
                <w:rStyle w:val="SAPScreenElement"/>
                <w:sz w:val="16"/>
              </w:rPr>
              <w:t>For Bank Statements</w:t>
            </w:r>
            <w:r w:rsidRPr="00E0353B">
              <w:rPr>
                <w:sz w:val="16"/>
              </w:rPr>
              <w:t xml:space="preserve"> </w:t>
            </w:r>
            <w:r w:rsidRPr="00E0353B">
              <w:rPr>
                <w:rStyle w:val="SAPMonospace"/>
                <w:sz w:val="16"/>
              </w:rPr>
              <w:t>(F3555)</w:t>
            </w:r>
            <w:r w:rsidRPr="00E0353B">
              <w:rPr>
                <w:sz w:val="16"/>
              </w:rPr>
              <w:t>.</w:t>
            </w:r>
          </w:p>
        </w:tc>
        <w:tc>
          <w:tcPr>
            <w:tcW w:w="0" w:type="auto"/>
          </w:tcPr>
          <w:p w14:paraId="7523B417" w14:textId="77777777" w:rsidR="00E0353B" w:rsidRPr="00E0353B" w:rsidRDefault="00E0353B">
            <w:pPr>
              <w:rPr>
                <w:sz w:val="16"/>
              </w:rPr>
            </w:pPr>
          </w:p>
        </w:tc>
        <w:tc>
          <w:tcPr>
            <w:tcW w:w="0" w:type="auto"/>
          </w:tcPr>
          <w:p w14:paraId="75C0C506" w14:textId="77777777" w:rsidR="00E0353B" w:rsidRPr="00E0353B" w:rsidRDefault="00E0353B">
            <w:pPr>
              <w:rPr>
                <w:sz w:val="16"/>
              </w:rPr>
            </w:pPr>
          </w:p>
        </w:tc>
      </w:tr>
      <w:tr w:rsidR="00071F5B" w:rsidRPr="00E0353B" w14:paraId="7E7268CB" w14:textId="77777777" w:rsidTr="00E0353B">
        <w:tc>
          <w:tcPr>
            <w:tcW w:w="0" w:type="auto"/>
          </w:tcPr>
          <w:p w14:paraId="3BFBABAF" w14:textId="77777777" w:rsidR="00071F5B" w:rsidRPr="00E0353B" w:rsidRDefault="00E0353B">
            <w:pPr>
              <w:rPr>
                <w:sz w:val="16"/>
              </w:rPr>
            </w:pPr>
            <w:r w:rsidRPr="00E0353B">
              <w:rPr>
                <w:sz w:val="16"/>
              </w:rPr>
              <w:t>10</w:t>
            </w:r>
          </w:p>
        </w:tc>
        <w:tc>
          <w:tcPr>
            <w:tcW w:w="0" w:type="auto"/>
          </w:tcPr>
          <w:p w14:paraId="40F61EC8" w14:textId="77777777" w:rsidR="00071F5B" w:rsidRPr="00E0353B" w:rsidRDefault="00E0353B">
            <w:pPr>
              <w:rPr>
                <w:sz w:val="16"/>
              </w:rPr>
            </w:pPr>
            <w:r w:rsidRPr="00E0353B">
              <w:rPr>
                <w:rStyle w:val="SAPEmphasis"/>
                <w:sz w:val="16"/>
              </w:rPr>
              <w:t>Check the rule templates</w:t>
            </w:r>
          </w:p>
        </w:tc>
        <w:tc>
          <w:tcPr>
            <w:tcW w:w="0" w:type="auto"/>
          </w:tcPr>
          <w:p w14:paraId="4EFBAD4E" w14:textId="77777777" w:rsidR="00E0353B" w:rsidRPr="00E0353B" w:rsidRDefault="00E0353B">
            <w:pPr>
              <w:rPr>
                <w:sz w:val="16"/>
              </w:rPr>
            </w:pPr>
            <w:r w:rsidRPr="00E0353B">
              <w:rPr>
                <w:sz w:val="16"/>
              </w:rPr>
              <w:t xml:space="preserve">Choose the </w:t>
            </w:r>
            <w:r w:rsidRPr="00E0353B">
              <w:rPr>
                <w:rStyle w:val="SAPScreenElement"/>
                <w:sz w:val="16"/>
              </w:rPr>
              <w:t>Rule Templates</w:t>
            </w:r>
            <w:r w:rsidRPr="00E0353B">
              <w:rPr>
                <w:sz w:val="16"/>
              </w:rPr>
              <w:t xml:space="preserve"> tab.</w:t>
            </w:r>
          </w:p>
          <w:p w14:paraId="7ADC3D64" w14:textId="77777777" w:rsidR="00E0353B" w:rsidRPr="00E0353B" w:rsidRDefault="00E0353B">
            <w:pPr>
              <w:rPr>
                <w:sz w:val="16"/>
              </w:rPr>
            </w:pPr>
            <w:r w:rsidRPr="00E0353B">
              <w:rPr>
                <w:sz w:val="16"/>
              </w:rPr>
              <w:t>Check the created rule templates.</w:t>
            </w:r>
          </w:p>
          <w:p w14:paraId="63B7BF64" w14:textId="28345637" w:rsidR="00071F5B" w:rsidRPr="00E0353B" w:rsidRDefault="00E0353B">
            <w:pPr>
              <w:rPr>
                <w:sz w:val="16"/>
              </w:rPr>
            </w:pPr>
            <w:r w:rsidRPr="00E0353B">
              <w:rPr>
                <w:sz w:val="16"/>
              </w:rPr>
              <w:t>Check the KPI and note down the values.</w:t>
            </w:r>
          </w:p>
        </w:tc>
        <w:tc>
          <w:tcPr>
            <w:tcW w:w="0" w:type="auto"/>
          </w:tcPr>
          <w:p w14:paraId="1B363FEA" w14:textId="77777777" w:rsidR="00071F5B" w:rsidRPr="00E0353B" w:rsidRDefault="00E0353B">
            <w:pPr>
              <w:rPr>
                <w:sz w:val="16"/>
              </w:rPr>
            </w:pPr>
            <w:r w:rsidRPr="00E0353B">
              <w:rPr>
                <w:sz w:val="16"/>
              </w:rPr>
              <w:t xml:space="preserve">The conditions match the existing postings. The actions match the existing </w:t>
            </w:r>
            <w:r w:rsidRPr="00E0353B">
              <w:rPr>
                <w:sz w:val="16"/>
              </w:rPr>
              <w:t>actions.</w:t>
            </w:r>
          </w:p>
        </w:tc>
        <w:tc>
          <w:tcPr>
            <w:tcW w:w="0" w:type="auto"/>
          </w:tcPr>
          <w:p w14:paraId="0B3EACA8" w14:textId="77777777" w:rsidR="00E0353B" w:rsidRPr="00E0353B" w:rsidRDefault="00E0353B">
            <w:pPr>
              <w:rPr>
                <w:sz w:val="16"/>
              </w:rPr>
            </w:pPr>
          </w:p>
        </w:tc>
      </w:tr>
      <w:tr w:rsidR="00071F5B" w:rsidRPr="00E0353B" w14:paraId="7E3E7902" w14:textId="77777777" w:rsidTr="00E0353B">
        <w:tc>
          <w:tcPr>
            <w:tcW w:w="0" w:type="auto"/>
          </w:tcPr>
          <w:p w14:paraId="062B23B1" w14:textId="77777777" w:rsidR="00071F5B" w:rsidRPr="00E0353B" w:rsidRDefault="00E0353B">
            <w:pPr>
              <w:rPr>
                <w:sz w:val="16"/>
              </w:rPr>
            </w:pPr>
            <w:r w:rsidRPr="00E0353B">
              <w:rPr>
                <w:sz w:val="16"/>
              </w:rPr>
              <w:t>11</w:t>
            </w:r>
          </w:p>
        </w:tc>
        <w:tc>
          <w:tcPr>
            <w:tcW w:w="0" w:type="auto"/>
          </w:tcPr>
          <w:p w14:paraId="4004FF2A" w14:textId="77777777" w:rsidR="00071F5B" w:rsidRPr="00E0353B" w:rsidRDefault="00E0353B">
            <w:pPr>
              <w:rPr>
                <w:sz w:val="16"/>
              </w:rPr>
            </w:pPr>
            <w:r w:rsidRPr="00E0353B">
              <w:rPr>
                <w:rStyle w:val="SAPEmphasis"/>
                <w:sz w:val="16"/>
              </w:rPr>
              <w:t>Create a rule from the template</w:t>
            </w:r>
          </w:p>
        </w:tc>
        <w:tc>
          <w:tcPr>
            <w:tcW w:w="0" w:type="auto"/>
          </w:tcPr>
          <w:p w14:paraId="1ABDBB23" w14:textId="77777777" w:rsidR="00071F5B" w:rsidRPr="00E0353B" w:rsidRDefault="00E0353B">
            <w:pPr>
              <w:rPr>
                <w:sz w:val="16"/>
              </w:rPr>
            </w:pPr>
            <w:r w:rsidRPr="00E0353B">
              <w:rPr>
                <w:sz w:val="16"/>
              </w:rPr>
              <w:t xml:space="preserve">Create a rule from the template by choosing </w:t>
            </w:r>
            <w:r w:rsidRPr="00E0353B">
              <w:rPr>
                <w:rStyle w:val="SAPScreenElement"/>
                <w:sz w:val="16"/>
              </w:rPr>
              <w:t>Create Rule from Template</w:t>
            </w:r>
            <w:r w:rsidRPr="00E0353B">
              <w:rPr>
                <w:sz w:val="16"/>
              </w:rPr>
              <w:t>.</w:t>
            </w:r>
          </w:p>
        </w:tc>
        <w:tc>
          <w:tcPr>
            <w:tcW w:w="0" w:type="auto"/>
          </w:tcPr>
          <w:p w14:paraId="7BC0EF20" w14:textId="77777777" w:rsidR="00E0353B" w:rsidRPr="00E0353B" w:rsidRDefault="00E0353B">
            <w:pPr>
              <w:rPr>
                <w:sz w:val="16"/>
              </w:rPr>
            </w:pPr>
          </w:p>
        </w:tc>
        <w:tc>
          <w:tcPr>
            <w:tcW w:w="0" w:type="auto"/>
          </w:tcPr>
          <w:p w14:paraId="33A28E6B" w14:textId="77777777" w:rsidR="00E0353B" w:rsidRPr="00E0353B" w:rsidRDefault="00E0353B">
            <w:pPr>
              <w:rPr>
                <w:sz w:val="16"/>
              </w:rPr>
            </w:pPr>
          </w:p>
        </w:tc>
      </w:tr>
      <w:tr w:rsidR="00071F5B" w:rsidRPr="00E0353B" w14:paraId="6F53051F" w14:textId="77777777" w:rsidTr="00E0353B">
        <w:tc>
          <w:tcPr>
            <w:tcW w:w="0" w:type="auto"/>
          </w:tcPr>
          <w:p w14:paraId="3DB52F46" w14:textId="77777777" w:rsidR="00071F5B" w:rsidRPr="00E0353B" w:rsidRDefault="00E0353B">
            <w:pPr>
              <w:rPr>
                <w:sz w:val="16"/>
              </w:rPr>
            </w:pPr>
            <w:r w:rsidRPr="00E0353B">
              <w:rPr>
                <w:sz w:val="16"/>
              </w:rPr>
              <w:t>12</w:t>
            </w:r>
          </w:p>
        </w:tc>
        <w:tc>
          <w:tcPr>
            <w:tcW w:w="0" w:type="auto"/>
          </w:tcPr>
          <w:p w14:paraId="6AE3597C" w14:textId="77777777" w:rsidR="00071F5B" w:rsidRPr="00E0353B" w:rsidRDefault="00E0353B">
            <w:pPr>
              <w:rPr>
                <w:sz w:val="16"/>
              </w:rPr>
            </w:pPr>
            <w:r w:rsidRPr="00E0353B">
              <w:rPr>
                <w:rStyle w:val="SAPEmphasis"/>
                <w:sz w:val="16"/>
              </w:rPr>
              <w:t>Access Fiori app</w:t>
            </w:r>
          </w:p>
        </w:tc>
        <w:tc>
          <w:tcPr>
            <w:tcW w:w="0" w:type="auto"/>
          </w:tcPr>
          <w:p w14:paraId="2C332067" w14:textId="77777777" w:rsidR="00E0353B" w:rsidRPr="00E0353B" w:rsidRDefault="00E0353B">
            <w:pPr>
              <w:rPr>
                <w:sz w:val="16"/>
              </w:rPr>
            </w:pPr>
            <w:r w:rsidRPr="00E0353B">
              <w:rPr>
                <w:sz w:val="16"/>
              </w:rPr>
              <w:t>Return to the SAP Fiori launchpad.</w:t>
            </w:r>
          </w:p>
          <w:p w14:paraId="07C2C946" w14:textId="6E2C151E" w:rsidR="00071F5B" w:rsidRPr="00E0353B" w:rsidRDefault="00E0353B">
            <w:pPr>
              <w:rPr>
                <w:sz w:val="16"/>
              </w:rPr>
            </w:pPr>
            <w:r w:rsidRPr="00E0353B">
              <w:rPr>
                <w:sz w:val="16"/>
              </w:rPr>
              <w:t xml:space="preserve">Open </w:t>
            </w:r>
            <w:r w:rsidRPr="00E0353B">
              <w:rPr>
                <w:rStyle w:val="SAPScreenElement"/>
                <w:sz w:val="16"/>
              </w:rPr>
              <w:t>Reprocess Bank Statement Items</w:t>
            </w:r>
            <w:r w:rsidRPr="00E0353B">
              <w:rPr>
                <w:sz w:val="16"/>
              </w:rPr>
              <w:t xml:space="preserve"> </w:t>
            </w:r>
            <w:r w:rsidRPr="00E0353B">
              <w:rPr>
                <w:rStyle w:val="SAPMonospace"/>
                <w:sz w:val="16"/>
              </w:rPr>
              <w:t>(F1520)</w:t>
            </w:r>
            <w:r w:rsidRPr="00E0353B">
              <w:rPr>
                <w:sz w:val="16"/>
              </w:rPr>
              <w:t>.</w:t>
            </w:r>
          </w:p>
        </w:tc>
        <w:tc>
          <w:tcPr>
            <w:tcW w:w="0" w:type="auto"/>
          </w:tcPr>
          <w:p w14:paraId="56B03528" w14:textId="77777777" w:rsidR="00071F5B" w:rsidRPr="00E0353B" w:rsidRDefault="00071F5B">
            <w:pPr>
              <w:rPr>
                <w:sz w:val="16"/>
              </w:rPr>
            </w:pPr>
          </w:p>
        </w:tc>
        <w:tc>
          <w:tcPr>
            <w:tcW w:w="0" w:type="auto"/>
          </w:tcPr>
          <w:p w14:paraId="40F4183F" w14:textId="77777777" w:rsidR="00E0353B" w:rsidRPr="00E0353B" w:rsidRDefault="00E0353B">
            <w:pPr>
              <w:rPr>
                <w:sz w:val="16"/>
              </w:rPr>
            </w:pPr>
          </w:p>
        </w:tc>
      </w:tr>
      <w:tr w:rsidR="00071F5B" w:rsidRPr="00E0353B" w14:paraId="6C2DF3DF" w14:textId="77777777" w:rsidTr="00E0353B">
        <w:tc>
          <w:tcPr>
            <w:tcW w:w="0" w:type="auto"/>
          </w:tcPr>
          <w:p w14:paraId="5EF8671A" w14:textId="77777777" w:rsidR="00071F5B" w:rsidRPr="00E0353B" w:rsidRDefault="00E0353B">
            <w:pPr>
              <w:rPr>
                <w:sz w:val="16"/>
              </w:rPr>
            </w:pPr>
            <w:r w:rsidRPr="00E0353B">
              <w:rPr>
                <w:sz w:val="16"/>
              </w:rPr>
              <w:t>13</w:t>
            </w:r>
          </w:p>
        </w:tc>
        <w:tc>
          <w:tcPr>
            <w:tcW w:w="0" w:type="auto"/>
          </w:tcPr>
          <w:p w14:paraId="7A983F90" w14:textId="77777777" w:rsidR="00071F5B" w:rsidRPr="00E0353B" w:rsidRDefault="00E0353B">
            <w:pPr>
              <w:rPr>
                <w:sz w:val="16"/>
              </w:rPr>
            </w:pPr>
            <w:r w:rsidRPr="00E0353B">
              <w:rPr>
                <w:rStyle w:val="SAPEmphasis"/>
                <w:sz w:val="16"/>
              </w:rPr>
              <w:t>Apply the rules</w:t>
            </w:r>
          </w:p>
        </w:tc>
        <w:tc>
          <w:tcPr>
            <w:tcW w:w="0" w:type="auto"/>
          </w:tcPr>
          <w:p w14:paraId="3DCB5F77" w14:textId="77777777" w:rsidR="00071F5B" w:rsidRPr="00E0353B" w:rsidRDefault="00E0353B">
            <w:pPr>
              <w:rPr>
                <w:sz w:val="16"/>
              </w:rPr>
            </w:pPr>
            <w:r w:rsidRPr="00E0353B">
              <w:rPr>
                <w:sz w:val="16"/>
              </w:rPr>
              <w:t>Create a new bank statement item and that matches the rule. Apply the new rule to the item.</w:t>
            </w:r>
          </w:p>
        </w:tc>
        <w:tc>
          <w:tcPr>
            <w:tcW w:w="0" w:type="auto"/>
          </w:tcPr>
          <w:p w14:paraId="3E1A1E4A" w14:textId="77777777" w:rsidR="00071F5B" w:rsidRPr="00E0353B" w:rsidRDefault="00E0353B">
            <w:pPr>
              <w:rPr>
                <w:sz w:val="16"/>
              </w:rPr>
            </w:pPr>
            <w:r w:rsidRPr="00E0353B">
              <w:rPr>
                <w:sz w:val="16"/>
              </w:rPr>
              <w:t>The item gets posted accordingly.</w:t>
            </w:r>
          </w:p>
        </w:tc>
        <w:tc>
          <w:tcPr>
            <w:tcW w:w="0" w:type="auto"/>
          </w:tcPr>
          <w:p w14:paraId="0B08D05B" w14:textId="77777777" w:rsidR="00E0353B" w:rsidRPr="00E0353B" w:rsidRDefault="00E0353B">
            <w:pPr>
              <w:rPr>
                <w:sz w:val="16"/>
              </w:rPr>
            </w:pPr>
          </w:p>
        </w:tc>
      </w:tr>
      <w:tr w:rsidR="00071F5B" w:rsidRPr="00E0353B" w14:paraId="47ABC701" w14:textId="77777777" w:rsidTr="00E0353B">
        <w:tc>
          <w:tcPr>
            <w:tcW w:w="0" w:type="auto"/>
          </w:tcPr>
          <w:p w14:paraId="39F1906C" w14:textId="77777777" w:rsidR="00071F5B" w:rsidRPr="00E0353B" w:rsidRDefault="00E0353B">
            <w:pPr>
              <w:rPr>
                <w:sz w:val="16"/>
              </w:rPr>
            </w:pPr>
            <w:r w:rsidRPr="00E0353B">
              <w:rPr>
                <w:sz w:val="16"/>
              </w:rPr>
              <w:t>14</w:t>
            </w:r>
          </w:p>
        </w:tc>
        <w:tc>
          <w:tcPr>
            <w:tcW w:w="0" w:type="auto"/>
          </w:tcPr>
          <w:p w14:paraId="033E53FB" w14:textId="77777777" w:rsidR="00071F5B" w:rsidRPr="00E0353B" w:rsidRDefault="00E0353B">
            <w:pPr>
              <w:rPr>
                <w:sz w:val="16"/>
              </w:rPr>
            </w:pPr>
            <w:r w:rsidRPr="00E0353B">
              <w:rPr>
                <w:rStyle w:val="SAPEmphasis"/>
                <w:sz w:val="16"/>
              </w:rPr>
              <w:t>Access the SAP Fiori app</w:t>
            </w:r>
          </w:p>
        </w:tc>
        <w:tc>
          <w:tcPr>
            <w:tcW w:w="0" w:type="auto"/>
          </w:tcPr>
          <w:p w14:paraId="772E7AB8" w14:textId="77777777" w:rsidR="00E0353B" w:rsidRPr="00E0353B" w:rsidRDefault="00E0353B">
            <w:pPr>
              <w:rPr>
                <w:sz w:val="16"/>
              </w:rPr>
            </w:pPr>
            <w:r w:rsidRPr="00E0353B">
              <w:rPr>
                <w:sz w:val="16"/>
              </w:rPr>
              <w:t>Return to the SAP Fiori launchpad.</w:t>
            </w:r>
          </w:p>
          <w:p w14:paraId="0A5F9A2E" w14:textId="406ED6AD" w:rsidR="00071F5B" w:rsidRPr="00E0353B" w:rsidRDefault="00E0353B">
            <w:pPr>
              <w:rPr>
                <w:sz w:val="16"/>
              </w:rPr>
            </w:pPr>
            <w:r w:rsidRPr="00E0353B">
              <w:rPr>
                <w:sz w:val="16"/>
              </w:rPr>
              <w:t xml:space="preserve">Open </w:t>
            </w:r>
            <w:r w:rsidRPr="00E0353B">
              <w:rPr>
                <w:rStyle w:val="SAPScreenElement"/>
                <w:sz w:val="16"/>
              </w:rPr>
              <w:t>Manage Processing Rules</w:t>
            </w:r>
            <w:r w:rsidRPr="00E0353B">
              <w:rPr>
                <w:sz w:val="16"/>
              </w:rPr>
              <w:t xml:space="preserve"> - </w:t>
            </w:r>
            <w:r w:rsidRPr="00E0353B">
              <w:rPr>
                <w:rStyle w:val="SAPScreenElement"/>
                <w:sz w:val="16"/>
              </w:rPr>
              <w:t>For Bank Statements</w:t>
            </w:r>
            <w:r w:rsidRPr="00E0353B">
              <w:rPr>
                <w:sz w:val="16"/>
              </w:rPr>
              <w:t xml:space="preserve"> </w:t>
            </w:r>
            <w:r w:rsidRPr="00E0353B">
              <w:rPr>
                <w:rStyle w:val="SAPMonospace"/>
                <w:sz w:val="16"/>
              </w:rPr>
              <w:t>(F3555)</w:t>
            </w:r>
            <w:r w:rsidRPr="00E0353B">
              <w:rPr>
                <w:sz w:val="16"/>
              </w:rPr>
              <w:t>.</w:t>
            </w:r>
          </w:p>
        </w:tc>
        <w:tc>
          <w:tcPr>
            <w:tcW w:w="0" w:type="auto"/>
          </w:tcPr>
          <w:p w14:paraId="10AA937B" w14:textId="77777777" w:rsidR="00071F5B" w:rsidRPr="00E0353B" w:rsidRDefault="00071F5B">
            <w:pPr>
              <w:rPr>
                <w:sz w:val="16"/>
              </w:rPr>
            </w:pPr>
          </w:p>
        </w:tc>
        <w:tc>
          <w:tcPr>
            <w:tcW w:w="0" w:type="auto"/>
          </w:tcPr>
          <w:p w14:paraId="7AE89512" w14:textId="77777777" w:rsidR="00E0353B" w:rsidRPr="00E0353B" w:rsidRDefault="00E0353B">
            <w:pPr>
              <w:rPr>
                <w:sz w:val="16"/>
              </w:rPr>
            </w:pPr>
          </w:p>
        </w:tc>
      </w:tr>
      <w:tr w:rsidR="00071F5B" w:rsidRPr="00E0353B" w14:paraId="2C402857" w14:textId="77777777" w:rsidTr="00E0353B">
        <w:tc>
          <w:tcPr>
            <w:tcW w:w="0" w:type="auto"/>
          </w:tcPr>
          <w:p w14:paraId="23FE47C2" w14:textId="77777777" w:rsidR="00071F5B" w:rsidRPr="00E0353B" w:rsidRDefault="00E0353B">
            <w:pPr>
              <w:rPr>
                <w:sz w:val="16"/>
              </w:rPr>
            </w:pPr>
            <w:r w:rsidRPr="00E0353B">
              <w:rPr>
                <w:sz w:val="16"/>
              </w:rPr>
              <w:t>15</w:t>
            </w:r>
          </w:p>
        </w:tc>
        <w:tc>
          <w:tcPr>
            <w:tcW w:w="0" w:type="auto"/>
          </w:tcPr>
          <w:p w14:paraId="6D13A182" w14:textId="77777777" w:rsidR="00071F5B" w:rsidRPr="00E0353B" w:rsidRDefault="00E0353B">
            <w:pPr>
              <w:rPr>
                <w:sz w:val="16"/>
              </w:rPr>
            </w:pPr>
            <w:r w:rsidRPr="00E0353B">
              <w:rPr>
                <w:rStyle w:val="SAPEmphasis"/>
                <w:sz w:val="16"/>
              </w:rPr>
              <w:t>Recalculate the KPI</w:t>
            </w:r>
          </w:p>
        </w:tc>
        <w:tc>
          <w:tcPr>
            <w:tcW w:w="0" w:type="auto"/>
          </w:tcPr>
          <w:p w14:paraId="2527F5BC" w14:textId="77777777" w:rsidR="00071F5B" w:rsidRPr="00E0353B" w:rsidRDefault="00E0353B">
            <w:pPr>
              <w:rPr>
                <w:sz w:val="16"/>
              </w:rPr>
            </w:pPr>
            <w:r w:rsidRPr="00E0353B">
              <w:rPr>
                <w:sz w:val="16"/>
              </w:rPr>
              <w:t xml:space="preserve">Choose </w:t>
            </w:r>
            <w:r w:rsidRPr="00E0353B">
              <w:rPr>
                <w:rStyle w:val="SAPScreenElement"/>
                <w:sz w:val="16"/>
              </w:rPr>
              <w:t>Recalculate KPIs</w:t>
            </w:r>
            <w:r w:rsidRPr="00E0353B">
              <w:rPr>
                <w:sz w:val="16"/>
              </w:rPr>
              <w:t xml:space="preserve"> on the rule template and check the result.</w:t>
            </w:r>
          </w:p>
        </w:tc>
        <w:tc>
          <w:tcPr>
            <w:tcW w:w="0" w:type="auto"/>
          </w:tcPr>
          <w:p w14:paraId="090AEA5E" w14:textId="77777777" w:rsidR="00071F5B" w:rsidRPr="00E0353B" w:rsidRDefault="00E0353B">
            <w:pPr>
              <w:rPr>
                <w:sz w:val="16"/>
              </w:rPr>
            </w:pPr>
            <w:r w:rsidRPr="00E0353B">
              <w:rPr>
                <w:sz w:val="16"/>
              </w:rPr>
              <w:t>The past items matching the rule's conditions are in increments of 1.</w:t>
            </w:r>
          </w:p>
        </w:tc>
        <w:tc>
          <w:tcPr>
            <w:tcW w:w="0" w:type="auto"/>
          </w:tcPr>
          <w:p w14:paraId="02CDCD0D" w14:textId="77777777" w:rsidR="00E0353B" w:rsidRPr="00E0353B" w:rsidRDefault="00E0353B">
            <w:pPr>
              <w:rPr>
                <w:sz w:val="16"/>
              </w:rPr>
            </w:pPr>
          </w:p>
        </w:tc>
      </w:tr>
    </w:tbl>
    <w:p w14:paraId="3458696D" w14:textId="77777777" w:rsidR="00E0353B" w:rsidRDefault="00E0353B"/>
    <w:p w14:paraId="2602B128" w14:textId="77777777" w:rsidR="00E0353B" w:rsidRDefault="00E0353B"/>
    <w:p w14:paraId="2FA23E1F" w14:textId="77777777" w:rsidR="00E0353B" w:rsidRDefault="00E0353B"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0353B" w14:paraId="3EA3B4BE"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7E35E960" w14:textId="77777777" w:rsidR="00E0353B" w:rsidRDefault="00E0353B" w:rsidP="00F11178">
            <w:r>
              <w:t>Type Style</w:t>
            </w:r>
          </w:p>
        </w:tc>
        <w:tc>
          <w:tcPr>
            <w:tcW w:w="11598" w:type="dxa"/>
          </w:tcPr>
          <w:p w14:paraId="7546F7F7" w14:textId="77777777" w:rsidR="00E0353B" w:rsidRDefault="00E0353B" w:rsidP="00F11178">
            <w:r>
              <w:t>Description</w:t>
            </w:r>
          </w:p>
        </w:tc>
      </w:tr>
      <w:tr w:rsidR="00E0353B" w:rsidRPr="001B5034" w14:paraId="610F3EE9"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959BA29" w14:textId="77777777" w:rsidR="00E0353B" w:rsidRPr="001B5034" w:rsidRDefault="00E0353B" w:rsidP="00F11178">
            <w:r w:rsidRPr="00601DC2">
              <w:rPr>
                <w:rStyle w:val="SAPScreenElement"/>
              </w:rPr>
              <w:t>Example</w:t>
            </w:r>
          </w:p>
        </w:tc>
        <w:tc>
          <w:tcPr>
            <w:tcW w:w="11598" w:type="dxa"/>
          </w:tcPr>
          <w:p w14:paraId="72478844" w14:textId="77777777" w:rsidR="00E0353B" w:rsidRDefault="00E0353B" w:rsidP="00F11178">
            <w:r w:rsidRPr="001B5034">
              <w:t>Words or characters quoted from the screen. These include field names, screen titles, pushbuttons labels, menu names, menu paths, and menu options.</w:t>
            </w:r>
          </w:p>
          <w:p w14:paraId="3D437C95" w14:textId="77777777" w:rsidR="00E0353B" w:rsidRPr="001B5034" w:rsidRDefault="00E0353B" w:rsidP="00F11178">
            <w:r>
              <w:t>Textual c</w:t>
            </w:r>
            <w:r w:rsidRPr="001B5034">
              <w:t xml:space="preserve">ross-references to other </w:t>
            </w:r>
            <w:r>
              <w:t>documents</w:t>
            </w:r>
            <w:r w:rsidRPr="001B5034">
              <w:t>.</w:t>
            </w:r>
          </w:p>
        </w:tc>
      </w:tr>
      <w:tr w:rsidR="00E0353B" w:rsidRPr="001B5034" w14:paraId="61D7CAD3"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20ED683B" w14:textId="77777777" w:rsidR="00E0353B" w:rsidRPr="005A5AB7" w:rsidRDefault="00E0353B" w:rsidP="00F11178">
            <w:pPr>
              <w:rPr>
                <w:rStyle w:val="SAPEmphasis"/>
              </w:rPr>
            </w:pPr>
            <w:r w:rsidRPr="00D61EBC">
              <w:rPr>
                <w:rStyle w:val="SAPEmphasis"/>
              </w:rPr>
              <w:t>Example</w:t>
            </w:r>
          </w:p>
        </w:tc>
        <w:tc>
          <w:tcPr>
            <w:tcW w:w="11598" w:type="dxa"/>
          </w:tcPr>
          <w:p w14:paraId="4EC47560" w14:textId="77777777" w:rsidR="00E0353B" w:rsidRPr="001B5034" w:rsidRDefault="00E0353B" w:rsidP="00F11178">
            <w:r w:rsidRPr="001B5034">
              <w:t xml:space="preserve">Emphasized words or </w:t>
            </w:r>
            <w:r>
              <w:t>expressions.</w:t>
            </w:r>
          </w:p>
        </w:tc>
      </w:tr>
      <w:tr w:rsidR="00E0353B" w:rsidRPr="001B5034" w14:paraId="7E9ABBA8"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E8CF086" w14:textId="77777777" w:rsidR="00E0353B" w:rsidRPr="001B5034" w:rsidRDefault="00E0353B" w:rsidP="00F11178">
            <w:r w:rsidRPr="009A20CD">
              <w:rPr>
                <w:rStyle w:val="SAPMonospace"/>
              </w:rPr>
              <w:t>EXAMPLE</w:t>
            </w:r>
          </w:p>
        </w:tc>
        <w:tc>
          <w:tcPr>
            <w:tcW w:w="11598" w:type="dxa"/>
          </w:tcPr>
          <w:p w14:paraId="6FF3FF6C" w14:textId="77777777" w:rsidR="00E0353B" w:rsidRPr="001B5034" w:rsidRDefault="00E0353B"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0353B" w:rsidRPr="001B5034" w14:paraId="7994E3E8"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11E0BC1" w14:textId="77777777" w:rsidR="00E0353B" w:rsidRPr="005411A0" w:rsidRDefault="00E0353B" w:rsidP="00F11178">
            <w:pPr>
              <w:rPr>
                <w:rStyle w:val="SAPMonospace"/>
              </w:rPr>
            </w:pPr>
            <w:r w:rsidRPr="005411A0">
              <w:rPr>
                <w:rStyle w:val="SAPMonospace"/>
              </w:rPr>
              <w:t>Example</w:t>
            </w:r>
          </w:p>
        </w:tc>
        <w:tc>
          <w:tcPr>
            <w:tcW w:w="11598" w:type="dxa"/>
          </w:tcPr>
          <w:p w14:paraId="48B597FF" w14:textId="77777777" w:rsidR="00E0353B" w:rsidRPr="001B5034" w:rsidRDefault="00E0353B" w:rsidP="00F11178">
            <w:r w:rsidRPr="001B5034">
              <w:t>Output on the screen. This includes file and directory names and their paths, messages, names of variables and parameters, source text, and names of installation, upgrade and database tools.</w:t>
            </w:r>
          </w:p>
        </w:tc>
      </w:tr>
      <w:tr w:rsidR="00E0353B" w:rsidRPr="001B5034" w14:paraId="0E826061"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FF8260D" w14:textId="77777777" w:rsidR="00E0353B" w:rsidRPr="005A5AB7" w:rsidRDefault="00E0353B" w:rsidP="00F11178">
            <w:pPr>
              <w:rPr>
                <w:rStyle w:val="SAPEmphasis"/>
              </w:rPr>
            </w:pPr>
            <w:r w:rsidRPr="006F3BFA">
              <w:rPr>
                <w:rStyle w:val="SAPUserEntry"/>
              </w:rPr>
              <w:t>Example</w:t>
            </w:r>
          </w:p>
        </w:tc>
        <w:tc>
          <w:tcPr>
            <w:tcW w:w="11598" w:type="dxa"/>
          </w:tcPr>
          <w:p w14:paraId="4DD8BAC8" w14:textId="77777777" w:rsidR="00E0353B" w:rsidRPr="001B5034" w:rsidRDefault="00E0353B" w:rsidP="00F11178">
            <w:r w:rsidRPr="001B5034">
              <w:t>Exact user entry. These are words or characters that you enter in the system exactly as they appear in the documentation.</w:t>
            </w:r>
          </w:p>
        </w:tc>
      </w:tr>
      <w:tr w:rsidR="00E0353B" w:rsidRPr="001B5034" w14:paraId="10842EEF"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3AB814EC" w14:textId="77777777" w:rsidR="00E0353B" w:rsidRPr="006F3BFA" w:rsidRDefault="00E0353B" w:rsidP="00F11178">
            <w:pPr>
              <w:rPr>
                <w:rStyle w:val="SAPUserEntry"/>
              </w:rPr>
            </w:pPr>
            <w:r w:rsidRPr="006F3BFA">
              <w:rPr>
                <w:rStyle w:val="SAPUserEntry"/>
              </w:rPr>
              <w:t>&lt;Example&gt;</w:t>
            </w:r>
          </w:p>
        </w:tc>
        <w:tc>
          <w:tcPr>
            <w:tcW w:w="11598" w:type="dxa"/>
          </w:tcPr>
          <w:p w14:paraId="4307779A" w14:textId="77777777" w:rsidR="00E0353B" w:rsidRPr="001B5034" w:rsidRDefault="00E0353B" w:rsidP="00F11178">
            <w:r w:rsidRPr="001B5034">
              <w:t>Variable user entry. Angle brackets indicate that you replace these words and characters with appropriate entries to make entries in the system.</w:t>
            </w:r>
          </w:p>
        </w:tc>
      </w:tr>
      <w:tr w:rsidR="00E0353B" w:rsidRPr="001B5034" w14:paraId="00BBC028"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A092E16" w14:textId="77777777" w:rsidR="00E0353B" w:rsidRPr="00601DC2" w:rsidRDefault="00E0353B" w:rsidP="00F11178">
            <w:pPr>
              <w:rPr>
                <w:rStyle w:val="SAPKeyboard"/>
              </w:rPr>
            </w:pPr>
            <w:r w:rsidRPr="005E595C">
              <w:rPr>
                <w:rStyle w:val="SAPKeyboard"/>
              </w:rPr>
              <w:t>EXAMPLE</w:t>
            </w:r>
          </w:p>
        </w:tc>
        <w:tc>
          <w:tcPr>
            <w:tcW w:w="11598" w:type="dxa"/>
          </w:tcPr>
          <w:p w14:paraId="0D39E2BA" w14:textId="77777777" w:rsidR="00E0353B" w:rsidRPr="001B5034" w:rsidRDefault="00E0353B"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DC7760E" w14:textId="77777777" w:rsidR="00E0353B" w:rsidRDefault="00E0353B" w:rsidP="00371575"/>
    <w:p w14:paraId="2808C16B" w14:textId="77777777" w:rsidR="00E0353B" w:rsidRPr="00416A0C" w:rsidRDefault="00E0353B" w:rsidP="00371575">
      <w:pPr>
        <w:sectPr w:rsidR="00E0353B" w:rsidRPr="00416A0C" w:rsidSect="00E0353B">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0353B" w14:paraId="1F9ABCCE" w14:textId="77777777" w:rsidTr="00F11178">
        <w:trPr>
          <w:trHeight w:hRule="exact" w:val="227"/>
        </w:trPr>
        <w:tc>
          <w:tcPr>
            <w:tcW w:w="3969" w:type="dxa"/>
            <w:shd w:val="clear" w:color="auto" w:fill="auto"/>
            <w:tcMar>
              <w:top w:w="0" w:type="dxa"/>
              <w:bottom w:w="0" w:type="dxa"/>
            </w:tcMar>
          </w:tcPr>
          <w:p w14:paraId="72F0EC00" w14:textId="77777777" w:rsidR="00E0353B" w:rsidRDefault="00E0353B" w:rsidP="00F11178"/>
        </w:tc>
      </w:tr>
      <w:tr w:rsidR="00E0353B" w14:paraId="4446E4B3" w14:textId="77777777" w:rsidTr="00F11178">
        <w:trPr>
          <w:trHeight w:hRule="exact" w:val="1134"/>
        </w:trPr>
        <w:tc>
          <w:tcPr>
            <w:tcW w:w="3969" w:type="dxa"/>
            <w:shd w:val="clear" w:color="auto" w:fill="FFFFFF" w:themeFill="background1"/>
          </w:tcPr>
          <w:p w14:paraId="0E49E79B" w14:textId="77777777" w:rsidR="00E0353B" w:rsidRDefault="00E0353B" w:rsidP="00F11178">
            <w:pPr>
              <w:pStyle w:val="SAPLastPageGray"/>
            </w:pPr>
            <w:r w:rsidRPr="00447440">
              <w:rPr>
                <w:color w:val="auto"/>
              </w:rPr>
              <w:t>www.sap.com</w:t>
            </w:r>
            <w:r>
              <w:t>/contactsap</w:t>
            </w:r>
          </w:p>
        </w:tc>
      </w:tr>
      <w:tr w:rsidR="00E0353B" w14:paraId="7C166CB0" w14:textId="77777777" w:rsidTr="00F11178">
        <w:trPr>
          <w:trHeight w:val="8120"/>
        </w:trPr>
        <w:tc>
          <w:tcPr>
            <w:tcW w:w="3969" w:type="dxa"/>
            <w:shd w:val="clear" w:color="auto" w:fill="FFFFFF" w:themeFill="background1"/>
            <w:vAlign w:val="bottom"/>
          </w:tcPr>
          <w:p w14:paraId="6EC07420" w14:textId="77777777" w:rsidR="00E0353B" w:rsidRPr="00CD309F" w:rsidRDefault="00E0353B" w:rsidP="00F11178">
            <w:pPr>
              <w:pStyle w:val="SAPLastPageNormal"/>
              <w:rPr>
                <w:lang w:val="en-US"/>
              </w:rPr>
            </w:pPr>
            <w:bookmarkStart w:id="2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4"/>
          </w:p>
          <w:p w14:paraId="6833EC4E" w14:textId="77777777" w:rsidR="00E0353B" w:rsidRDefault="00E0353B" w:rsidP="00F11178">
            <w:pPr>
              <w:rPr>
                <w:rFonts w:cs="Arial"/>
                <w:sz w:val="12"/>
                <w:szCs w:val="18"/>
              </w:rPr>
            </w:pPr>
            <w:bookmarkStart w:id="2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AFD4FC4" w14:textId="77777777" w:rsidR="00E0353B" w:rsidRPr="00F42CDC" w:rsidRDefault="00E0353B"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2E9ED77" w14:textId="77777777" w:rsidR="00E0353B" w:rsidRPr="00F42CDC" w:rsidRDefault="00E0353B"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347D135" w14:textId="77777777" w:rsidR="00E0353B" w:rsidRPr="00F42CDC" w:rsidRDefault="00E0353B"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531DC6F" w14:textId="751617DD" w:rsidR="00E0353B" w:rsidRDefault="00E0353B" w:rsidP="00F11178">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5"/>
          </w:p>
          <w:p w14:paraId="04E263AC" w14:textId="77777777" w:rsidR="00E0353B" w:rsidRPr="00907380" w:rsidRDefault="00E0353B" w:rsidP="00F11178">
            <w:pPr>
              <w:pStyle w:val="SAPMaterialNumber"/>
            </w:pPr>
          </w:p>
        </w:tc>
      </w:tr>
    </w:tbl>
    <w:p w14:paraId="0354866A" w14:textId="77777777" w:rsidR="00E0353B" w:rsidRPr="00371575" w:rsidRDefault="00E0353B" w:rsidP="00371575">
      <w:pPr>
        <w:pStyle w:val="SAPLastPageNormal"/>
        <w:rPr>
          <w:lang w:val="en-US"/>
        </w:rPr>
      </w:pPr>
      <w:r>
        <w:rPr>
          <w:noProof/>
        </w:rPr>
        <w:drawing>
          <wp:anchor distT="0" distB="0" distL="114300" distR="114300" simplePos="0" relativeHeight="251662336" behindDoc="1" locked="0" layoutInCell="1" allowOverlap="1" wp14:anchorId="5CB54854" wp14:editId="31A4A4B9">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0353B" w:rsidRPr="00371575" w:rsidSect="00E0353B">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E1E7D" w14:textId="77777777" w:rsidR="00E0353B" w:rsidRDefault="00E0353B">
      <w:pPr>
        <w:spacing w:before="0" w:after="0" w:line="240" w:lineRule="auto"/>
      </w:pPr>
      <w:r>
        <w:separator/>
      </w:r>
    </w:p>
  </w:endnote>
  <w:endnote w:type="continuationSeparator" w:id="0">
    <w:p w14:paraId="0EF0A9F9" w14:textId="77777777" w:rsidR="00E0353B" w:rsidRDefault="00E0353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7D36F" w14:textId="77777777" w:rsidR="00E0353B" w:rsidRDefault="00E035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0353B" w:rsidRPr="005D1853" w14:paraId="6BCEB477" w14:textId="77777777" w:rsidTr="00A36EF3">
      <w:tc>
        <w:tcPr>
          <w:tcW w:w="5245" w:type="dxa"/>
          <w:vAlign w:val="bottom"/>
        </w:tcPr>
        <w:p w14:paraId="22E9E2BB" w14:textId="2CCA245F" w:rsidR="00E0353B" w:rsidRDefault="00E0353B" w:rsidP="00A36EF3">
          <w:pPr>
            <w:pStyle w:val="SAPFooterleft"/>
          </w:pPr>
          <w:fldSimple w:instr=" REF maintitle \* MERGEFORMAT ">
            <w:r w:rsidRPr="00E0353B">
              <w:t>Advanced Bank Statement Automation (</w:t>
            </w:r>
            <w:r>
              <w:rPr>
                <w:u w:color="000000" w:themeColor="text1"/>
              </w:rPr>
              <w:t>4X8)</w:t>
            </w:r>
          </w:fldSimple>
        </w:p>
        <w:p w14:paraId="01ABF43B" w14:textId="15A89475" w:rsidR="00E0353B" w:rsidRPr="001B2C66" w:rsidRDefault="00E0353B"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CC53C2C" w14:textId="554529B5" w:rsidR="00E0353B" w:rsidRPr="00860C35" w:rsidRDefault="00E0353B"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5A23B6D" w14:textId="77777777" w:rsidR="00E0353B" w:rsidRPr="004319A4" w:rsidRDefault="00E0353B"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3EE1A69" w14:textId="77777777" w:rsidR="00E0353B" w:rsidRDefault="00E0353B" w:rsidP="00527DCC">
    <w:pPr>
      <w:pStyle w:val="Footer"/>
    </w:pPr>
  </w:p>
  <w:p w14:paraId="6CFD9F62" w14:textId="77777777" w:rsidR="00E0353B" w:rsidRPr="00E63F4C" w:rsidRDefault="00E0353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D51B" w14:textId="77777777" w:rsidR="00E0353B" w:rsidRDefault="00E035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B7372" w14:textId="77777777" w:rsidR="00E0353B" w:rsidRPr="00E0353B" w:rsidRDefault="00E0353B" w:rsidP="00E0353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614B0" w14:textId="77777777" w:rsidR="00E0353B" w:rsidRPr="00E0353B" w:rsidRDefault="00E0353B" w:rsidP="00E0353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B1B42" w14:textId="77777777" w:rsidR="00E0353B" w:rsidRPr="00E0353B" w:rsidRDefault="00E0353B" w:rsidP="00E035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760A1" w14:textId="77777777" w:rsidR="00E0353B" w:rsidRDefault="00E0353B">
      <w:pPr>
        <w:spacing w:before="0" w:after="0" w:line="240" w:lineRule="auto"/>
      </w:pPr>
      <w:r>
        <w:rPr>
          <w:color w:val="000000"/>
        </w:rPr>
        <w:separator/>
      </w:r>
    </w:p>
  </w:footnote>
  <w:footnote w:type="continuationSeparator" w:id="0">
    <w:p w14:paraId="088C5C0F" w14:textId="77777777" w:rsidR="00E0353B" w:rsidRDefault="00E0353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21CF" w14:textId="77777777" w:rsidR="00E0353B" w:rsidRDefault="00E035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2777" w14:textId="77777777" w:rsidR="00E0353B" w:rsidRDefault="00E035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035B1" w14:textId="77777777" w:rsidR="00E0353B" w:rsidRDefault="00E03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CC266E"/>
    <w:multiLevelType w:val="multilevel"/>
    <w:tmpl w:val="1E46BDF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BB75F2"/>
    <w:multiLevelType w:val="multilevel"/>
    <w:tmpl w:val="15B06AC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7654940"/>
    <w:multiLevelType w:val="multilevel"/>
    <w:tmpl w:val="66287C9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A445FBE"/>
    <w:multiLevelType w:val="multilevel"/>
    <w:tmpl w:val="84949F3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683119664">
    <w:abstractNumId w:val="24"/>
  </w:num>
  <w:num w:numId="2" w16cid:durableId="428351836">
    <w:abstractNumId w:val="18"/>
  </w:num>
  <w:num w:numId="3" w16cid:durableId="347296856">
    <w:abstractNumId w:val="25"/>
  </w:num>
  <w:num w:numId="4" w16cid:durableId="19015546">
    <w:abstractNumId w:val="13"/>
  </w:num>
  <w:num w:numId="5" w16cid:durableId="1268654470">
    <w:abstractNumId w:val="8"/>
  </w:num>
  <w:num w:numId="6" w16cid:durableId="235479893">
    <w:abstractNumId w:val="11"/>
  </w:num>
  <w:num w:numId="7" w16cid:durableId="999652374">
    <w:abstractNumId w:val="3"/>
  </w:num>
  <w:num w:numId="8" w16cid:durableId="1336108145">
    <w:abstractNumId w:val="11"/>
  </w:num>
  <w:num w:numId="9" w16cid:durableId="1731726983">
    <w:abstractNumId w:val="2"/>
  </w:num>
  <w:num w:numId="10" w16cid:durableId="1707757829">
    <w:abstractNumId w:val="11"/>
  </w:num>
  <w:num w:numId="11" w16cid:durableId="711228748">
    <w:abstractNumId w:val="9"/>
  </w:num>
  <w:num w:numId="12" w16cid:durableId="21590359">
    <w:abstractNumId w:val="9"/>
  </w:num>
  <w:num w:numId="13" w16cid:durableId="1247112988">
    <w:abstractNumId w:val="7"/>
  </w:num>
  <w:num w:numId="14" w16cid:durableId="1901362090">
    <w:abstractNumId w:val="7"/>
  </w:num>
  <w:num w:numId="15" w16cid:durableId="1217860307">
    <w:abstractNumId w:val="6"/>
  </w:num>
  <w:num w:numId="16" w16cid:durableId="1732389948">
    <w:abstractNumId w:val="6"/>
  </w:num>
  <w:num w:numId="17" w16cid:durableId="482434800">
    <w:abstractNumId w:val="10"/>
  </w:num>
  <w:num w:numId="18" w16cid:durableId="1605383319">
    <w:abstractNumId w:val="10"/>
  </w:num>
  <w:num w:numId="19" w16cid:durableId="1703165833">
    <w:abstractNumId w:val="10"/>
  </w:num>
  <w:num w:numId="20" w16cid:durableId="1562060126">
    <w:abstractNumId w:val="10"/>
  </w:num>
  <w:num w:numId="21" w16cid:durableId="1846625416">
    <w:abstractNumId w:val="10"/>
  </w:num>
  <w:num w:numId="22" w16cid:durableId="548998886">
    <w:abstractNumId w:val="19"/>
  </w:num>
  <w:num w:numId="23" w16cid:durableId="919556064">
    <w:abstractNumId w:val="22"/>
  </w:num>
  <w:num w:numId="24" w16cid:durableId="1198858117">
    <w:abstractNumId w:val="5"/>
  </w:num>
  <w:num w:numId="25" w16cid:durableId="1223833811">
    <w:abstractNumId w:val="4"/>
  </w:num>
  <w:num w:numId="26" w16cid:durableId="1700356498">
    <w:abstractNumId w:val="1"/>
  </w:num>
  <w:num w:numId="27" w16cid:durableId="2144762851">
    <w:abstractNumId w:val="0"/>
  </w:num>
  <w:num w:numId="28" w16cid:durableId="684289702">
    <w:abstractNumId w:val="15"/>
  </w:num>
  <w:num w:numId="29" w16cid:durableId="1493449786">
    <w:abstractNumId w:val="12"/>
  </w:num>
  <w:num w:numId="30" w16cid:durableId="1492912225">
    <w:abstractNumId w:val="17"/>
  </w:num>
  <w:num w:numId="31" w16cid:durableId="702822729">
    <w:abstractNumId w:val="21"/>
  </w:num>
  <w:num w:numId="32" w16cid:durableId="1142233039">
    <w:abstractNumId w:val="14"/>
  </w:num>
  <w:num w:numId="33" w16cid:durableId="1510367459">
    <w:abstractNumId w:val="20"/>
  </w:num>
  <w:num w:numId="34" w16cid:durableId="2141729780">
    <w:abstractNumId w:val="8"/>
    <w:lvlOverride w:ilvl="0">
      <w:startOverride w:val="1"/>
    </w:lvlOverride>
  </w:num>
  <w:num w:numId="35" w16cid:durableId="1005665917">
    <w:abstractNumId w:val="8"/>
    <w:lvlOverride w:ilvl="0">
      <w:startOverride w:val="1"/>
    </w:lvlOverride>
  </w:num>
  <w:num w:numId="36" w16cid:durableId="704447512">
    <w:abstractNumId w:val="23"/>
  </w:num>
  <w:num w:numId="37" w16cid:durableId="1841039066">
    <w:abstractNumId w:val="16"/>
  </w:num>
  <w:num w:numId="38" w16cid:durableId="3864894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3437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71F5B"/>
    <w:rsid w:val="00071F5B"/>
    <w:rsid w:val="00E0353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78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53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0353B"/>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0353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0353B"/>
    <w:pPr>
      <w:numPr>
        <w:ilvl w:val="2"/>
      </w:numPr>
      <w:ind w:left="1134" w:hanging="1134"/>
      <w:outlineLvl w:val="2"/>
    </w:pPr>
    <w:rPr>
      <w:bCs/>
    </w:rPr>
  </w:style>
  <w:style w:type="paragraph" w:styleId="Heading4">
    <w:name w:val="heading 4"/>
    <w:basedOn w:val="Heading2"/>
    <w:next w:val="Normal"/>
    <w:link w:val="Heading4Char"/>
    <w:unhideWhenUsed/>
    <w:qFormat/>
    <w:rsid w:val="00E0353B"/>
    <w:pPr>
      <w:numPr>
        <w:ilvl w:val="3"/>
      </w:numPr>
      <w:ind w:left="1418" w:hanging="1418"/>
      <w:outlineLvl w:val="3"/>
    </w:pPr>
    <w:rPr>
      <w:bCs/>
      <w:iCs/>
    </w:rPr>
  </w:style>
  <w:style w:type="paragraph" w:styleId="Heading5">
    <w:name w:val="heading 5"/>
    <w:basedOn w:val="Heading2"/>
    <w:next w:val="Normal"/>
    <w:link w:val="Heading5Char"/>
    <w:unhideWhenUsed/>
    <w:qFormat/>
    <w:rsid w:val="00E0353B"/>
    <w:pPr>
      <w:numPr>
        <w:ilvl w:val="4"/>
      </w:numPr>
      <w:ind w:left="1701" w:hanging="1701"/>
      <w:outlineLvl w:val="4"/>
    </w:pPr>
  </w:style>
  <w:style w:type="paragraph" w:styleId="Heading6">
    <w:name w:val="heading 6"/>
    <w:basedOn w:val="Heading2"/>
    <w:next w:val="Normal"/>
    <w:link w:val="Heading6Char"/>
    <w:uiPriority w:val="9"/>
    <w:unhideWhenUsed/>
    <w:rsid w:val="00E0353B"/>
    <w:pPr>
      <w:numPr>
        <w:ilvl w:val="5"/>
      </w:numPr>
      <w:ind w:left="1871" w:hanging="1871"/>
      <w:outlineLvl w:val="5"/>
    </w:pPr>
    <w:rPr>
      <w:iCs/>
    </w:rPr>
  </w:style>
  <w:style w:type="paragraph" w:styleId="Heading7">
    <w:name w:val="heading 7"/>
    <w:basedOn w:val="Heading2"/>
    <w:next w:val="Normal"/>
    <w:link w:val="Heading7Char"/>
    <w:uiPriority w:val="9"/>
    <w:unhideWhenUsed/>
    <w:rsid w:val="00E0353B"/>
    <w:pPr>
      <w:numPr>
        <w:ilvl w:val="6"/>
      </w:numPr>
      <w:ind w:left="1985" w:hanging="1985"/>
      <w:outlineLvl w:val="6"/>
    </w:pPr>
    <w:rPr>
      <w:iCs/>
    </w:rPr>
  </w:style>
  <w:style w:type="paragraph" w:styleId="Heading8">
    <w:name w:val="heading 8"/>
    <w:basedOn w:val="Heading2"/>
    <w:next w:val="Normal"/>
    <w:link w:val="Heading8Char"/>
    <w:uiPriority w:val="9"/>
    <w:unhideWhenUsed/>
    <w:rsid w:val="00E0353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0353B"/>
    <w:pPr>
      <w:numPr>
        <w:ilvl w:val="8"/>
      </w:numPr>
      <w:ind w:left="2495" w:hanging="2495"/>
      <w:outlineLvl w:val="8"/>
    </w:pPr>
    <w:rPr>
      <w:iCs/>
      <w:szCs w:val="20"/>
    </w:rPr>
  </w:style>
  <w:style w:type="character" w:default="1" w:styleId="DefaultParagraphFont">
    <w:name w:val="Default Paragraph Font"/>
    <w:uiPriority w:val="1"/>
    <w:semiHidden/>
    <w:unhideWhenUsed/>
    <w:rsid w:val="00E035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353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0353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0353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0353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0353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0353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0353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0353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0353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0353B"/>
    <w:pPr>
      <w:keepNext w:val="0"/>
      <w:spacing w:before="0"/>
    </w:pPr>
  </w:style>
  <w:style w:type="paragraph" w:styleId="TOC3">
    <w:name w:val="toc 3"/>
    <w:basedOn w:val="TOC1"/>
    <w:autoRedefine/>
    <w:uiPriority w:val="39"/>
    <w:unhideWhenUsed/>
    <w:rsid w:val="00E0353B"/>
    <w:pPr>
      <w:keepNext w:val="0"/>
      <w:tabs>
        <w:tab w:val="left" w:pos="1418"/>
      </w:tabs>
      <w:spacing w:before="0"/>
      <w:ind w:left="1418" w:hanging="794"/>
    </w:pPr>
  </w:style>
  <w:style w:type="paragraph" w:styleId="TOC4">
    <w:name w:val="toc 4"/>
    <w:basedOn w:val="TOC3"/>
    <w:next w:val="Normal"/>
    <w:autoRedefine/>
    <w:uiPriority w:val="39"/>
    <w:unhideWhenUsed/>
    <w:rsid w:val="00E0353B"/>
    <w:pPr>
      <w:tabs>
        <w:tab w:val="left" w:pos="1985"/>
      </w:tabs>
      <w:ind w:right="851"/>
    </w:pPr>
  </w:style>
  <w:style w:type="paragraph" w:styleId="TOC5">
    <w:name w:val="toc 5"/>
    <w:basedOn w:val="TOC4"/>
    <w:next w:val="Normal"/>
    <w:autoRedefine/>
    <w:uiPriority w:val="39"/>
    <w:unhideWhenUsed/>
    <w:rsid w:val="00E0353B"/>
  </w:style>
  <w:style w:type="character" w:customStyle="1" w:styleId="SAPKeyboard">
    <w:name w:val="SAP_Keyboard"/>
    <w:basedOn w:val="SAPMonospace"/>
    <w:uiPriority w:val="1"/>
    <w:qFormat/>
    <w:rsid w:val="00E0353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0353B"/>
    <w:pPr>
      <w:keepLines/>
      <w:spacing w:before="240" w:after="240" w:line="360" w:lineRule="auto"/>
      <w:jc w:val="center"/>
    </w:pPr>
    <w:rPr>
      <w:sz w:val="16"/>
    </w:rPr>
  </w:style>
  <w:style w:type="character" w:customStyle="1" w:styleId="StandardChar">
    <w:name w:val="Standard Char"/>
    <w:basedOn w:val="DefaultParagraphFont"/>
    <w:link w:val="Standard"/>
    <w:rsid w:val="00E0353B"/>
    <w:rPr>
      <w:sz w:val="20"/>
      <w:szCs w:val="24"/>
    </w:rPr>
  </w:style>
  <w:style w:type="character" w:customStyle="1" w:styleId="TitleChar">
    <w:name w:val="Title Char"/>
    <w:basedOn w:val="StandardChar"/>
    <w:link w:val="Title"/>
    <w:uiPriority w:val="10"/>
    <w:rsid w:val="00E0353B"/>
    <w:rPr>
      <w:rFonts w:cs="Arial"/>
      <w:b/>
      <w:bCs/>
      <w:color w:val="333399"/>
      <w:sz w:val="48"/>
      <w:szCs w:val="32"/>
    </w:rPr>
  </w:style>
  <w:style w:type="character" w:customStyle="1" w:styleId="SAPGraphicParagraphChar">
    <w:name w:val="SAP_GraphicParagraph Char"/>
    <w:basedOn w:val="TitleChar"/>
    <w:link w:val="SAPGraphicParagraph"/>
    <w:rsid w:val="00E0353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0353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0353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0353B"/>
    <w:pPr>
      <w:numPr>
        <w:numId w:val="0"/>
      </w:numPr>
      <w:outlineLvl w:val="9"/>
    </w:pPr>
  </w:style>
  <w:style w:type="character" w:customStyle="1" w:styleId="SAPHeading1NoNumberChar">
    <w:name w:val="SAP_Heading1NoNumber Char"/>
    <w:basedOn w:val="TitleChar"/>
    <w:link w:val="SAPHeading1NoNumber"/>
    <w:rsid w:val="00E0353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0353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0353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0353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0353B"/>
    <w:pPr>
      <w:numPr>
        <w:numId w:val="39"/>
      </w:numPr>
    </w:pPr>
  </w:style>
  <w:style w:type="paragraph" w:styleId="ListNumber2">
    <w:name w:val="List Number 2"/>
    <w:basedOn w:val="Normal"/>
    <w:uiPriority w:val="99"/>
    <w:qFormat/>
    <w:rsid w:val="00E0353B"/>
    <w:pPr>
      <w:numPr>
        <w:ilvl w:val="1"/>
        <w:numId w:val="39"/>
      </w:numPr>
    </w:pPr>
  </w:style>
  <w:style w:type="paragraph" w:styleId="ListNumber3">
    <w:name w:val="List Number 3"/>
    <w:basedOn w:val="Normal"/>
    <w:uiPriority w:val="99"/>
    <w:qFormat/>
    <w:rsid w:val="00E0353B"/>
    <w:pPr>
      <w:numPr>
        <w:ilvl w:val="2"/>
        <w:numId w:val="39"/>
      </w:numPr>
    </w:pPr>
  </w:style>
  <w:style w:type="paragraph" w:styleId="ListBullet">
    <w:name w:val="List Bullet"/>
    <w:basedOn w:val="Normal"/>
    <w:uiPriority w:val="99"/>
    <w:qFormat/>
    <w:rsid w:val="00E0353B"/>
    <w:pPr>
      <w:numPr>
        <w:numId w:val="11"/>
      </w:numPr>
      <w:ind w:left="341" w:hanging="284"/>
    </w:pPr>
  </w:style>
  <w:style w:type="paragraph" w:styleId="ListBullet2">
    <w:name w:val="List Bullet 2"/>
    <w:basedOn w:val="Normal"/>
    <w:uiPriority w:val="99"/>
    <w:qFormat/>
    <w:rsid w:val="00E0353B"/>
    <w:pPr>
      <w:numPr>
        <w:numId w:val="13"/>
      </w:numPr>
      <w:ind w:left="681" w:hanging="284"/>
    </w:pPr>
  </w:style>
  <w:style w:type="paragraph" w:styleId="ListBullet3">
    <w:name w:val="List Bullet 3"/>
    <w:basedOn w:val="Normal"/>
    <w:uiPriority w:val="99"/>
    <w:qFormat/>
    <w:rsid w:val="00E0353B"/>
    <w:pPr>
      <w:numPr>
        <w:numId w:val="15"/>
      </w:numPr>
      <w:ind w:left="1021" w:hanging="284"/>
    </w:pPr>
  </w:style>
  <w:style w:type="paragraph" w:styleId="ListContinue">
    <w:name w:val="List Continue"/>
    <w:basedOn w:val="Normal"/>
    <w:uiPriority w:val="99"/>
    <w:qFormat/>
    <w:rsid w:val="00E0353B"/>
    <w:pPr>
      <w:ind w:left="340"/>
    </w:pPr>
  </w:style>
  <w:style w:type="paragraph" w:styleId="ListContinue2">
    <w:name w:val="List Continue 2"/>
    <w:basedOn w:val="Normal"/>
    <w:uiPriority w:val="99"/>
    <w:qFormat/>
    <w:rsid w:val="00E0353B"/>
    <w:pPr>
      <w:ind w:left="680"/>
    </w:pPr>
  </w:style>
  <w:style w:type="paragraph" w:styleId="ListContinue3">
    <w:name w:val="List Continue 3"/>
    <w:basedOn w:val="Normal"/>
    <w:uiPriority w:val="99"/>
    <w:qFormat/>
    <w:rsid w:val="00E0353B"/>
    <w:pPr>
      <w:ind w:left="1021"/>
    </w:pPr>
  </w:style>
  <w:style w:type="character" w:customStyle="1" w:styleId="Heading1Char">
    <w:name w:val="Heading 1 Char"/>
    <w:basedOn w:val="DefaultParagraphFont"/>
    <w:link w:val="Heading1"/>
    <w:uiPriority w:val="9"/>
    <w:locked/>
    <w:rsid w:val="00E0353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0353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0353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E0353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E0353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0353B"/>
    <w:rPr>
      <w:rFonts w:ascii="SAP-icons" w:hAnsi="SAP-icons" w:cs="Times New Roman"/>
      <w:color w:val="7F7F7F" w:themeColor="text1" w:themeTint="80"/>
      <w:sz w:val="18"/>
    </w:rPr>
  </w:style>
  <w:style w:type="table" w:styleId="TableGrid">
    <w:name w:val="Table Grid"/>
    <w:basedOn w:val="TableNormal"/>
    <w:uiPriority w:val="59"/>
    <w:rsid w:val="00E0353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0353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0353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0353B"/>
    <w:rPr>
      <w:rFonts w:ascii="BentonSans Medium" w:hAnsi="BentonSans Medium"/>
      <w:sz w:val="20"/>
    </w:rPr>
  </w:style>
  <w:style w:type="paragraph" w:customStyle="1" w:styleId="SAPSecurityLevel">
    <w:name w:val="SAP_SecurityLevel"/>
    <w:basedOn w:val="SAPMainTitle"/>
    <w:locked/>
    <w:rsid w:val="00E0353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0353B"/>
    <w:rPr>
      <w:rFonts w:ascii="BentonSans Book" w:hAnsi="BentonSans Book" w:cs="Times New Roman"/>
      <w:color w:val="0076CB"/>
      <w:sz w:val="18"/>
      <w:u w:val="none"/>
    </w:rPr>
  </w:style>
  <w:style w:type="paragraph" w:customStyle="1" w:styleId="SAPMaterialNumber">
    <w:name w:val="SAP_MaterialNumber"/>
    <w:basedOn w:val="SAPDocumentVersion"/>
    <w:locked/>
    <w:rsid w:val="00E0353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0353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0353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0353B"/>
    <w:rPr>
      <w:rFonts w:ascii="BentonSans Bold" w:hAnsi="BentonSans Bold" w:cs="Times New Roman"/>
    </w:rPr>
  </w:style>
  <w:style w:type="character" w:customStyle="1" w:styleId="SAPFooterSecurityLevel">
    <w:name w:val="SAP_Footer_SecurityLevel"/>
    <w:basedOn w:val="DefaultParagraphFont"/>
    <w:uiPriority w:val="1"/>
    <w:locked/>
    <w:rsid w:val="00E0353B"/>
    <w:rPr>
      <w:rFonts w:cs="Times New Roman"/>
      <w:caps/>
      <w:spacing w:val="6"/>
    </w:rPr>
  </w:style>
  <w:style w:type="paragraph" w:customStyle="1" w:styleId="SAPLastPageGray">
    <w:name w:val="SAP_LastPage_Gray"/>
    <w:basedOn w:val="Normal"/>
    <w:locked/>
    <w:rsid w:val="00E0353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0353B"/>
    <w:pPr>
      <w:spacing w:before="0" w:after="0" w:line="180" w:lineRule="exact"/>
    </w:pPr>
    <w:rPr>
      <w:rFonts w:cs="Arial"/>
      <w:sz w:val="12"/>
      <w:szCs w:val="18"/>
      <w:lang w:val="de-DE"/>
    </w:rPr>
  </w:style>
  <w:style w:type="paragraph" w:customStyle="1" w:styleId="SAPFooterright">
    <w:name w:val="SAP_Footer_right"/>
    <w:basedOn w:val="SAPFooterleft"/>
    <w:locked/>
    <w:rsid w:val="00E0353B"/>
    <w:pPr>
      <w:jc w:val="right"/>
    </w:pPr>
    <w:rPr>
      <w:noProof/>
    </w:rPr>
  </w:style>
  <w:style w:type="paragraph" w:customStyle="1" w:styleId="SAPFooterCurrentTopicRight">
    <w:name w:val="SAP_Footer_CurrentTopicRight"/>
    <w:basedOn w:val="SAPFooterright"/>
    <w:qFormat/>
    <w:locked/>
    <w:rsid w:val="00E0353B"/>
    <w:rPr>
      <w:rFonts w:ascii="BentonSans Bold" w:hAnsi="BentonSans Bold"/>
    </w:rPr>
  </w:style>
  <w:style w:type="paragraph" w:customStyle="1" w:styleId="SAPFooterCurrentTopicLeft">
    <w:name w:val="SAP_Footer_CurrentTopicLeft"/>
    <w:basedOn w:val="SAPFooterleft"/>
    <w:qFormat/>
    <w:locked/>
    <w:rsid w:val="00E0353B"/>
    <w:rPr>
      <w:rFonts w:ascii="BentonSans Bold" w:hAnsi="BentonSans Bold"/>
    </w:rPr>
  </w:style>
  <w:style w:type="paragraph" w:styleId="Header">
    <w:name w:val="header"/>
    <w:basedOn w:val="Normal"/>
    <w:link w:val="HeaderChar"/>
    <w:uiPriority w:val="99"/>
    <w:unhideWhenUsed/>
    <w:rsid w:val="00E0353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0353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E0353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0353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0353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0353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0353B"/>
    <w:pPr>
      <w:spacing w:before="120"/>
    </w:pPr>
    <w:rPr>
      <w:color w:val="000000" w:themeColor="text1"/>
      <w:sz w:val="28"/>
    </w:rPr>
  </w:style>
  <w:style w:type="paragraph" w:styleId="BalloonText">
    <w:name w:val="Balloon Text"/>
    <w:basedOn w:val="Normal"/>
    <w:link w:val="BalloonTextChar"/>
    <w:uiPriority w:val="99"/>
    <w:semiHidden/>
    <w:unhideWhenUsed/>
    <w:rsid w:val="00E0353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353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0353B"/>
    <w:pPr>
      <w:spacing w:before="1080"/>
    </w:pPr>
    <w:rPr>
      <w:b/>
      <w:color w:val="999999"/>
      <w:sz w:val="20"/>
    </w:rPr>
  </w:style>
  <w:style w:type="paragraph" w:customStyle="1" w:styleId="SAPTargetAudience">
    <w:name w:val="SAP_TargetAudience"/>
    <w:basedOn w:val="Normal"/>
    <w:locked/>
    <w:rsid w:val="00E0353B"/>
    <w:pPr>
      <w:ind w:left="170" w:right="170"/>
    </w:pPr>
  </w:style>
  <w:style w:type="table" w:customStyle="1" w:styleId="LightShading1">
    <w:name w:val="Light Shading1"/>
    <w:basedOn w:val="TableNormal"/>
    <w:uiPriority w:val="60"/>
    <w:locked/>
    <w:rsid w:val="00E0353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0353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0353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0353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0353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0353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0353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0353B"/>
    <w:pPr>
      <w:ind w:left="680"/>
    </w:pPr>
  </w:style>
  <w:style w:type="paragraph" w:customStyle="1" w:styleId="SAPGreenTextNotPrinted">
    <w:name w:val="SAP_GreenText_(NotPrinted)"/>
    <w:basedOn w:val="Normal"/>
    <w:next w:val="Normal"/>
    <w:link w:val="SAPGreenTextNotPrintedChar"/>
    <w:qFormat/>
    <w:rsid w:val="00E0353B"/>
    <w:rPr>
      <w:rFonts w:ascii="BentonSans Regular Italic" w:hAnsi="BentonSans Regular Italic"/>
      <w:vanish/>
      <w:color w:val="7B7B7B" w:themeColor="accent3" w:themeShade="BF"/>
    </w:rPr>
  </w:style>
  <w:style w:type="paragraph" w:customStyle="1" w:styleId="SAPHeader">
    <w:name w:val="SAP_Header"/>
    <w:basedOn w:val="Normal"/>
    <w:locked/>
    <w:rsid w:val="00E0353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0353B"/>
    <w:rPr>
      <w:rFonts w:cs="Times New Roman"/>
      <w:color w:val="808080"/>
    </w:rPr>
  </w:style>
  <w:style w:type="character" w:styleId="FollowedHyperlink">
    <w:name w:val="FollowedHyperlink"/>
    <w:basedOn w:val="DefaultParagraphFont"/>
    <w:uiPriority w:val="99"/>
    <w:semiHidden/>
    <w:unhideWhenUsed/>
    <w:rsid w:val="00E0353B"/>
    <w:rPr>
      <w:rFonts w:cs="Times New Roman"/>
      <w:color w:val="954F72" w:themeColor="followedHyperlink"/>
      <w:u w:val="single"/>
    </w:rPr>
  </w:style>
  <w:style w:type="character" w:styleId="SubtleEmphasis">
    <w:name w:val="Subtle Emphasis"/>
    <w:basedOn w:val="DefaultParagraphFont"/>
    <w:uiPriority w:val="19"/>
    <w:rsid w:val="00E0353B"/>
    <w:rPr>
      <w:rFonts w:cs="Times New Roman"/>
      <w:i/>
      <w:iCs/>
      <w:color w:val="808080" w:themeColor="text1" w:themeTint="7F"/>
    </w:rPr>
  </w:style>
  <w:style w:type="character" w:styleId="Strong">
    <w:name w:val="Strong"/>
    <w:basedOn w:val="DefaultParagraphFont"/>
    <w:uiPriority w:val="22"/>
    <w:rsid w:val="00E0353B"/>
    <w:rPr>
      <w:rFonts w:cs="Times New Roman"/>
      <w:b/>
      <w:bCs/>
    </w:rPr>
  </w:style>
  <w:style w:type="paragraph" w:customStyle="1" w:styleId="SAPCopyrightShort">
    <w:name w:val="SAP_CopyrightShort"/>
    <w:basedOn w:val="Normal"/>
    <w:locked/>
    <w:rsid w:val="00E0353B"/>
    <w:pPr>
      <w:spacing w:before="11760" w:after="0" w:line="220" w:lineRule="exact"/>
      <w:ind w:left="-1418" w:right="-567"/>
    </w:pPr>
  </w:style>
  <w:style w:type="paragraph" w:customStyle="1" w:styleId="SAPLastPageCopyright">
    <w:name w:val="SAP_LastPage_Copyright"/>
    <w:basedOn w:val="SAPCopyrightShort"/>
    <w:locked/>
    <w:rsid w:val="00E0353B"/>
  </w:style>
  <w:style w:type="paragraph" w:styleId="List">
    <w:name w:val="List"/>
    <w:basedOn w:val="Normal"/>
    <w:uiPriority w:val="99"/>
    <w:unhideWhenUsed/>
    <w:rsid w:val="00E0353B"/>
    <w:pPr>
      <w:ind w:left="340" w:hanging="340"/>
      <w:contextualSpacing/>
    </w:pPr>
  </w:style>
  <w:style w:type="paragraph" w:styleId="List2">
    <w:name w:val="List 2"/>
    <w:basedOn w:val="Normal"/>
    <w:uiPriority w:val="99"/>
    <w:unhideWhenUsed/>
    <w:rsid w:val="00E0353B"/>
    <w:pPr>
      <w:ind w:left="680" w:hanging="340"/>
      <w:contextualSpacing/>
    </w:pPr>
  </w:style>
  <w:style w:type="paragraph" w:styleId="List3">
    <w:name w:val="List 3"/>
    <w:basedOn w:val="Normal"/>
    <w:uiPriority w:val="99"/>
    <w:unhideWhenUsed/>
    <w:rsid w:val="00E0353B"/>
    <w:pPr>
      <w:ind w:left="1020" w:hanging="340"/>
      <w:contextualSpacing/>
    </w:pPr>
  </w:style>
  <w:style w:type="paragraph" w:styleId="DocumentMap">
    <w:name w:val="Document Map"/>
    <w:basedOn w:val="Normal"/>
    <w:link w:val="DocumentMapChar"/>
    <w:uiPriority w:val="99"/>
    <w:semiHidden/>
    <w:unhideWhenUsed/>
    <w:rsid w:val="00E0353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0353B"/>
    <w:rPr>
      <w:rFonts w:ascii="Tahoma" w:eastAsia="MS Mincho" w:hAnsi="Tahoma"/>
      <w:color w:val="000000" w:themeColor="text1"/>
      <w:kern w:val="0"/>
      <w:sz w:val="16"/>
      <w:szCs w:val="16"/>
      <w:lang w:eastAsia="en-US"/>
    </w:rPr>
  </w:style>
  <w:style w:type="paragraph" w:styleId="NoSpacing">
    <w:name w:val="No Spacing"/>
    <w:link w:val="NoSpacingChar"/>
    <w:uiPriority w:val="1"/>
    <w:rsid w:val="00E0353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0353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0353B"/>
    <w:rPr>
      <w:rFonts w:cs="Times New Roman"/>
      <w:i/>
      <w:iCs/>
    </w:rPr>
  </w:style>
  <w:style w:type="paragraph" w:styleId="Quote">
    <w:name w:val="Quote"/>
    <w:basedOn w:val="Normal"/>
    <w:next w:val="Normal"/>
    <w:link w:val="QuoteChar"/>
    <w:uiPriority w:val="29"/>
    <w:rsid w:val="00E0353B"/>
    <w:rPr>
      <w:i/>
      <w:iCs/>
    </w:rPr>
  </w:style>
  <w:style w:type="character" w:customStyle="1" w:styleId="QuoteChar">
    <w:name w:val="Quote Char"/>
    <w:basedOn w:val="DefaultParagraphFont"/>
    <w:link w:val="Quote"/>
    <w:uiPriority w:val="29"/>
    <w:rsid w:val="00E0353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0353B"/>
    <w:rPr>
      <w:rFonts w:cs="Times New Roman"/>
      <w:smallCaps/>
      <w:color w:val="ED7D31" w:themeColor="accent2"/>
      <w:u w:val="single"/>
    </w:rPr>
  </w:style>
  <w:style w:type="paragraph" w:styleId="IntenseQuote">
    <w:name w:val="Intense Quote"/>
    <w:basedOn w:val="Normal"/>
    <w:next w:val="Normal"/>
    <w:link w:val="IntenseQuoteChar"/>
    <w:uiPriority w:val="30"/>
    <w:rsid w:val="00E0353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0353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0353B"/>
    <w:rPr>
      <w:rFonts w:cs="Times New Roman"/>
      <w:b/>
      <w:bCs/>
      <w:smallCaps/>
      <w:color w:val="ED7D31" w:themeColor="accent2"/>
      <w:spacing w:val="5"/>
      <w:u w:val="single"/>
    </w:rPr>
  </w:style>
  <w:style w:type="character" w:styleId="IntenseEmphasis">
    <w:name w:val="Intense Emphasis"/>
    <w:basedOn w:val="DefaultParagraphFont"/>
    <w:uiPriority w:val="21"/>
    <w:rsid w:val="00E0353B"/>
    <w:rPr>
      <w:rFonts w:cs="Times New Roman"/>
      <w:b/>
      <w:bCs/>
      <w:i/>
      <w:iCs/>
      <w:color w:val="4472C4" w:themeColor="accent1"/>
    </w:rPr>
  </w:style>
  <w:style w:type="paragraph" w:styleId="ListParagraph">
    <w:name w:val="List Paragraph"/>
    <w:basedOn w:val="Normal"/>
    <w:uiPriority w:val="34"/>
    <w:rsid w:val="00E0353B"/>
    <w:pPr>
      <w:ind w:left="720"/>
      <w:contextualSpacing/>
    </w:pPr>
  </w:style>
  <w:style w:type="character" w:styleId="BookTitle">
    <w:name w:val="Book Title"/>
    <w:basedOn w:val="DefaultParagraphFont"/>
    <w:uiPriority w:val="33"/>
    <w:rsid w:val="00E0353B"/>
    <w:rPr>
      <w:rFonts w:cs="Times New Roman"/>
      <w:b/>
      <w:bCs/>
      <w:smallCaps/>
      <w:spacing w:val="5"/>
    </w:rPr>
  </w:style>
  <w:style w:type="character" w:customStyle="1" w:styleId="SAPTextReference">
    <w:name w:val="SAP_TextReference"/>
    <w:basedOn w:val="SAPScreenElement"/>
    <w:uiPriority w:val="1"/>
    <w:qFormat/>
    <w:rsid w:val="00E0353B"/>
    <w:rPr>
      <w:rFonts w:ascii="BentonSans Book Italic" w:hAnsi="BentonSans Book Italic" w:cs="Times New Roman"/>
      <w:color w:val="auto"/>
    </w:rPr>
  </w:style>
  <w:style w:type="character" w:customStyle="1" w:styleId="Superscript">
    <w:name w:val="Superscript"/>
    <w:basedOn w:val="DefaultParagraphFont"/>
    <w:uiPriority w:val="1"/>
    <w:rsid w:val="00E0353B"/>
    <w:rPr>
      <w:rFonts w:cs="Times New Roman"/>
      <w:vertAlign w:val="superscript"/>
    </w:rPr>
  </w:style>
  <w:style w:type="character" w:customStyle="1" w:styleId="SAPGreenTextNotPrintedChar">
    <w:name w:val="SAP_GreenText_(NotPrinted) Char"/>
    <w:basedOn w:val="DefaultParagraphFont"/>
    <w:link w:val="SAPGreenTextNotPrinted"/>
    <w:rsid w:val="00E0353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0353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0353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0353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0353B"/>
    <w:pPr>
      <w:spacing w:before="0" w:after="200" w:line="240" w:lineRule="auto"/>
    </w:pPr>
    <w:rPr>
      <w:i/>
      <w:iCs/>
      <w:color w:val="44546A" w:themeColor="text2"/>
      <w:szCs w:val="18"/>
    </w:rPr>
  </w:style>
  <w:style w:type="paragraph" w:customStyle="1" w:styleId="SAPXMLCodeblock">
    <w:name w:val="SAP_XML_Codeblock"/>
    <w:basedOn w:val="Normal"/>
    <w:qFormat/>
    <w:rsid w:val="00E0353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unique_8"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D322A0F818447C181564C0160FE3DDC"/>
        <w:category>
          <w:name w:val="General"/>
          <w:gallery w:val="placeholder"/>
        </w:category>
        <w:types>
          <w:type w:val="bbPlcHdr"/>
        </w:types>
        <w:behaviors>
          <w:behavior w:val="content"/>
        </w:behaviors>
        <w:guid w:val="{3F058E53-7339-4626-8169-493E4B0A6673}"/>
      </w:docPartPr>
      <w:docPartBody>
        <w:p w:rsidR="00154DFE" w:rsidRDefault="00154DFE" w:rsidP="00154DFE">
          <w:pPr>
            <w:pStyle w:val="3D322A0F818447C181564C0160FE3DDC"/>
          </w:pPr>
          <w:r>
            <w:t>Enter Scope Item Name</w:t>
          </w:r>
        </w:p>
      </w:docPartBody>
    </w:docPart>
    <w:docPart>
      <w:docPartPr>
        <w:name w:val="FB18A7B0C19D43C0B3C42B0D39FF4D26"/>
        <w:category>
          <w:name w:val="General"/>
          <w:gallery w:val="placeholder"/>
        </w:category>
        <w:types>
          <w:type w:val="bbPlcHdr"/>
        </w:types>
        <w:behaviors>
          <w:behavior w:val="content"/>
        </w:behaviors>
        <w:guid w:val="{90B0F283-2C57-4E8C-BB18-0B71B9EE183B}"/>
      </w:docPartPr>
      <w:docPartBody>
        <w:p w:rsidR="00154DFE" w:rsidRDefault="00154DFE" w:rsidP="00154DFE">
          <w:pPr>
            <w:pStyle w:val="FB18A7B0C19D43C0B3C42B0D39FF4D2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FE"/>
    <w:rsid w:val="00154DF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DBA2737732C4C47BFA76327CDD4755D">
    <w:name w:val="3DBA2737732C4C47BFA76327CDD4755D"/>
    <w:rsid w:val="00154DFE"/>
  </w:style>
  <w:style w:type="paragraph" w:customStyle="1" w:styleId="3D322A0F818447C181564C0160FE3DDC">
    <w:name w:val="3D322A0F818447C181564C0160FE3DDC"/>
    <w:rsid w:val="00154DFE"/>
  </w:style>
  <w:style w:type="paragraph" w:customStyle="1" w:styleId="FB18A7B0C19D43C0B3C42B0D39FF4D26">
    <w:name w:val="FB18A7B0C19D43C0B3C42B0D39FF4D26"/>
    <w:rsid w:val="00154DFE"/>
  </w:style>
  <w:style w:type="paragraph" w:customStyle="1" w:styleId="FFF6E1343B084E4AB7DC7107F927885F">
    <w:name w:val="FFF6E1343B084E4AB7DC7107F927885F"/>
    <w:rsid w:val="00154DFE"/>
  </w:style>
  <w:style w:type="paragraph" w:customStyle="1" w:styleId="51ADB47346214A9288182C7B8E1492AD">
    <w:name w:val="51ADB47346214A9288182C7B8E1492AD"/>
    <w:rsid w:val="00154D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1817</Words>
  <Characters>10363</Characters>
  <Application>Microsoft Office Word</Application>
  <DocSecurity>4</DocSecurity>
  <Lines>86</Lines>
  <Paragraphs>24</Paragraphs>
  <ScaleCrop>false</ScaleCrop>
  <Company/>
  <LinksUpToDate>false</LinksUpToDate>
  <CharactersWithSpaces>12156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2024-09-05T06:57:00Z</dcterms:created>
  <dcterms:modified xsi:type="dcterms:W3CDTF">2024-09-05T06:57:00Z</dcterms:modified>
</cp:coreProperties>
</file>