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068E1" w14:paraId="1CB6048A" w14:textId="77777777" w:rsidTr="00353248">
        <w:trPr>
          <w:trHeight w:val="636"/>
        </w:trPr>
        <w:tc>
          <w:tcPr>
            <w:tcW w:w="3227" w:type="dxa"/>
          </w:tcPr>
          <w:p w14:paraId="7C349F22" w14:textId="77777777" w:rsidR="009068E1" w:rsidRPr="006A4D17" w:rsidRDefault="009068E1" w:rsidP="00353248">
            <w:bookmarkStart w:id="0" w:name="unique_1"/>
            <w:bookmarkStart w:id="1" w:name="_Hlk107001998"/>
            <w:r w:rsidRPr="006A4D17">
              <w:rPr>
                <w:noProof/>
              </w:rPr>
              <w:drawing>
                <wp:anchor distT="0" distB="0" distL="114300" distR="114300" simplePos="0" relativeHeight="251659264" behindDoc="1" locked="0" layoutInCell="1" allowOverlap="1" wp14:anchorId="42E253C6" wp14:editId="7FB4B19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04364F9" w14:textId="50D530ED" w:rsidR="009068E1" w:rsidRPr="00E540A2" w:rsidRDefault="009068E1" w:rsidP="009068E1">
            <w:pPr>
              <w:pStyle w:val="SAPCollateralType"/>
            </w:pPr>
            <w:r>
              <w:t>Test Script</w:t>
            </w:r>
          </w:p>
          <w:p w14:paraId="54856665" w14:textId="58C75ACD" w:rsidR="009068E1" w:rsidRPr="00CF3F1C" w:rsidRDefault="009068E1" w:rsidP="009068E1">
            <w:pPr>
              <w:pStyle w:val="SAPDocumentVersion"/>
            </w:pPr>
            <w:r>
              <w:t>SAP S/4HANA - 05-09-24</w:t>
            </w:r>
          </w:p>
        </w:tc>
      </w:tr>
      <w:tr w:rsidR="009068E1" w14:paraId="4454832C" w14:textId="77777777" w:rsidTr="00353248">
        <w:trPr>
          <w:trHeight w:hRule="exact" w:val="1656"/>
        </w:trPr>
        <w:tc>
          <w:tcPr>
            <w:tcW w:w="3227" w:type="dxa"/>
          </w:tcPr>
          <w:p w14:paraId="0DD8DF6D" w14:textId="77777777" w:rsidR="009068E1" w:rsidRPr="006A4D17" w:rsidRDefault="009068E1" w:rsidP="00353248"/>
        </w:tc>
        <w:tc>
          <w:tcPr>
            <w:tcW w:w="11340" w:type="dxa"/>
          </w:tcPr>
          <w:p w14:paraId="2434A009" w14:textId="72F3594A" w:rsidR="009068E1" w:rsidRDefault="009068E1" w:rsidP="009068E1">
            <w:pPr>
              <w:pStyle w:val="SAPMainTitle"/>
            </w:pPr>
            <w:bookmarkStart w:id="2" w:name="maintitle"/>
            <w:r>
              <w:t>Event-Based Production Cost Posting (3F0_DE)</w:t>
            </w:r>
            <w:bookmarkEnd w:id="2"/>
            <w:r w:rsidRPr="00585F3D">
              <w:t xml:space="preserve"> </w:t>
            </w:r>
          </w:p>
          <w:p w14:paraId="11EC5236" w14:textId="77777777" w:rsidR="009068E1" w:rsidRDefault="009068E1" w:rsidP="00353248"/>
          <w:p w14:paraId="321AAC66" w14:textId="77777777" w:rsidR="009068E1" w:rsidRPr="00585F3D" w:rsidRDefault="009068E1" w:rsidP="00353248">
            <w:r w:rsidRPr="00DE3655">
              <w:rPr>
                <w:b/>
                <w:bCs/>
                <w:noProof/>
                <w:szCs w:val="28"/>
              </w:rPr>
              <w:drawing>
                <wp:anchor distT="0" distB="0" distL="114300" distR="114300" simplePos="0" relativeHeight="251660288" behindDoc="1" locked="0" layoutInCell="1" allowOverlap="1" wp14:anchorId="520CCAF6" wp14:editId="4FD31DB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068E1" w14:paraId="366A5320" w14:textId="77777777" w:rsidTr="00353248">
        <w:trPr>
          <w:trHeight w:hRule="exact" w:val="481"/>
        </w:trPr>
        <w:tc>
          <w:tcPr>
            <w:tcW w:w="3227" w:type="dxa"/>
          </w:tcPr>
          <w:p w14:paraId="7938F8B6" w14:textId="77777777" w:rsidR="009068E1" w:rsidRDefault="009068E1" w:rsidP="00353248"/>
        </w:tc>
        <w:tc>
          <w:tcPr>
            <w:tcW w:w="11340" w:type="dxa"/>
          </w:tcPr>
          <w:p w14:paraId="19AA5422" w14:textId="77777777" w:rsidR="009068E1" w:rsidRDefault="009068E1" w:rsidP="00353248">
            <w:pPr>
              <w:pStyle w:val="SAPSecurityLevel"/>
              <w:jc w:val="left"/>
            </w:pPr>
            <w:r>
              <w:t>PUBLIC</w:t>
            </w:r>
          </w:p>
        </w:tc>
      </w:tr>
    </w:tbl>
    <w:p w14:paraId="2803C400" w14:textId="77777777" w:rsidR="009068E1" w:rsidRPr="009B6859" w:rsidRDefault="009068E1" w:rsidP="00B22B64">
      <w:pPr>
        <w:pStyle w:val="SAPKeyblockTitle"/>
      </w:pPr>
      <w:r w:rsidRPr="009B6859">
        <w:t>Table of Contents</w:t>
      </w:r>
      <w:r w:rsidRPr="00BE29C5">
        <w:rPr>
          <w:rFonts w:ascii="BentonSans Book" w:hAnsi="BentonSans Book"/>
          <w:noProof/>
          <w:color w:val="000000" w:themeColor="text1"/>
          <w:sz w:val="18"/>
        </w:rPr>
        <w:t xml:space="preserve"> </w:t>
      </w:r>
    </w:p>
    <w:p w14:paraId="400D936D" w14:textId="3AD6C7F8" w:rsidR="009068E1" w:rsidRDefault="009068E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6423" w:history="1">
        <w:r w:rsidRPr="00977C2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Purpose</w:t>
        </w:r>
        <w:r>
          <w:rPr>
            <w:noProof/>
            <w:webHidden/>
          </w:rPr>
          <w:tab/>
        </w:r>
        <w:r>
          <w:rPr>
            <w:noProof/>
            <w:webHidden/>
          </w:rPr>
          <w:fldChar w:fldCharType="begin"/>
        </w:r>
        <w:r>
          <w:rPr>
            <w:noProof/>
            <w:webHidden/>
          </w:rPr>
          <w:instrText xml:space="preserve"> PAGEREF _Toc176426423 \h </w:instrText>
        </w:r>
        <w:r>
          <w:rPr>
            <w:noProof/>
            <w:webHidden/>
          </w:rPr>
        </w:r>
        <w:r>
          <w:rPr>
            <w:noProof/>
            <w:webHidden/>
          </w:rPr>
          <w:fldChar w:fldCharType="separate"/>
        </w:r>
        <w:r>
          <w:rPr>
            <w:noProof/>
            <w:webHidden/>
          </w:rPr>
          <w:t>3</w:t>
        </w:r>
        <w:r>
          <w:rPr>
            <w:noProof/>
            <w:webHidden/>
          </w:rPr>
          <w:fldChar w:fldCharType="end"/>
        </w:r>
      </w:hyperlink>
    </w:p>
    <w:p w14:paraId="63DD8B58" w14:textId="2504BC61" w:rsidR="009068E1" w:rsidRDefault="009068E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424" w:history="1">
        <w:r w:rsidRPr="00977C2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Prerequisites</w:t>
        </w:r>
        <w:r>
          <w:rPr>
            <w:noProof/>
            <w:webHidden/>
          </w:rPr>
          <w:tab/>
        </w:r>
        <w:r>
          <w:rPr>
            <w:noProof/>
            <w:webHidden/>
          </w:rPr>
          <w:fldChar w:fldCharType="begin"/>
        </w:r>
        <w:r>
          <w:rPr>
            <w:noProof/>
            <w:webHidden/>
          </w:rPr>
          <w:instrText xml:space="preserve"> PAGEREF _Toc176426424 \h </w:instrText>
        </w:r>
        <w:r>
          <w:rPr>
            <w:noProof/>
            <w:webHidden/>
          </w:rPr>
        </w:r>
        <w:r>
          <w:rPr>
            <w:noProof/>
            <w:webHidden/>
          </w:rPr>
          <w:fldChar w:fldCharType="separate"/>
        </w:r>
        <w:r>
          <w:rPr>
            <w:noProof/>
            <w:webHidden/>
          </w:rPr>
          <w:t>4</w:t>
        </w:r>
        <w:r>
          <w:rPr>
            <w:noProof/>
            <w:webHidden/>
          </w:rPr>
          <w:fldChar w:fldCharType="end"/>
        </w:r>
      </w:hyperlink>
    </w:p>
    <w:p w14:paraId="4537AB80" w14:textId="53AF182F"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25" w:history="1">
        <w:r w:rsidRPr="00977C2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System Access</w:t>
        </w:r>
        <w:r>
          <w:rPr>
            <w:noProof/>
            <w:webHidden/>
          </w:rPr>
          <w:tab/>
        </w:r>
        <w:r>
          <w:rPr>
            <w:noProof/>
            <w:webHidden/>
          </w:rPr>
          <w:fldChar w:fldCharType="begin"/>
        </w:r>
        <w:r>
          <w:rPr>
            <w:noProof/>
            <w:webHidden/>
          </w:rPr>
          <w:instrText xml:space="preserve"> PAGEREF _Toc176426425 \h </w:instrText>
        </w:r>
        <w:r>
          <w:rPr>
            <w:noProof/>
            <w:webHidden/>
          </w:rPr>
        </w:r>
        <w:r>
          <w:rPr>
            <w:noProof/>
            <w:webHidden/>
          </w:rPr>
          <w:fldChar w:fldCharType="separate"/>
        </w:r>
        <w:r>
          <w:rPr>
            <w:noProof/>
            <w:webHidden/>
          </w:rPr>
          <w:t>4</w:t>
        </w:r>
        <w:r>
          <w:rPr>
            <w:noProof/>
            <w:webHidden/>
          </w:rPr>
          <w:fldChar w:fldCharType="end"/>
        </w:r>
      </w:hyperlink>
    </w:p>
    <w:p w14:paraId="03BB22FF" w14:textId="48ACB513"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26" w:history="1">
        <w:r w:rsidRPr="00977C2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Roles</w:t>
        </w:r>
        <w:r>
          <w:rPr>
            <w:noProof/>
            <w:webHidden/>
          </w:rPr>
          <w:tab/>
        </w:r>
        <w:r>
          <w:rPr>
            <w:noProof/>
            <w:webHidden/>
          </w:rPr>
          <w:fldChar w:fldCharType="begin"/>
        </w:r>
        <w:r>
          <w:rPr>
            <w:noProof/>
            <w:webHidden/>
          </w:rPr>
          <w:instrText xml:space="preserve"> PAGEREF _Toc176426426 \h </w:instrText>
        </w:r>
        <w:r>
          <w:rPr>
            <w:noProof/>
            <w:webHidden/>
          </w:rPr>
        </w:r>
        <w:r>
          <w:rPr>
            <w:noProof/>
            <w:webHidden/>
          </w:rPr>
          <w:fldChar w:fldCharType="separate"/>
        </w:r>
        <w:r>
          <w:rPr>
            <w:noProof/>
            <w:webHidden/>
          </w:rPr>
          <w:t>4</w:t>
        </w:r>
        <w:r>
          <w:rPr>
            <w:noProof/>
            <w:webHidden/>
          </w:rPr>
          <w:fldChar w:fldCharType="end"/>
        </w:r>
      </w:hyperlink>
    </w:p>
    <w:p w14:paraId="3D3A4DC7" w14:textId="5EE62451"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27" w:history="1">
        <w:r w:rsidRPr="00977C2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Master Data, Organizational Data, and Other Data</w:t>
        </w:r>
        <w:r>
          <w:rPr>
            <w:noProof/>
            <w:webHidden/>
          </w:rPr>
          <w:tab/>
        </w:r>
        <w:r>
          <w:rPr>
            <w:noProof/>
            <w:webHidden/>
          </w:rPr>
          <w:fldChar w:fldCharType="begin"/>
        </w:r>
        <w:r>
          <w:rPr>
            <w:noProof/>
            <w:webHidden/>
          </w:rPr>
          <w:instrText xml:space="preserve"> PAGEREF _Toc176426427 \h </w:instrText>
        </w:r>
        <w:r>
          <w:rPr>
            <w:noProof/>
            <w:webHidden/>
          </w:rPr>
        </w:r>
        <w:r>
          <w:rPr>
            <w:noProof/>
            <w:webHidden/>
          </w:rPr>
          <w:fldChar w:fldCharType="separate"/>
        </w:r>
        <w:r>
          <w:rPr>
            <w:noProof/>
            <w:webHidden/>
          </w:rPr>
          <w:t>5</w:t>
        </w:r>
        <w:r>
          <w:rPr>
            <w:noProof/>
            <w:webHidden/>
          </w:rPr>
          <w:fldChar w:fldCharType="end"/>
        </w:r>
      </w:hyperlink>
    </w:p>
    <w:p w14:paraId="00C6AD87" w14:textId="729FD11C"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28" w:history="1">
        <w:r w:rsidRPr="00977C2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Business Conditions</w:t>
        </w:r>
        <w:r>
          <w:rPr>
            <w:noProof/>
            <w:webHidden/>
          </w:rPr>
          <w:tab/>
        </w:r>
        <w:r>
          <w:rPr>
            <w:noProof/>
            <w:webHidden/>
          </w:rPr>
          <w:fldChar w:fldCharType="begin"/>
        </w:r>
        <w:r>
          <w:rPr>
            <w:noProof/>
            <w:webHidden/>
          </w:rPr>
          <w:instrText xml:space="preserve"> PAGEREF _Toc176426428 \h </w:instrText>
        </w:r>
        <w:r>
          <w:rPr>
            <w:noProof/>
            <w:webHidden/>
          </w:rPr>
        </w:r>
        <w:r>
          <w:rPr>
            <w:noProof/>
            <w:webHidden/>
          </w:rPr>
          <w:fldChar w:fldCharType="separate"/>
        </w:r>
        <w:r>
          <w:rPr>
            <w:noProof/>
            <w:webHidden/>
          </w:rPr>
          <w:t>5</w:t>
        </w:r>
        <w:r>
          <w:rPr>
            <w:noProof/>
            <w:webHidden/>
          </w:rPr>
          <w:fldChar w:fldCharType="end"/>
        </w:r>
      </w:hyperlink>
    </w:p>
    <w:p w14:paraId="60FBCC8A" w14:textId="68B40173"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29" w:history="1">
        <w:r w:rsidRPr="00977C2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Preliminary Steps</w:t>
        </w:r>
        <w:r>
          <w:rPr>
            <w:noProof/>
            <w:webHidden/>
          </w:rPr>
          <w:tab/>
        </w:r>
        <w:r>
          <w:rPr>
            <w:noProof/>
            <w:webHidden/>
          </w:rPr>
          <w:fldChar w:fldCharType="begin"/>
        </w:r>
        <w:r>
          <w:rPr>
            <w:noProof/>
            <w:webHidden/>
          </w:rPr>
          <w:instrText xml:space="preserve"> PAGEREF _Toc176426429 \h </w:instrText>
        </w:r>
        <w:r>
          <w:rPr>
            <w:noProof/>
            <w:webHidden/>
          </w:rPr>
        </w:r>
        <w:r>
          <w:rPr>
            <w:noProof/>
            <w:webHidden/>
          </w:rPr>
          <w:fldChar w:fldCharType="separate"/>
        </w:r>
        <w:r>
          <w:rPr>
            <w:noProof/>
            <w:webHidden/>
          </w:rPr>
          <w:t>6</w:t>
        </w:r>
        <w:r>
          <w:rPr>
            <w:noProof/>
            <w:webHidden/>
          </w:rPr>
          <w:fldChar w:fldCharType="end"/>
        </w:r>
      </w:hyperlink>
    </w:p>
    <w:p w14:paraId="36E2A253" w14:textId="473052D3" w:rsidR="009068E1" w:rsidRDefault="009068E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30" w:history="1">
        <w:r w:rsidRPr="00977C2B">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Check/Update Costing Sheet to Event-Based Costing Sheet</w:t>
        </w:r>
        <w:r>
          <w:rPr>
            <w:noProof/>
            <w:webHidden/>
          </w:rPr>
          <w:tab/>
        </w:r>
        <w:r>
          <w:rPr>
            <w:noProof/>
            <w:webHidden/>
          </w:rPr>
          <w:fldChar w:fldCharType="begin"/>
        </w:r>
        <w:r>
          <w:rPr>
            <w:noProof/>
            <w:webHidden/>
          </w:rPr>
          <w:instrText xml:space="preserve"> PAGEREF _Toc176426430 \h </w:instrText>
        </w:r>
        <w:r>
          <w:rPr>
            <w:noProof/>
            <w:webHidden/>
          </w:rPr>
        </w:r>
        <w:r>
          <w:rPr>
            <w:noProof/>
            <w:webHidden/>
          </w:rPr>
          <w:fldChar w:fldCharType="separate"/>
        </w:r>
        <w:r>
          <w:rPr>
            <w:noProof/>
            <w:webHidden/>
          </w:rPr>
          <w:t>6</w:t>
        </w:r>
        <w:r>
          <w:rPr>
            <w:noProof/>
            <w:webHidden/>
          </w:rPr>
          <w:fldChar w:fldCharType="end"/>
        </w:r>
      </w:hyperlink>
    </w:p>
    <w:p w14:paraId="2F7A2770" w14:textId="5682CB90" w:rsidR="009068E1" w:rsidRDefault="009068E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31" w:history="1">
        <w:r w:rsidRPr="00977C2B">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Check/Update Assignment of Costing Sheet to Valuation Variant</w:t>
        </w:r>
        <w:r>
          <w:rPr>
            <w:noProof/>
            <w:webHidden/>
          </w:rPr>
          <w:tab/>
        </w:r>
        <w:r>
          <w:rPr>
            <w:noProof/>
            <w:webHidden/>
          </w:rPr>
          <w:fldChar w:fldCharType="begin"/>
        </w:r>
        <w:r>
          <w:rPr>
            <w:noProof/>
            <w:webHidden/>
          </w:rPr>
          <w:instrText xml:space="preserve"> PAGEREF _Toc176426431 \h </w:instrText>
        </w:r>
        <w:r>
          <w:rPr>
            <w:noProof/>
            <w:webHidden/>
          </w:rPr>
        </w:r>
        <w:r>
          <w:rPr>
            <w:noProof/>
            <w:webHidden/>
          </w:rPr>
          <w:fldChar w:fldCharType="separate"/>
        </w:r>
        <w:r>
          <w:rPr>
            <w:noProof/>
            <w:webHidden/>
          </w:rPr>
          <w:t>7</w:t>
        </w:r>
        <w:r>
          <w:rPr>
            <w:noProof/>
            <w:webHidden/>
          </w:rPr>
          <w:fldChar w:fldCharType="end"/>
        </w:r>
      </w:hyperlink>
    </w:p>
    <w:p w14:paraId="7C47D2FE" w14:textId="03930D31" w:rsidR="009068E1" w:rsidRDefault="009068E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32" w:history="1">
        <w:r w:rsidRPr="00977C2B">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Mandatory Step: Change Results Analysis Key and Costing Variant Assignment for Order Type</w:t>
        </w:r>
        <w:r>
          <w:rPr>
            <w:noProof/>
            <w:webHidden/>
          </w:rPr>
          <w:tab/>
        </w:r>
        <w:r>
          <w:rPr>
            <w:noProof/>
            <w:webHidden/>
          </w:rPr>
          <w:fldChar w:fldCharType="begin"/>
        </w:r>
        <w:r>
          <w:rPr>
            <w:noProof/>
            <w:webHidden/>
          </w:rPr>
          <w:instrText xml:space="preserve"> PAGEREF _Toc176426432 \h </w:instrText>
        </w:r>
        <w:r>
          <w:rPr>
            <w:noProof/>
            <w:webHidden/>
          </w:rPr>
        </w:r>
        <w:r>
          <w:rPr>
            <w:noProof/>
            <w:webHidden/>
          </w:rPr>
          <w:fldChar w:fldCharType="separate"/>
        </w:r>
        <w:r>
          <w:rPr>
            <w:noProof/>
            <w:webHidden/>
          </w:rPr>
          <w:t>8</w:t>
        </w:r>
        <w:r>
          <w:rPr>
            <w:noProof/>
            <w:webHidden/>
          </w:rPr>
          <w:fldChar w:fldCharType="end"/>
        </w:r>
      </w:hyperlink>
    </w:p>
    <w:p w14:paraId="6A765C46" w14:textId="7AAE44E1" w:rsidR="009068E1" w:rsidRDefault="009068E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33" w:history="1">
        <w:r w:rsidRPr="00977C2B">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Update Event-Based WIP and Variance Posting</w:t>
        </w:r>
        <w:r>
          <w:rPr>
            <w:noProof/>
            <w:webHidden/>
          </w:rPr>
          <w:tab/>
        </w:r>
        <w:r>
          <w:rPr>
            <w:noProof/>
            <w:webHidden/>
          </w:rPr>
          <w:fldChar w:fldCharType="begin"/>
        </w:r>
        <w:r>
          <w:rPr>
            <w:noProof/>
            <w:webHidden/>
          </w:rPr>
          <w:instrText xml:space="preserve"> PAGEREF _Toc176426433 \h </w:instrText>
        </w:r>
        <w:r>
          <w:rPr>
            <w:noProof/>
            <w:webHidden/>
          </w:rPr>
        </w:r>
        <w:r>
          <w:rPr>
            <w:noProof/>
            <w:webHidden/>
          </w:rPr>
          <w:fldChar w:fldCharType="separate"/>
        </w:r>
        <w:r>
          <w:rPr>
            <w:noProof/>
            <w:webHidden/>
          </w:rPr>
          <w:t>9</w:t>
        </w:r>
        <w:r>
          <w:rPr>
            <w:noProof/>
            <w:webHidden/>
          </w:rPr>
          <w:fldChar w:fldCharType="end"/>
        </w:r>
      </w:hyperlink>
    </w:p>
    <w:p w14:paraId="59BEC8F6" w14:textId="1FFC1E14" w:rsidR="009068E1" w:rsidRDefault="009068E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34" w:history="1">
        <w:r w:rsidRPr="00977C2B">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Optional: Create/Change Settlement Rule for Non-Material Settlement</w:t>
        </w:r>
        <w:r>
          <w:rPr>
            <w:noProof/>
            <w:webHidden/>
          </w:rPr>
          <w:tab/>
        </w:r>
        <w:r>
          <w:rPr>
            <w:noProof/>
            <w:webHidden/>
          </w:rPr>
          <w:fldChar w:fldCharType="begin"/>
        </w:r>
        <w:r>
          <w:rPr>
            <w:noProof/>
            <w:webHidden/>
          </w:rPr>
          <w:instrText xml:space="preserve"> PAGEREF _Toc176426434 \h </w:instrText>
        </w:r>
        <w:r>
          <w:rPr>
            <w:noProof/>
            <w:webHidden/>
          </w:rPr>
        </w:r>
        <w:r>
          <w:rPr>
            <w:noProof/>
            <w:webHidden/>
          </w:rPr>
          <w:fldChar w:fldCharType="separate"/>
        </w:r>
        <w:r>
          <w:rPr>
            <w:noProof/>
            <w:webHidden/>
          </w:rPr>
          <w:t>9</w:t>
        </w:r>
        <w:r>
          <w:rPr>
            <w:noProof/>
            <w:webHidden/>
          </w:rPr>
          <w:fldChar w:fldCharType="end"/>
        </w:r>
      </w:hyperlink>
    </w:p>
    <w:p w14:paraId="073075EA" w14:textId="66F7D075" w:rsidR="009068E1" w:rsidRDefault="009068E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35" w:history="1">
        <w:r w:rsidRPr="00977C2B">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Product Cost Collector: Define Cost-Accounting-Relevant Default Values for Order Types and Plants</w:t>
        </w:r>
        <w:r>
          <w:rPr>
            <w:noProof/>
            <w:webHidden/>
          </w:rPr>
          <w:tab/>
        </w:r>
        <w:r>
          <w:rPr>
            <w:noProof/>
            <w:webHidden/>
          </w:rPr>
          <w:fldChar w:fldCharType="begin"/>
        </w:r>
        <w:r>
          <w:rPr>
            <w:noProof/>
            <w:webHidden/>
          </w:rPr>
          <w:instrText xml:space="preserve"> PAGEREF _Toc176426435 \h </w:instrText>
        </w:r>
        <w:r>
          <w:rPr>
            <w:noProof/>
            <w:webHidden/>
          </w:rPr>
        </w:r>
        <w:r>
          <w:rPr>
            <w:noProof/>
            <w:webHidden/>
          </w:rPr>
          <w:fldChar w:fldCharType="separate"/>
        </w:r>
        <w:r>
          <w:rPr>
            <w:noProof/>
            <w:webHidden/>
          </w:rPr>
          <w:t>11</w:t>
        </w:r>
        <w:r>
          <w:rPr>
            <w:noProof/>
            <w:webHidden/>
          </w:rPr>
          <w:fldChar w:fldCharType="end"/>
        </w:r>
      </w:hyperlink>
    </w:p>
    <w:p w14:paraId="69283EBD" w14:textId="79A8D3E6" w:rsidR="009068E1" w:rsidRDefault="009068E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436" w:history="1">
        <w:r w:rsidRPr="00977C2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Overview Table</w:t>
        </w:r>
        <w:r>
          <w:rPr>
            <w:noProof/>
            <w:webHidden/>
          </w:rPr>
          <w:tab/>
        </w:r>
        <w:r>
          <w:rPr>
            <w:noProof/>
            <w:webHidden/>
          </w:rPr>
          <w:fldChar w:fldCharType="begin"/>
        </w:r>
        <w:r>
          <w:rPr>
            <w:noProof/>
            <w:webHidden/>
          </w:rPr>
          <w:instrText xml:space="preserve"> PAGEREF _Toc176426436 \h </w:instrText>
        </w:r>
        <w:r>
          <w:rPr>
            <w:noProof/>
            <w:webHidden/>
          </w:rPr>
        </w:r>
        <w:r>
          <w:rPr>
            <w:noProof/>
            <w:webHidden/>
          </w:rPr>
          <w:fldChar w:fldCharType="separate"/>
        </w:r>
        <w:r>
          <w:rPr>
            <w:noProof/>
            <w:webHidden/>
          </w:rPr>
          <w:t>12</w:t>
        </w:r>
        <w:r>
          <w:rPr>
            <w:noProof/>
            <w:webHidden/>
          </w:rPr>
          <w:fldChar w:fldCharType="end"/>
        </w:r>
      </w:hyperlink>
    </w:p>
    <w:p w14:paraId="47FBC35C" w14:textId="1B9DBEB7" w:rsidR="009068E1" w:rsidRDefault="009068E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437" w:history="1">
        <w:r w:rsidRPr="00977C2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Test Procedures</w:t>
        </w:r>
        <w:r>
          <w:rPr>
            <w:noProof/>
            <w:webHidden/>
          </w:rPr>
          <w:tab/>
        </w:r>
        <w:r>
          <w:rPr>
            <w:noProof/>
            <w:webHidden/>
          </w:rPr>
          <w:fldChar w:fldCharType="begin"/>
        </w:r>
        <w:r>
          <w:rPr>
            <w:noProof/>
            <w:webHidden/>
          </w:rPr>
          <w:instrText xml:space="preserve"> PAGEREF _Toc176426437 \h </w:instrText>
        </w:r>
        <w:r>
          <w:rPr>
            <w:noProof/>
            <w:webHidden/>
          </w:rPr>
        </w:r>
        <w:r>
          <w:rPr>
            <w:noProof/>
            <w:webHidden/>
          </w:rPr>
          <w:fldChar w:fldCharType="separate"/>
        </w:r>
        <w:r>
          <w:rPr>
            <w:noProof/>
            <w:webHidden/>
          </w:rPr>
          <w:t>13</w:t>
        </w:r>
        <w:r>
          <w:rPr>
            <w:noProof/>
            <w:webHidden/>
          </w:rPr>
          <w:fldChar w:fldCharType="end"/>
        </w:r>
      </w:hyperlink>
    </w:p>
    <w:p w14:paraId="20826D13" w14:textId="53E39526"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38" w:history="1">
        <w:r w:rsidRPr="00977C2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Event-Based Production Accounting Overview</w:t>
        </w:r>
        <w:r>
          <w:rPr>
            <w:noProof/>
            <w:webHidden/>
          </w:rPr>
          <w:tab/>
        </w:r>
        <w:r>
          <w:rPr>
            <w:noProof/>
            <w:webHidden/>
          </w:rPr>
          <w:fldChar w:fldCharType="begin"/>
        </w:r>
        <w:r>
          <w:rPr>
            <w:noProof/>
            <w:webHidden/>
          </w:rPr>
          <w:instrText xml:space="preserve"> PAGEREF _Toc176426438 \h </w:instrText>
        </w:r>
        <w:r>
          <w:rPr>
            <w:noProof/>
            <w:webHidden/>
          </w:rPr>
        </w:r>
        <w:r>
          <w:rPr>
            <w:noProof/>
            <w:webHidden/>
          </w:rPr>
          <w:fldChar w:fldCharType="separate"/>
        </w:r>
        <w:r>
          <w:rPr>
            <w:noProof/>
            <w:webHidden/>
          </w:rPr>
          <w:t>13</w:t>
        </w:r>
        <w:r>
          <w:rPr>
            <w:noProof/>
            <w:webHidden/>
          </w:rPr>
          <w:fldChar w:fldCharType="end"/>
        </w:r>
      </w:hyperlink>
    </w:p>
    <w:p w14:paraId="469F44C6" w14:textId="4085587B"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39" w:history="1">
        <w:r w:rsidRPr="00977C2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Event-Based Work in Process</w:t>
        </w:r>
        <w:r>
          <w:rPr>
            <w:noProof/>
            <w:webHidden/>
          </w:rPr>
          <w:tab/>
        </w:r>
        <w:r>
          <w:rPr>
            <w:noProof/>
            <w:webHidden/>
          </w:rPr>
          <w:fldChar w:fldCharType="begin"/>
        </w:r>
        <w:r>
          <w:rPr>
            <w:noProof/>
            <w:webHidden/>
          </w:rPr>
          <w:instrText xml:space="preserve"> PAGEREF _Toc176426439 \h </w:instrText>
        </w:r>
        <w:r>
          <w:rPr>
            <w:noProof/>
            <w:webHidden/>
          </w:rPr>
        </w:r>
        <w:r>
          <w:rPr>
            <w:noProof/>
            <w:webHidden/>
          </w:rPr>
          <w:fldChar w:fldCharType="separate"/>
        </w:r>
        <w:r>
          <w:rPr>
            <w:noProof/>
            <w:webHidden/>
          </w:rPr>
          <w:t>15</w:t>
        </w:r>
        <w:r>
          <w:rPr>
            <w:noProof/>
            <w:webHidden/>
          </w:rPr>
          <w:fldChar w:fldCharType="end"/>
        </w:r>
      </w:hyperlink>
    </w:p>
    <w:p w14:paraId="671E35B8" w14:textId="5F422A8B"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40" w:history="1">
        <w:r w:rsidRPr="00977C2B">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Analyze Event-Based Production Costs</w:t>
        </w:r>
        <w:r>
          <w:rPr>
            <w:noProof/>
            <w:webHidden/>
          </w:rPr>
          <w:tab/>
        </w:r>
        <w:r>
          <w:rPr>
            <w:noProof/>
            <w:webHidden/>
          </w:rPr>
          <w:fldChar w:fldCharType="begin"/>
        </w:r>
        <w:r>
          <w:rPr>
            <w:noProof/>
            <w:webHidden/>
          </w:rPr>
          <w:instrText xml:space="preserve"> PAGEREF _Toc176426440 \h </w:instrText>
        </w:r>
        <w:r>
          <w:rPr>
            <w:noProof/>
            <w:webHidden/>
          </w:rPr>
        </w:r>
        <w:r>
          <w:rPr>
            <w:noProof/>
            <w:webHidden/>
          </w:rPr>
          <w:fldChar w:fldCharType="separate"/>
        </w:r>
        <w:r>
          <w:rPr>
            <w:noProof/>
            <w:webHidden/>
          </w:rPr>
          <w:t>16</w:t>
        </w:r>
        <w:r>
          <w:rPr>
            <w:noProof/>
            <w:webHidden/>
          </w:rPr>
          <w:fldChar w:fldCharType="end"/>
        </w:r>
      </w:hyperlink>
    </w:p>
    <w:p w14:paraId="0CFFD33A" w14:textId="754089CF"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41" w:history="1">
        <w:r w:rsidRPr="00977C2B">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Analyze Event-Based Order Costs</w:t>
        </w:r>
        <w:r>
          <w:rPr>
            <w:noProof/>
            <w:webHidden/>
          </w:rPr>
          <w:tab/>
        </w:r>
        <w:r>
          <w:rPr>
            <w:noProof/>
            <w:webHidden/>
          </w:rPr>
          <w:fldChar w:fldCharType="begin"/>
        </w:r>
        <w:r>
          <w:rPr>
            <w:noProof/>
            <w:webHidden/>
          </w:rPr>
          <w:instrText xml:space="preserve"> PAGEREF _Toc176426441 \h </w:instrText>
        </w:r>
        <w:r>
          <w:rPr>
            <w:noProof/>
            <w:webHidden/>
          </w:rPr>
        </w:r>
        <w:r>
          <w:rPr>
            <w:noProof/>
            <w:webHidden/>
          </w:rPr>
          <w:fldChar w:fldCharType="separate"/>
        </w:r>
        <w:r>
          <w:rPr>
            <w:noProof/>
            <w:webHidden/>
          </w:rPr>
          <w:t>17</w:t>
        </w:r>
        <w:r>
          <w:rPr>
            <w:noProof/>
            <w:webHidden/>
          </w:rPr>
          <w:fldChar w:fldCharType="end"/>
        </w:r>
      </w:hyperlink>
    </w:p>
    <w:p w14:paraId="4D570374" w14:textId="6E104A17"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42" w:history="1">
        <w:r w:rsidRPr="00977C2B">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Optional: Analyze Event-Based Product Cost Collector Details</w:t>
        </w:r>
        <w:r>
          <w:rPr>
            <w:noProof/>
            <w:webHidden/>
          </w:rPr>
          <w:tab/>
        </w:r>
        <w:r>
          <w:rPr>
            <w:noProof/>
            <w:webHidden/>
          </w:rPr>
          <w:fldChar w:fldCharType="begin"/>
        </w:r>
        <w:r>
          <w:rPr>
            <w:noProof/>
            <w:webHidden/>
          </w:rPr>
          <w:instrText xml:space="preserve"> PAGEREF _Toc176426442 \h </w:instrText>
        </w:r>
        <w:r>
          <w:rPr>
            <w:noProof/>
            <w:webHidden/>
          </w:rPr>
        </w:r>
        <w:r>
          <w:rPr>
            <w:noProof/>
            <w:webHidden/>
          </w:rPr>
          <w:fldChar w:fldCharType="separate"/>
        </w:r>
        <w:r>
          <w:rPr>
            <w:noProof/>
            <w:webHidden/>
          </w:rPr>
          <w:t>18</w:t>
        </w:r>
        <w:r>
          <w:rPr>
            <w:noProof/>
            <w:webHidden/>
          </w:rPr>
          <w:fldChar w:fldCharType="end"/>
        </w:r>
      </w:hyperlink>
    </w:p>
    <w:p w14:paraId="1E2C5980" w14:textId="08B5E0CD"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43" w:history="1">
        <w:r w:rsidRPr="00977C2B">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Event-Based Solution Monitor - Product Costing</w:t>
        </w:r>
        <w:r>
          <w:rPr>
            <w:noProof/>
            <w:webHidden/>
          </w:rPr>
          <w:tab/>
        </w:r>
        <w:r>
          <w:rPr>
            <w:noProof/>
            <w:webHidden/>
          </w:rPr>
          <w:fldChar w:fldCharType="begin"/>
        </w:r>
        <w:r>
          <w:rPr>
            <w:noProof/>
            <w:webHidden/>
          </w:rPr>
          <w:instrText xml:space="preserve"> PAGEREF _Toc176426443 \h </w:instrText>
        </w:r>
        <w:r>
          <w:rPr>
            <w:noProof/>
            <w:webHidden/>
          </w:rPr>
        </w:r>
        <w:r>
          <w:rPr>
            <w:noProof/>
            <w:webHidden/>
          </w:rPr>
          <w:fldChar w:fldCharType="separate"/>
        </w:r>
        <w:r>
          <w:rPr>
            <w:noProof/>
            <w:webHidden/>
          </w:rPr>
          <w:t>20</w:t>
        </w:r>
        <w:r>
          <w:rPr>
            <w:noProof/>
            <w:webHidden/>
          </w:rPr>
          <w:fldChar w:fldCharType="end"/>
        </w:r>
      </w:hyperlink>
    </w:p>
    <w:p w14:paraId="26724D9B" w14:textId="2856B9D5"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44" w:history="1">
        <w:r w:rsidRPr="00977C2B">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Manage Event-Based Posting Errors - Product Costing</w:t>
        </w:r>
        <w:r>
          <w:rPr>
            <w:noProof/>
            <w:webHidden/>
          </w:rPr>
          <w:tab/>
        </w:r>
        <w:r>
          <w:rPr>
            <w:noProof/>
            <w:webHidden/>
          </w:rPr>
          <w:fldChar w:fldCharType="begin"/>
        </w:r>
        <w:r>
          <w:rPr>
            <w:noProof/>
            <w:webHidden/>
          </w:rPr>
          <w:instrText xml:space="preserve"> PAGEREF _Toc176426444 \h </w:instrText>
        </w:r>
        <w:r>
          <w:rPr>
            <w:noProof/>
            <w:webHidden/>
          </w:rPr>
        </w:r>
        <w:r>
          <w:rPr>
            <w:noProof/>
            <w:webHidden/>
          </w:rPr>
          <w:fldChar w:fldCharType="separate"/>
        </w:r>
        <w:r>
          <w:rPr>
            <w:noProof/>
            <w:webHidden/>
          </w:rPr>
          <w:t>21</w:t>
        </w:r>
        <w:r>
          <w:rPr>
            <w:noProof/>
            <w:webHidden/>
          </w:rPr>
          <w:fldChar w:fldCharType="end"/>
        </w:r>
      </w:hyperlink>
    </w:p>
    <w:p w14:paraId="0A17FF70" w14:textId="58B90E39"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45" w:history="1">
        <w:r w:rsidRPr="00977C2B">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Postprocess Event-Based Postings - Overhead Calculation</w:t>
        </w:r>
        <w:r>
          <w:rPr>
            <w:noProof/>
            <w:webHidden/>
          </w:rPr>
          <w:tab/>
        </w:r>
        <w:r>
          <w:rPr>
            <w:noProof/>
            <w:webHidden/>
          </w:rPr>
          <w:fldChar w:fldCharType="begin"/>
        </w:r>
        <w:r>
          <w:rPr>
            <w:noProof/>
            <w:webHidden/>
          </w:rPr>
          <w:instrText xml:space="preserve"> PAGEREF _Toc176426445 \h </w:instrText>
        </w:r>
        <w:r>
          <w:rPr>
            <w:noProof/>
            <w:webHidden/>
          </w:rPr>
        </w:r>
        <w:r>
          <w:rPr>
            <w:noProof/>
            <w:webHidden/>
          </w:rPr>
          <w:fldChar w:fldCharType="separate"/>
        </w:r>
        <w:r>
          <w:rPr>
            <w:noProof/>
            <w:webHidden/>
          </w:rPr>
          <w:t>22</w:t>
        </w:r>
        <w:r>
          <w:rPr>
            <w:noProof/>
            <w:webHidden/>
          </w:rPr>
          <w:fldChar w:fldCharType="end"/>
        </w:r>
      </w:hyperlink>
    </w:p>
    <w:p w14:paraId="55AF3424" w14:textId="5A35D4F6"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46" w:history="1">
        <w:r w:rsidRPr="00977C2B">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Postprocess Event-Based Postings - Product Costing</w:t>
        </w:r>
        <w:r>
          <w:rPr>
            <w:noProof/>
            <w:webHidden/>
          </w:rPr>
          <w:tab/>
        </w:r>
        <w:r>
          <w:rPr>
            <w:noProof/>
            <w:webHidden/>
          </w:rPr>
          <w:fldChar w:fldCharType="begin"/>
        </w:r>
        <w:r>
          <w:rPr>
            <w:noProof/>
            <w:webHidden/>
          </w:rPr>
          <w:instrText xml:space="preserve"> PAGEREF _Toc176426446 \h </w:instrText>
        </w:r>
        <w:r>
          <w:rPr>
            <w:noProof/>
            <w:webHidden/>
          </w:rPr>
        </w:r>
        <w:r>
          <w:rPr>
            <w:noProof/>
            <w:webHidden/>
          </w:rPr>
          <w:fldChar w:fldCharType="separate"/>
        </w:r>
        <w:r>
          <w:rPr>
            <w:noProof/>
            <w:webHidden/>
          </w:rPr>
          <w:t>23</w:t>
        </w:r>
        <w:r>
          <w:rPr>
            <w:noProof/>
            <w:webHidden/>
          </w:rPr>
          <w:fldChar w:fldCharType="end"/>
        </w:r>
      </w:hyperlink>
    </w:p>
    <w:p w14:paraId="3D703BB8" w14:textId="1B4F2F57" w:rsidR="009068E1" w:rsidRDefault="009068E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447" w:history="1">
        <w:r w:rsidRPr="00977C2B">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Appendix</w:t>
        </w:r>
        <w:r>
          <w:rPr>
            <w:noProof/>
            <w:webHidden/>
          </w:rPr>
          <w:tab/>
        </w:r>
        <w:r>
          <w:rPr>
            <w:noProof/>
            <w:webHidden/>
          </w:rPr>
          <w:fldChar w:fldCharType="begin"/>
        </w:r>
        <w:r>
          <w:rPr>
            <w:noProof/>
            <w:webHidden/>
          </w:rPr>
          <w:instrText xml:space="preserve"> PAGEREF _Toc176426447 \h </w:instrText>
        </w:r>
        <w:r>
          <w:rPr>
            <w:noProof/>
            <w:webHidden/>
          </w:rPr>
        </w:r>
        <w:r>
          <w:rPr>
            <w:noProof/>
            <w:webHidden/>
          </w:rPr>
          <w:fldChar w:fldCharType="separate"/>
        </w:r>
        <w:r>
          <w:rPr>
            <w:noProof/>
            <w:webHidden/>
          </w:rPr>
          <w:t>25</w:t>
        </w:r>
        <w:r>
          <w:rPr>
            <w:noProof/>
            <w:webHidden/>
          </w:rPr>
          <w:fldChar w:fldCharType="end"/>
        </w:r>
      </w:hyperlink>
    </w:p>
    <w:p w14:paraId="15AFD83D" w14:textId="422A8FB1" w:rsidR="009068E1" w:rsidRDefault="009068E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48" w:history="1">
        <w:r w:rsidRPr="00977C2B">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977C2B">
          <w:rPr>
            <w:rStyle w:val="Hyperlink"/>
            <w:noProof/>
          </w:rPr>
          <w:t>Schedule Product Costing Jobs</w:t>
        </w:r>
        <w:r>
          <w:rPr>
            <w:noProof/>
            <w:webHidden/>
          </w:rPr>
          <w:tab/>
        </w:r>
        <w:r>
          <w:rPr>
            <w:noProof/>
            <w:webHidden/>
          </w:rPr>
          <w:fldChar w:fldCharType="begin"/>
        </w:r>
        <w:r>
          <w:rPr>
            <w:noProof/>
            <w:webHidden/>
          </w:rPr>
          <w:instrText xml:space="preserve"> PAGEREF _Toc176426448 \h </w:instrText>
        </w:r>
        <w:r>
          <w:rPr>
            <w:noProof/>
            <w:webHidden/>
          </w:rPr>
        </w:r>
        <w:r>
          <w:rPr>
            <w:noProof/>
            <w:webHidden/>
          </w:rPr>
          <w:fldChar w:fldCharType="separate"/>
        </w:r>
        <w:r>
          <w:rPr>
            <w:noProof/>
            <w:webHidden/>
          </w:rPr>
          <w:t>25</w:t>
        </w:r>
        <w:r>
          <w:rPr>
            <w:noProof/>
            <w:webHidden/>
          </w:rPr>
          <w:fldChar w:fldCharType="end"/>
        </w:r>
      </w:hyperlink>
    </w:p>
    <w:p w14:paraId="79F07929" w14:textId="16076033" w:rsidR="009068E1" w:rsidRPr="00FE477D" w:rsidRDefault="009068E1" w:rsidP="00B22B64">
      <w:r>
        <w:fldChar w:fldCharType="end"/>
      </w:r>
    </w:p>
    <w:p w14:paraId="19650EDC" w14:textId="77777777" w:rsidR="009068E1" w:rsidRDefault="009068E1" w:rsidP="00B22B64"/>
    <w:bookmarkEnd w:id="1"/>
    <w:p w14:paraId="54F7D63A" w14:textId="77777777" w:rsidR="009068E1" w:rsidRDefault="009068E1"/>
    <w:p w14:paraId="63FAAA70" w14:textId="77777777" w:rsidR="00252CFA" w:rsidRDefault="009068E1">
      <w:pPr>
        <w:pStyle w:val="Heading1"/>
      </w:pPr>
      <w:bookmarkStart w:id="3" w:name="_Toc176426423"/>
      <w:r>
        <w:lastRenderedPageBreak/>
        <w:t>Purpose</w:t>
      </w:r>
      <w:bookmarkEnd w:id="0"/>
      <w:bookmarkEnd w:id="3"/>
    </w:p>
    <w:p w14:paraId="6C9EE1B8" w14:textId="77777777" w:rsidR="009068E1" w:rsidRDefault="009068E1">
      <w:pPr>
        <w:pStyle w:val="SAPKeyblockTitle"/>
      </w:pPr>
      <w:r>
        <w:t>Overview</w:t>
      </w:r>
    </w:p>
    <w:p w14:paraId="31EBC41F" w14:textId="19FBD173" w:rsidR="00252CFA" w:rsidRDefault="009068E1">
      <w:r>
        <w:t xml:space="preserve">This scope item updates work-in-process calculation, overhead calculation, and variance calculation by linking the posting to the events. The events can include items such as goods issues, activity confirmation, goods receipts, or orders that are manually set to technically complete in the make-to-stock and make-to-order scenarios. This scope item also covers variance by category when order status is fully delivered or technically complete. The following categories of variance are supported: input quantity </w:t>
      </w:r>
      <w:r>
        <w:t>variance, input price variance, resource usage variance, lot size variance, and remaining variance.</w:t>
      </w:r>
    </w:p>
    <w:p w14:paraId="3CCFAD7B" w14:textId="77777777" w:rsidR="00252CFA" w:rsidRDefault="009068E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63F27D2" w14:textId="77777777" w:rsidR="00252CFA" w:rsidRDefault="00252CFA"/>
    <w:tbl>
      <w:tblPr>
        <w:tblStyle w:val="SAPNote"/>
        <w:tblW w:w="4975" w:type="pct"/>
        <w:tblLook w:val="0480" w:firstRow="0" w:lastRow="0" w:firstColumn="1" w:lastColumn="0" w:noHBand="0" w:noVBand="1"/>
      </w:tblPr>
      <w:tblGrid>
        <w:gridCol w:w="14195"/>
      </w:tblGrid>
      <w:tr w:rsidR="00252CFA" w14:paraId="293A8BE7" w14:textId="77777777" w:rsidTr="009068E1">
        <w:tc>
          <w:tcPr>
            <w:tcW w:w="0" w:type="auto"/>
          </w:tcPr>
          <w:p w14:paraId="3FE7587D" w14:textId="77777777" w:rsidR="00252CFA" w:rsidRDefault="009068E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615E440" w14:textId="77777777" w:rsidR="00252CFA" w:rsidRDefault="009068E1">
      <w:pPr>
        <w:pStyle w:val="Heading1"/>
      </w:pPr>
      <w:bookmarkStart w:id="4" w:name="unique_2"/>
      <w:bookmarkStart w:id="5" w:name="_Toc176426424"/>
      <w:r>
        <w:lastRenderedPageBreak/>
        <w:t>Prerequisites</w:t>
      </w:r>
      <w:bookmarkEnd w:id="4"/>
      <w:bookmarkEnd w:id="5"/>
    </w:p>
    <w:p w14:paraId="50E24217" w14:textId="77777777" w:rsidR="00252CFA" w:rsidRDefault="009068E1">
      <w:r>
        <w:t xml:space="preserve">This section summarizes all the prerequisites for conducting the test in terms of systems, users, master data, organizational data, other test data and business </w:t>
      </w:r>
      <w:r>
        <w:t>conditions.</w:t>
      </w:r>
    </w:p>
    <w:p w14:paraId="130E5A34" w14:textId="77777777" w:rsidR="00252CFA" w:rsidRDefault="009068E1">
      <w:pPr>
        <w:pStyle w:val="Heading2"/>
      </w:pPr>
      <w:bookmarkStart w:id="6" w:name="unique_3"/>
      <w:bookmarkStart w:id="7" w:name="_Toc17642642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252CFA" w:rsidRPr="009068E1" w14:paraId="001950B8"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28A73B4F" w14:textId="77777777" w:rsidR="00252CFA" w:rsidRPr="009068E1" w:rsidRDefault="009068E1">
            <w:pPr>
              <w:pStyle w:val="SAPTableHeader"/>
              <w:rPr>
                <w:sz w:val="16"/>
              </w:rPr>
            </w:pPr>
            <w:r w:rsidRPr="009068E1">
              <w:rPr>
                <w:sz w:val="16"/>
              </w:rPr>
              <w:t>System</w:t>
            </w:r>
          </w:p>
        </w:tc>
        <w:tc>
          <w:tcPr>
            <w:tcW w:w="0" w:type="auto"/>
          </w:tcPr>
          <w:p w14:paraId="329B04F1" w14:textId="77777777" w:rsidR="00252CFA" w:rsidRPr="009068E1" w:rsidRDefault="009068E1">
            <w:pPr>
              <w:pStyle w:val="SAPTableHeader"/>
              <w:rPr>
                <w:sz w:val="16"/>
              </w:rPr>
            </w:pPr>
            <w:r w:rsidRPr="009068E1">
              <w:rPr>
                <w:sz w:val="16"/>
              </w:rPr>
              <w:t>Details</w:t>
            </w:r>
          </w:p>
        </w:tc>
      </w:tr>
      <w:tr w:rsidR="00252CFA" w:rsidRPr="009068E1" w14:paraId="4FDEFA01" w14:textId="77777777" w:rsidTr="009068E1">
        <w:tc>
          <w:tcPr>
            <w:tcW w:w="0" w:type="auto"/>
          </w:tcPr>
          <w:p w14:paraId="663A5B0A" w14:textId="77777777" w:rsidR="00252CFA" w:rsidRPr="009068E1" w:rsidRDefault="009068E1">
            <w:pPr>
              <w:rPr>
                <w:sz w:val="16"/>
              </w:rPr>
            </w:pPr>
            <w:r w:rsidRPr="009068E1">
              <w:rPr>
                <w:sz w:val="16"/>
              </w:rPr>
              <w:t>System</w:t>
            </w:r>
          </w:p>
        </w:tc>
        <w:tc>
          <w:tcPr>
            <w:tcW w:w="0" w:type="auto"/>
          </w:tcPr>
          <w:p w14:paraId="67C37150" w14:textId="77777777" w:rsidR="00252CFA" w:rsidRPr="009068E1" w:rsidRDefault="009068E1">
            <w:pPr>
              <w:rPr>
                <w:sz w:val="16"/>
              </w:rPr>
            </w:pPr>
            <w:r w:rsidRPr="009068E1">
              <w:rPr>
                <w:sz w:val="16"/>
              </w:rPr>
              <w:t>Accessible via SAP Fiori launchpad. Your system administrator provides you with the URL to access the various apps assigned to your role.</w:t>
            </w:r>
          </w:p>
        </w:tc>
      </w:tr>
    </w:tbl>
    <w:p w14:paraId="3829E071" w14:textId="77777777" w:rsidR="00252CFA" w:rsidRDefault="009068E1">
      <w:pPr>
        <w:pStyle w:val="Heading2"/>
      </w:pPr>
      <w:bookmarkStart w:id="8" w:name="unique_4"/>
      <w:bookmarkStart w:id="9" w:name="_Toc176426426"/>
      <w:r>
        <w:t>Roles</w:t>
      </w:r>
      <w:bookmarkEnd w:id="8"/>
      <w:bookmarkEnd w:id="9"/>
    </w:p>
    <w:p w14:paraId="39940DFE" w14:textId="77777777" w:rsidR="00252CFA" w:rsidRDefault="009068E1">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7FE992ED" w14:textId="77777777" w:rsidR="00252CFA" w:rsidRDefault="00252CFA"/>
    <w:tbl>
      <w:tblPr>
        <w:tblStyle w:val="SAPNote"/>
        <w:tblW w:w="4975" w:type="pct"/>
        <w:tblLook w:val="0480" w:firstRow="0" w:lastRow="0" w:firstColumn="1" w:lastColumn="0" w:noHBand="0" w:noVBand="1"/>
      </w:tblPr>
      <w:tblGrid>
        <w:gridCol w:w="14195"/>
      </w:tblGrid>
      <w:tr w:rsidR="00252CFA" w14:paraId="7DAA4099" w14:textId="77777777" w:rsidTr="009068E1">
        <w:tc>
          <w:tcPr>
            <w:tcW w:w="0" w:type="auto"/>
          </w:tcPr>
          <w:p w14:paraId="72BEAB00" w14:textId="77777777" w:rsidR="009068E1" w:rsidRDefault="009068E1">
            <w:r>
              <w:rPr>
                <w:rStyle w:val="SAPEmphasis"/>
              </w:rPr>
              <w:t xml:space="preserve">Note </w:t>
            </w:r>
            <w:r>
              <w:t>These roles or spaces are examples provided by SAP. You can use them as templates to create your own roles or spaces.</w:t>
            </w:r>
          </w:p>
          <w:p w14:paraId="61B5271C" w14:textId="234BFE18" w:rsidR="00252CFA" w:rsidRDefault="009068E1">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77D2F36" w14:textId="77777777" w:rsidR="009068E1" w:rsidRDefault="009068E1">
      <w:pPr>
        <w:spacing w:before="0" w:after="0"/>
        <w:rPr>
          <w:vanish/>
        </w:rPr>
      </w:pPr>
    </w:p>
    <w:tbl>
      <w:tblPr>
        <w:tblStyle w:val="SAPStandardTable"/>
        <w:tblW w:w="5000" w:type="pct"/>
        <w:tblInd w:w="3" w:type="dxa"/>
        <w:tblLook w:val="0620" w:firstRow="1" w:lastRow="0" w:firstColumn="0" w:lastColumn="0" w:noHBand="1" w:noVBand="1"/>
      </w:tblPr>
      <w:tblGrid>
        <w:gridCol w:w="3655"/>
        <w:gridCol w:w="3190"/>
        <w:gridCol w:w="3867"/>
        <w:gridCol w:w="2971"/>
        <w:gridCol w:w="621"/>
      </w:tblGrid>
      <w:tr w:rsidR="00252CFA" w:rsidRPr="009068E1" w14:paraId="4503999F"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6888E762" w14:textId="77777777" w:rsidR="00252CFA" w:rsidRPr="009068E1" w:rsidRDefault="009068E1">
            <w:pPr>
              <w:pStyle w:val="SAPTableHeader"/>
              <w:rPr>
                <w:sz w:val="16"/>
              </w:rPr>
            </w:pPr>
            <w:r w:rsidRPr="009068E1">
              <w:rPr>
                <w:sz w:val="16"/>
              </w:rPr>
              <w:t>Name (Role)</w:t>
            </w:r>
          </w:p>
        </w:tc>
        <w:tc>
          <w:tcPr>
            <w:tcW w:w="0" w:type="auto"/>
          </w:tcPr>
          <w:p w14:paraId="6721805A" w14:textId="77777777" w:rsidR="00252CFA" w:rsidRPr="009068E1" w:rsidRDefault="009068E1">
            <w:pPr>
              <w:pStyle w:val="SAPTableHeader"/>
              <w:rPr>
                <w:sz w:val="16"/>
              </w:rPr>
            </w:pPr>
            <w:r w:rsidRPr="009068E1">
              <w:rPr>
                <w:sz w:val="16"/>
              </w:rPr>
              <w:t>ID (Role)</w:t>
            </w:r>
          </w:p>
        </w:tc>
        <w:tc>
          <w:tcPr>
            <w:tcW w:w="0" w:type="auto"/>
          </w:tcPr>
          <w:p w14:paraId="0B45F02A" w14:textId="77777777" w:rsidR="00252CFA" w:rsidRPr="009068E1" w:rsidRDefault="009068E1">
            <w:pPr>
              <w:pStyle w:val="SAPTableHeader"/>
              <w:rPr>
                <w:sz w:val="16"/>
              </w:rPr>
            </w:pPr>
            <w:r w:rsidRPr="009068E1">
              <w:rPr>
                <w:sz w:val="16"/>
              </w:rPr>
              <w:t>Name (Launchpad Space)</w:t>
            </w:r>
          </w:p>
        </w:tc>
        <w:tc>
          <w:tcPr>
            <w:tcW w:w="0" w:type="auto"/>
          </w:tcPr>
          <w:p w14:paraId="151B2B37" w14:textId="77777777" w:rsidR="00252CFA" w:rsidRPr="009068E1" w:rsidRDefault="009068E1">
            <w:pPr>
              <w:pStyle w:val="SAPTableHeader"/>
              <w:rPr>
                <w:sz w:val="16"/>
              </w:rPr>
            </w:pPr>
            <w:r w:rsidRPr="009068E1">
              <w:rPr>
                <w:sz w:val="16"/>
              </w:rPr>
              <w:t>ID (Launchpad Space)</w:t>
            </w:r>
          </w:p>
        </w:tc>
        <w:tc>
          <w:tcPr>
            <w:tcW w:w="0" w:type="auto"/>
          </w:tcPr>
          <w:p w14:paraId="4E559A0C" w14:textId="77777777" w:rsidR="00252CFA" w:rsidRPr="009068E1" w:rsidRDefault="009068E1">
            <w:pPr>
              <w:pStyle w:val="SAPTableHeader"/>
              <w:rPr>
                <w:sz w:val="16"/>
              </w:rPr>
            </w:pPr>
            <w:r w:rsidRPr="009068E1">
              <w:rPr>
                <w:sz w:val="16"/>
              </w:rPr>
              <w:t>Log on</w:t>
            </w:r>
          </w:p>
        </w:tc>
      </w:tr>
      <w:tr w:rsidR="00252CFA" w:rsidRPr="009068E1" w14:paraId="2DDF982A" w14:textId="77777777" w:rsidTr="009068E1">
        <w:tc>
          <w:tcPr>
            <w:tcW w:w="0" w:type="auto"/>
          </w:tcPr>
          <w:p w14:paraId="36294BBE" w14:textId="77777777" w:rsidR="00252CFA" w:rsidRPr="009068E1" w:rsidRDefault="009068E1">
            <w:pPr>
              <w:rPr>
                <w:sz w:val="16"/>
              </w:rPr>
            </w:pPr>
            <w:r w:rsidRPr="009068E1">
              <w:rPr>
                <w:sz w:val="16"/>
              </w:rPr>
              <w:t>Cost Accountant - Production</w:t>
            </w:r>
          </w:p>
        </w:tc>
        <w:tc>
          <w:tcPr>
            <w:tcW w:w="0" w:type="auto"/>
          </w:tcPr>
          <w:p w14:paraId="694B8FD6" w14:textId="77777777" w:rsidR="00252CFA" w:rsidRPr="009068E1" w:rsidRDefault="009068E1">
            <w:pPr>
              <w:rPr>
                <w:sz w:val="16"/>
              </w:rPr>
            </w:pPr>
            <w:r w:rsidRPr="009068E1">
              <w:rPr>
                <w:rStyle w:val="SAPMonospace"/>
                <w:sz w:val="16"/>
              </w:rPr>
              <w:t>SAP_BR_PRODN_ACCOUNTANT</w:t>
            </w:r>
          </w:p>
        </w:tc>
        <w:tc>
          <w:tcPr>
            <w:tcW w:w="0" w:type="auto"/>
          </w:tcPr>
          <w:p w14:paraId="12DA0074" w14:textId="77777777" w:rsidR="00252CFA" w:rsidRPr="009068E1" w:rsidRDefault="009068E1">
            <w:pPr>
              <w:rPr>
                <w:sz w:val="16"/>
              </w:rPr>
            </w:pPr>
            <w:r w:rsidRPr="009068E1">
              <w:rPr>
                <w:sz w:val="16"/>
              </w:rPr>
              <w:t>Product Costing</w:t>
            </w:r>
          </w:p>
        </w:tc>
        <w:tc>
          <w:tcPr>
            <w:tcW w:w="0" w:type="auto"/>
          </w:tcPr>
          <w:p w14:paraId="50501158" w14:textId="77777777" w:rsidR="00252CFA" w:rsidRPr="009068E1" w:rsidRDefault="009068E1">
            <w:pPr>
              <w:rPr>
                <w:sz w:val="16"/>
              </w:rPr>
            </w:pPr>
            <w:r w:rsidRPr="009068E1">
              <w:rPr>
                <w:rStyle w:val="SAPMonospace"/>
                <w:sz w:val="16"/>
              </w:rPr>
              <w:t>SAP_SFIN_SP_PRODN_OVR</w:t>
            </w:r>
          </w:p>
        </w:tc>
        <w:tc>
          <w:tcPr>
            <w:tcW w:w="0" w:type="auto"/>
          </w:tcPr>
          <w:p w14:paraId="2AB64772" w14:textId="77777777" w:rsidR="009068E1" w:rsidRPr="009068E1" w:rsidRDefault="009068E1">
            <w:pPr>
              <w:rPr>
                <w:sz w:val="16"/>
              </w:rPr>
            </w:pPr>
          </w:p>
        </w:tc>
      </w:tr>
      <w:tr w:rsidR="00252CFA" w:rsidRPr="009068E1" w14:paraId="427D22B9" w14:textId="77777777" w:rsidTr="009068E1">
        <w:tc>
          <w:tcPr>
            <w:tcW w:w="0" w:type="auto"/>
          </w:tcPr>
          <w:p w14:paraId="75DD3C20" w14:textId="77777777" w:rsidR="00252CFA" w:rsidRPr="009068E1" w:rsidRDefault="009068E1">
            <w:pPr>
              <w:rPr>
                <w:sz w:val="16"/>
              </w:rPr>
            </w:pPr>
            <w:r w:rsidRPr="009068E1">
              <w:rPr>
                <w:sz w:val="16"/>
              </w:rPr>
              <w:t>Production Supervisor - Discrete Manufacturing</w:t>
            </w:r>
          </w:p>
        </w:tc>
        <w:tc>
          <w:tcPr>
            <w:tcW w:w="0" w:type="auto"/>
          </w:tcPr>
          <w:p w14:paraId="435892A8" w14:textId="77777777" w:rsidR="00252CFA" w:rsidRPr="009068E1" w:rsidRDefault="009068E1">
            <w:pPr>
              <w:rPr>
                <w:sz w:val="16"/>
              </w:rPr>
            </w:pPr>
            <w:r w:rsidRPr="009068E1">
              <w:rPr>
                <w:rStyle w:val="SAPMonospace"/>
                <w:sz w:val="16"/>
              </w:rPr>
              <w:t>SAP_BR_PRODN_SUPERVISOR_DISC</w:t>
            </w:r>
          </w:p>
        </w:tc>
        <w:tc>
          <w:tcPr>
            <w:tcW w:w="0" w:type="auto"/>
          </w:tcPr>
          <w:p w14:paraId="37FF1AC3" w14:textId="77777777" w:rsidR="00252CFA" w:rsidRPr="009068E1" w:rsidRDefault="009068E1">
            <w:pPr>
              <w:rPr>
                <w:sz w:val="16"/>
              </w:rPr>
            </w:pPr>
            <w:r w:rsidRPr="009068E1">
              <w:rPr>
                <w:sz w:val="16"/>
              </w:rPr>
              <w:t>Production Management - Discrete Manufacturing</w:t>
            </w:r>
          </w:p>
        </w:tc>
        <w:tc>
          <w:tcPr>
            <w:tcW w:w="0" w:type="auto"/>
          </w:tcPr>
          <w:p w14:paraId="50B27B9D" w14:textId="77777777" w:rsidR="00252CFA" w:rsidRPr="009068E1" w:rsidRDefault="009068E1">
            <w:pPr>
              <w:rPr>
                <w:sz w:val="16"/>
              </w:rPr>
            </w:pPr>
            <w:r w:rsidRPr="009068E1">
              <w:rPr>
                <w:rStyle w:val="SAPMonospace"/>
                <w:sz w:val="16"/>
              </w:rPr>
              <w:t>SAP_SCM_SP_SUPERVISOR_DISC</w:t>
            </w:r>
          </w:p>
        </w:tc>
        <w:tc>
          <w:tcPr>
            <w:tcW w:w="0" w:type="auto"/>
          </w:tcPr>
          <w:p w14:paraId="6A3D0887" w14:textId="77777777" w:rsidR="00252CFA" w:rsidRPr="009068E1" w:rsidRDefault="00252CFA">
            <w:pPr>
              <w:rPr>
                <w:sz w:val="16"/>
              </w:rPr>
            </w:pPr>
          </w:p>
        </w:tc>
      </w:tr>
    </w:tbl>
    <w:p w14:paraId="55A9DA76" w14:textId="77777777" w:rsidR="009068E1" w:rsidRDefault="009068E1">
      <w:pPr>
        <w:spacing w:before="0" w:after="0"/>
        <w:rPr>
          <w:vanish/>
        </w:rPr>
      </w:pPr>
    </w:p>
    <w:tbl>
      <w:tblPr>
        <w:tblStyle w:val="SAPNote"/>
        <w:tblW w:w="4975" w:type="pct"/>
        <w:tblLook w:val="0480" w:firstRow="0" w:lastRow="0" w:firstColumn="1" w:lastColumn="0" w:noHBand="0" w:noVBand="1"/>
      </w:tblPr>
      <w:tblGrid>
        <w:gridCol w:w="14195"/>
      </w:tblGrid>
      <w:tr w:rsidR="00252CFA" w14:paraId="6B1ED235" w14:textId="77777777" w:rsidTr="009068E1">
        <w:tc>
          <w:tcPr>
            <w:tcW w:w="0" w:type="auto"/>
          </w:tcPr>
          <w:p w14:paraId="702ED71A" w14:textId="77777777" w:rsidR="00252CFA" w:rsidRDefault="009068E1">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4FFEF269" w14:textId="2EE874CB" w:rsidR="00252CFA" w:rsidRDefault="009068E1">
            <w:r>
              <w:t xml:space="preserve">For Sales Accountant: </w:t>
            </w:r>
            <w:hyperlink r:id="rId10" w:history="1">
              <w:r>
                <w:rPr>
                  <w:rStyle w:val="underline"/>
                </w:rPr>
                <w:t>https://launchpad.support.sap.com/#/notes/3206444</w:t>
              </w:r>
            </w:hyperlink>
          </w:p>
          <w:p w14:paraId="02A68AA1" w14:textId="63185E7C" w:rsidR="00252CFA" w:rsidRDefault="009068E1">
            <w:r>
              <w:t xml:space="preserve">For Overhead Accountant: </w:t>
            </w:r>
            <w:hyperlink r:id="rId11" w:history="1">
              <w:r>
                <w:rPr>
                  <w:rStyle w:val="underline"/>
                </w:rPr>
                <w:t>https://launchpad.support.sap.com/#/notes/3198793</w:t>
              </w:r>
            </w:hyperlink>
          </w:p>
          <w:p w14:paraId="4A20E5DB" w14:textId="0DC336A6" w:rsidR="00252CFA" w:rsidRDefault="009068E1">
            <w:r>
              <w:t xml:space="preserve">For Inventory Accountant: </w:t>
            </w:r>
            <w:hyperlink r:id="rId12" w:history="1">
              <w:r>
                <w:rPr>
                  <w:rStyle w:val="underline"/>
                </w:rPr>
                <w:t>https://launchpad.support.sap.com/#/notes/3205432</w:t>
              </w:r>
            </w:hyperlink>
          </w:p>
        </w:tc>
      </w:tr>
    </w:tbl>
    <w:p w14:paraId="18732F52" w14:textId="77777777" w:rsidR="00252CFA" w:rsidRDefault="009068E1">
      <w:pPr>
        <w:pStyle w:val="Heading2"/>
      </w:pPr>
      <w:bookmarkStart w:id="10" w:name="unique_5"/>
      <w:bookmarkStart w:id="11" w:name="_Toc176426427"/>
      <w:r>
        <w:lastRenderedPageBreak/>
        <w:t>Master Data, Organizational Data, and Other Data</w:t>
      </w:r>
      <w:bookmarkEnd w:id="10"/>
      <w:bookmarkEnd w:id="11"/>
    </w:p>
    <w:p w14:paraId="15EB1E34" w14:textId="77777777" w:rsidR="00252CFA" w:rsidRDefault="009068E1">
      <w:r>
        <w:t xml:space="preserve">The organizational structure and master data of your company has been created in your system during activation. The organizational structure reflects the </w:t>
      </w:r>
      <w:r>
        <w:t>structure of your company. The master data represents materials, customers, and vendors, for example, depending on the operational focus of your company.</w:t>
      </w:r>
    </w:p>
    <w:p w14:paraId="77F27A51" w14:textId="77777777" w:rsidR="00252CFA" w:rsidRDefault="009068E1">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725"/>
        <w:gridCol w:w="4019"/>
        <w:gridCol w:w="2254"/>
        <w:gridCol w:w="3306"/>
      </w:tblGrid>
      <w:tr w:rsidR="00252CFA" w:rsidRPr="009068E1" w14:paraId="60B2CBE4"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2C4B75EE" w14:textId="77777777" w:rsidR="00252CFA" w:rsidRPr="009068E1" w:rsidRDefault="009068E1">
            <w:pPr>
              <w:pStyle w:val="SAPTableHeader"/>
              <w:rPr>
                <w:sz w:val="16"/>
              </w:rPr>
            </w:pPr>
            <w:r w:rsidRPr="009068E1">
              <w:rPr>
                <w:sz w:val="16"/>
              </w:rPr>
              <w:t>Data</w:t>
            </w:r>
          </w:p>
        </w:tc>
        <w:tc>
          <w:tcPr>
            <w:tcW w:w="0" w:type="auto"/>
          </w:tcPr>
          <w:p w14:paraId="65F7F2B7" w14:textId="77777777" w:rsidR="00252CFA" w:rsidRPr="009068E1" w:rsidRDefault="009068E1">
            <w:pPr>
              <w:pStyle w:val="SAPTableHeader"/>
              <w:rPr>
                <w:sz w:val="16"/>
              </w:rPr>
            </w:pPr>
            <w:r w:rsidRPr="009068E1">
              <w:rPr>
                <w:sz w:val="16"/>
              </w:rPr>
              <w:t>Sample Value</w:t>
            </w:r>
          </w:p>
        </w:tc>
        <w:tc>
          <w:tcPr>
            <w:tcW w:w="0" w:type="auto"/>
          </w:tcPr>
          <w:p w14:paraId="74274CB7" w14:textId="77777777" w:rsidR="00252CFA" w:rsidRPr="009068E1" w:rsidRDefault="009068E1">
            <w:pPr>
              <w:pStyle w:val="SAPTableHeader"/>
              <w:rPr>
                <w:sz w:val="16"/>
              </w:rPr>
            </w:pPr>
            <w:r w:rsidRPr="009068E1">
              <w:rPr>
                <w:sz w:val="16"/>
              </w:rPr>
              <w:t>Details</w:t>
            </w:r>
          </w:p>
        </w:tc>
        <w:tc>
          <w:tcPr>
            <w:tcW w:w="0" w:type="auto"/>
          </w:tcPr>
          <w:p w14:paraId="22B6FA73" w14:textId="77777777" w:rsidR="00252CFA" w:rsidRPr="009068E1" w:rsidRDefault="009068E1">
            <w:pPr>
              <w:pStyle w:val="SAPTableHeader"/>
              <w:rPr>
                <w:sz w:val="16"/>
              </w:rPr>
            </w:pPr>
            <w:r w:rsidRPr="009068E1">
              <w:rPr>
                <w:sz w:val="16"/>
              </w:rPr>
              <w:t>Comments</w:t>
            </w:r>
          </w:p>
        </w:tc>
      </w:tr>
      <w:tr w:rsidR="00252CFA" w:rsidRPr="009068E1" w14:paraId="2CABB6E6" w14:textId="77777777" w:rsidTr="009068E1">
        <w:tc>
          <w:tcPr>
            <w:tcW w:w="0" w:type="auto"/>
          </w:tcPr>
          <w:p w14:paraId="4644D9EC" w14:textId="77777777" w:rsidR="00252CFA" w:rsidRPr="009068E1" w:rsidRDefault="009068E1">
            <w:pPr>
              <w:rPr>
                <w:sz w:val="16"/>
              </w:rPr>
            </w:pPr>
            <w:r w:rsidRPr="009068E1">
              <w:rPr>
                <w:sz w:val="16"/>
              </w:rPr>
              <w:t>Controlling Area</w:t>
            </w:r>
          </w:p>
        </w:tc>
        <w:tc>
          <w:tcPr>
            <w:tcW w:w="0" w:type="auto"/>
          </w:tcPr>
          <w:p w14:paraId="5A690262" w14:textId="77777777" w:rsidR="00252CFA" w:rsidRPr="009068E1" w:rsidRDefault="009068E1">
            <w:pPr>
              <w:rPr>
                <w:sz w:val="16"/>
              </w:rPr>
            </w:pPr>
            <w:r w:rsidRPr="009068E1">
              <w:rPr>
                <w:rStyle w:val="SAPUserEntry"/>
                <w:sz w:val="16"/>
              </w:rPr>
              <w:t>A000</w:t>
            </w:r>
          </w:p>
        </w:tc>
        <w:tc>
          <w:tcPr>
            <w:tcW w:w="0" w:type="auto"/>
          </w:tcPr>
          <w:p w14:paraId="098D46AB" w14:textId="77777777" w:rsidR="00252CFA" w:rsidRPr="009068E1" w:rsidRDefault="00252CFA">
            <w:pPr>
              <w:rPr>
                <w:sz w:val="16"/>
              </w:rPr>
            </w:pPr>
          </w:p>
        </w:tc>
        <w:tc>
          <w:tcPr>
            <w:tcW w:w="0" w:type="auto"/>
          </w:tcPr>
          <w:p w14:paraId="0BDCB22A" w14:textId="77777777" w:rsidR="00252CFA" w:rsidRPr="009068E1" w:rsidRDefault="00252CFA">
            <w:pPr>
              <w:rPr>
                <w:sz w:val="16"/>
              </w:rPr>
            </w:pPr>
          </w:p>
        </w:tc>
      </w:tr>
      <w:tr w:rsidR="00252CFA" w:rsidRPr="009068E1" w14:paraId="2778A05F" w14:textId="77777777" w:rsidTr="009068E1">
        <w:tc>
          <w:tcPr>
            <w:tcW w:w="0" w:type="auto"/>
          </w:tcPr>
          <w:p w14:paraId="52944D86" w14:textId="77777777" w:rsidR="00252CFA" w:rsidRPr="009068E1" w:rsidRDefault="009068E1">
            <w:pPr>
              <w:rPr>
                <w:sz w:val="16"/>
              </w:rPr>
            </w:pPr>
            <w:r w:rsidRPr="009068E1">
              <w:rPr>
                <w:sz w:val="16"/>
              </w:rPr>
              <w:t>Company Code</w:t>
            </w:r>
          </w:p>
        </w:tc>
        <w:tc>
          <w:tcPr>
            <w:tcW w:w="0" w:type="auto"/>
          </w:tcPr>
          <w:p w14:paraId="1E6F01D2" w14:textId="77777777" w:rsidR="00252CFA" w:rsidRPr="009068E1" w:rsidRDefault="009068E1">
            <w:pPr>
              <w:rPr>
                <w:sz w:val="16"/>
              </w:rPr>
            </w:pPr>
            <w:r w:rsidRPr="009068E1">
              <w:rPr>
                <w:rStyle w:val="SAPUserEntry"/>
                <w:sz w:val="16"/>
              </w:rPr>
              <w:t>1010</w:t>
            </w:r>
          </w:p>
        </w:tc>
        <w:tc>
          <w:tcPr>
            <w:tcW w:w="0" w:type="auto"/>
          </w:tcPr>
          <w:p w14:paraId="23A59D99" w14:textId="77777777" w:rsidR="00252CFA" w:rsidRPr="009068E1" w:rsidRDefault="00252CFA">
            <w:pPr>
              <w:rPr>
                <w:sz w:val="16"/>
              </w:rPr>
            </w:pPr>
          </w:p>
        </w:tc>
        <w:tc>
          <w:tcPr>
            <w:tcW w:w="0" w:type="auto"/>
          </w:tcPr>
          <w:p w14:paraId="239BB4ED" w14:textId="77777777" w:rsidR="00252CFA" w:rsidRPr="009068E1" w:rsidRDefault="00252CFA">
            <w:pPr>
              <w:rPr>
                <w:sz w:val="16"/>
              </w:rPr>
            </w:pPr>
          </w:p>
        </w:tc>
      </w:tr>
      <w:tr w:rsidR="00252CFA" w:rsidRPr="009068E1" w14:paraId="24BEAA1C" w14:textId="77777777" w:rsidTr="009068E1">
        <w:tc>
          <w:tcPr>
            <w:tcW w:w="0" w:type="auto"/>
          </w:tcPr>
          <w:p w14:paraId="59AD1FCC" w14:textId="77777777" w:rsidR="00252CFA" w:rsidRPr="009068E1" w:rsidRDefault="009068E1">
            <w:pPr>
              <w:rPr>
                <w:sz w:val="16"/>
              </w:rPr>
            </w:pPr>
            <w:r w:rsidRPr="009068E1">
              <w:rPr>
                <w:sz w:val="16"/>
              </w:rPr>
              <w:t>Plant</w:t>
            </w:r>
          </w:p>
        </w:tc>
        <w:tc>
          <w:tcPr>
            <w:tcW w:w="0" w:type="auto"/>
          </w:tcPr>
          <w:p w14:paraId="61A9B34B" w14:textId="77777777" w:rsidR="00252CFA" w:rsidRPr="009068E1" w:rsidRDefault="009068E1">
            <w:pPr>
              <w:rPr>
                <w:sz w:val="16"/>
              </w:rPr>
            </w:pPr>
            <w:r w:rsidRPr="009068E1">
              <w:rPr>
                <w:rStyle w:val="SAPUserEntry"/>
                <w:sz w:val="16"/>
              </w:rPr>
              <w:t>1010</w:t>
            </w:r>
          </w:p>
        </w:tc>
        <w:tc>
          <w:tcPr>
            <w:tcW w:w="0" w:type="auto"/>
          </w:tcPr>
          <w:p w14:paraId="46502A73" w14:textId="77777777" w:rsidR="009068E1" w:rsidRPr="009068E1" w:rsidRDefault="009068E1">
            <w:pPr>
              <w:rPr>
                <w:sz w:val="16"/>
              </w:rPr>
            </w:pPr>
          </w:p>
        </w:tc>
        <w:tc>
          <w:tcPr>
            <w:tcW w:w="0" w:type="auto"/>
          </w:tcPr>
          <w:p w14:paraId="0C794E54" w14:textId="77777777" w:rsidR="009068E1" w:rsidRPr="009068E1" w:rsidRDefault="009068E1">
            <w:pPr>
              <w:rPr>
                <w:sz w:val="16"/>
              </w:rPr>
            </w:pPr>
          </w:p>
        </w:tc>
      </w:tr>
    </w:tbl>
    <w:p w14:paraId="4190B37D" w14:textId="4347F182" w:rsidR="00252CFA" w:rsidRDefault="009068E1">
      <w:r>
        <w:t xml:space="preserve">For more information on creating master data objects, see the following </w:t>
      </w:r>
      <w:hyperlink r:id="rId13" w:history="1">
        <w:r>
          <w:rPr>
            <w:rStyle w:val="underline"/>
          </w:rPr>
          <w:t>Master Data Scripts (MDS)</w:t>
        </w:r>
      </w:hyperlink>
    </w:p>
    <w:p w14:paraId="6742888A" w14:textId="77777777" w:rsidR="00252CFA" w:rsidRDefault="009068E1">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6062"/>
        <w:gridCol w:w="8242"/>
      </w:tblGrid>
      <w:tr w:rsidR="00252CFA" w:rsidRPr="009068E1" w14:paraId="49E5E3AC"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7E7D16EE" w14:textId="77777777" w:rsidR="00252CFA" w:rsidRPr="009068E1" w:rsidRDefault="009068E1">
            <w:pPr>
              <w:pStyle w:val="SAPTableHeader"/>
              <w:rPr>
                <w:sz w:val="16"/>
              </w:rPr>
            </w:pPr>
            <w:r w:rsidRPr="009068E1">
              <w:rPr>
                <w:sz w:val="16"/>
              </w:rPr>
              <w:t>Master Data ID</w:t>
            </w:r>
          </w:p>
        </w:tc>
        <w:tc>
          <w:tcPr>
            <w:tcW w:w="0" w:type="auto"/>
          </w:tcPr>
          <w:p w14:paraId="1FE5B1E2" w14:textId="77777777" w:rsidR="00252CFA" w:rsidRPr="009068E1" w:rsidRDefault="009068E1">
            <w:pPr>
              <w:pStyle w:val="SAPTableHeader"/>
              <w:rPr>
                <w:sz w:val="16"/>
              </w:rPr>
            </w:pPr>
            <w:r w:rsidRPr="009068E1">
              <w:rPr>
                <w:sz w:val="16"/>
              </w:rPr>
              <w:t>Description</w:t>
            </w:r>
          </w:p>
        </w:tc>
      </w:tr>
      <w:tr w:rsidR="00252CFA" w:rsidRPr="009068E1" w14:paraId="21CF8248" w14:textId="77777777" w:rsidTr="009068E1">
        <w:tc>
          <w:tcPr>
            <w:tcW w:w="0" w:type="auto"/>
          </w:tcPr>
          <w:p w14:paraId="135C1CA5" w14:textId="77777777" w:rsidR="00252CFA" w:rsidRPr="009068E1" w:rsidRDefault="009068E1">
            <w:pPr>
              <w:rPr>
                <w:sz w:val="16"/>
              </w:rPr>
            </w:pPr>
            <w:r w:rsidRPr="009068E1">
              <w:rPr>
                <w:sz w:val="16"/>
              </w:rPr>
              <w:t>3KW</w:t>
            </w:r>
          </w:p>
        </w:tc>
        <w:tc>
          <w:tcPr>
            <w:tcW w:w="0" w:type="auto"/>
          </w:tcPr>
          <w:p w14:paraId="4FC3B3A4" w14:textId="77777777" w:rsidR="00252CFA" w:rsidRPr="009068E1" w:rsidRDefault="009068E1">
            <w:pPr>
              <w:rPr>
                <w:sz w:val="16"/>
              </w:rPr>
            </w:pPr>
            <w:r w:rsidRPr="009068E1">
              <w:rPr>
                <w:sz w:val="16"/>
              </w:rPr>
              <w:t>Create CO Cost Rates</w:t>
            </w:r>
          </w:p>
        </w:tc>
      </w:tr>
    </w:tbl>
    <w:p w14:paraId="30C5C69E" w14:textId="77777777" w:rsidR="00252CFA" w:rsidRDefault="009068E1">
      <w:pPr>
        <w:pStyle w:val="Heading2"/>
      </w:pPr>
      <w:bookmarkStart w:id="12" w:name="unique_6"/>
      <w:bookmarkStart w:id="13" w:name="_Toc176426428"/>
      <w:r>
        <w:t>Business Conditions</w:t>
      </w:r>
      <w:bookmarkEnd w:id="12"/>
      <w:bookmarkEnd w:id="13"/>
    </w:p>
    <w:p w14:paraId="2E6179A9" w14:textId="77777777" w:rsidR="00252CFA" w:rsidRDefault="009068E1">
      <w:r>
        <w:t>Before this scope item can be tested, one of the following business conditions must be met.</w:t>
      </w:r>
    </w:p>
    <w:tbl>
      <w:tblPr>
        <w:tblStyle w:val="SAPNote"/>
        <w:tblW w:w="4975" w:type="pct"/>
        <w:tblLook w:val="0480" w:firstRow="0" w:lastRow="0" w:firstColumn="1" w:lastColumn="0" w:noHBand="0" w:noVBand="1"/>
      </w:tblPr>
      <w:tblGrid>
        <w:gridCol w:w="14195"/>
      </w:tblGrid>
      <w:tr w:rsidR="00252CFA" w14:paraId="47A50A51" w14:textId="77777777" w:rsidTr="009068E1">
        <w:tc>
          <w:tcPr>
            <w:tcW w:w="0" w:type="auto"/>
          </w:tcPr>
          <w:p w14:paraId="6C850F33" w14:textId="77777777" w:rsidR="00252CFA" w:rsidRDefault="009068E1">
            <w:r>
              <w:rPr>
                <w:rStyle w:val="SAPEmphasis"/>
              </w:rPr>
              <w:t xml:space="preserve">Note </w:t>
            </w:r>
            <w:r>
              <w:t>This scope item covers all manufacturing orders including non-material settlement to cost centers, event-based order and WBS elements, and split valuations.</w:t>
            </w:r>
          </w:p>
        </w:tc>
      </w:tr>
    </w:tbl>
    <w:p w14:paraId="2189A9C2" w14:textId="77777777" w:rsidR="009068E1" w:rsidRDefault="009068E1">
      <w:pPr>
        <w:spacing w:before="0" w:after="0"/>
        <w:rPr>
          <w:vanish/>
        </w:rPr>
      </w:pPr>
    </w:p>
    <w:tbl>
      <w:tblPr>
        <w:tblStyle w:val="SAPNote"/>
        <w:tblW w:w="4975" w:type="pct"/>
        <w:tblLook w:val="0480" w:firstRow="0" w:lastRow="0" w:firstColumn="1" w:lastColumn="0" w:noHBand="0" w:noVBand="1"/>
      </w:tblPr>
      <w:tblGrid>
        <w:gridCol w:w="14195"/>
      </w:tblGrid>
      <w:tr w:rsidR="00252CFA" w14:paraId="3BB5B5F5" w14:textId="77777777" w:rsidTr="009068E1">
        <w:tc>
          <w:tcPr>
            <w:tcW w:w="0" w:type="auto"/>
          </w:tcPr>
          <w:p w14:paraId="39423345" w14:textId="5F726B33" w:rsidR="00252CFA" w:rsidRDefault="009068E1">
            <w:r>
              <w:rPr>
                <w:rStyle w:val="SAPEmphasis"/>
              </w:rPr>
              <w:t xml:space="preserve">Note </w:t>
            </w:r>
            <w:r>
              <w:t xml:space="preserve">This scope item is only valid if Universal Parallel Accounting (UPA) is active via Business Function FINS_PARALLEL_ACCOUNTING_BF. Production/Process orders must be adapted/changed to RA key RSEBW and valuation variant </w:t>
            </w:r>
            <w:r>
              <w:t xml:space="preserve">PYR1/PYR2 to work with this scope item. Refer to the mandatory prerequisite step on </w:t>
            </w:r>
            <w:hyperlink r:id="rId14" w:history="1">
              <w:r>
                <w:t>Mandatory Step: Change Results Analysis Key and Costing Variant Assignment for Order Type</w:t>
              </w:r>
            </w:hyperlink>
            <w:r>
              <w:t xml:space="preserve">  [page ] </w:t>
            </w:r>
            <w:r>
              <w:fldChar w:fldCharType="begin"/>
            </w:r>
            <w:r>
              <w:instrText xml:space="preserve"> PAGEREF unique_7 </w:instrText>
            </w:r>
            <w:r>
              <w:fldChar w:fldCharType="separate"/>
            </w:r>
            <w:r>
              <w:rPr>
                <w:noProof/>
              </w:rPr>
              <w:t>8</w:t>
            </w:r>
            <w:r>
              <w:fldChar w:fldCharType="end"/>
            </w:r>
            <w:r>
              <w:t xml:space="preserve">. For product cost collector used RA key PCCEB with PERM and EYRM. With UPA active, Period-End Closing - Plant (BEI) is not supported, and periodic WIP and settlement would not work. Scope items Period-End Closing - Plant (BEI) (valid without UPA) and Event-Based Production Cost Posting (3F0) (valid with UPA) are mutually exclusive and cannot be used together. For details on UPA, refer to the central UPA note for OP </w:t>
            </w:r>
            <w:hyperlink r:id="rId15" w:history="1">
              <w:r>
                <w:rPr>
                  <w:rStyle w:val="underline"/>
                </w:rPr>
                <w:t>https://launchpad.support.sap.com/#/notes/3191636</w:t>
              </w:r>
            </w:hyperlink>
            <w:r>
              <w:t>.</w:t>
            </w:r>
          </w:p>
        </w:tc>
      </w:tr>
    </w:tbl>
    <w:p w14:paraId="45125451" w14:textId="77777777" w:rsidR="009068E1" w:rsidRDefault="009068E1">
      <w:pPr>
        <w:spacing w:before="0" w:after="0"/>
        <w:rPr>
          <w:vanish/>
        </w:rPr>
      </w:pPr>
    </w:p>
    <w:tbl>
      <w:tblPr>
        <w:tblStyle w:val="SAPStandardTable"/>
        <w:tblW w:w="5000" w:type="pct"/>
        <w:tblInd w:w="3" w:type="dxa"/>
        <w:tblLook w:val="0620" w:firstRow="1" w:lastRow="0" w:firstColumn="0" w:lastColumn="0" w:noHBand="1" w:noVBand="1"/>
      </w:tblPr>
      <w:tblGrid>
        <w:gridCol w:w="8269"/>
        <w:gridCol w:w="6035"/>
      </w:tblGrid>
      <w:tr w:rsidR="00252CFA" w:rsidRPr="009068E1" w14:paraId="0157EBAA"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6B3978DF" w14:textId="77777777" w:rsidR="00252CFA" w:rsidRPr="009068E1" w:rsidRDefault="009068E1">
            <w:pPr>
              <w:pStyle w:val="SAPTableHeader"/>
              <w:rPr>
                <w:sz w:val="16"/>
              </w:rPr>
            </w:pPr>
            <w:r w:rsidRPr="009068E1">
              <w:rPr>
                <w:rStyle w:val="SAPEmphasis"/>
                <w:sz w:val="16"/>
              </w:rPr>
              <w:t>Scope Item</w:t>
            </w:r>
          </w:p>
        </w:tc>
        <w:tc>
          <w:tcPr>
            <w:tcW w:w="0" w:type="auto"/>
          </w:tcPr>
          <w:p w14:paraId="16DEEDDD" w14:textId="77777777" w:rsidR="00252CFA" w:rsidRPr="009068E1" w:rsidRDefault="009068E1">
            <w:pPr>
              <w:pStyle w:val="SAPTableHeader"/>
              <w:rPr>
                <w:sz w:val="16"/>
              </w:rPr>
            </w:pPr>
            <w:r w:rsidRPr="009068E1">
              <w:rPr>
                <w:rStyle w:val="SAPEmphasis"/>
                <w:sz w:val="16"/>
              </w:rPr>
              <w:t>Business Condition</w:t>
            </w:r>
          </w:p>
        </w:tc>
      </w:tr>
      <w:tr w:rsidR="00252CFA" w:rsidRPr="009068E1" w14:paraId="6BDB235D" w14:textId="77777777" w:rsidTr="009068E1">
        <w:tc>
          <w:tcPr>
            <w:tcW w:w="0" w:type="auto"/>
          </w:tcPr>
          <w:p w14:paraId="4B681ABE" w14:textId="77777777" w:rsidR="009068E1" w:rsidRPr="009068E1" w:rsidRDefault="009068E1">
            <w:pPr>
              <w:rPr>
                <w:sz w:val="16"/>
              </w:rPr>
            </w:pPr>
            <w:r w:rsidRPr="009068E1">
              <w:rPr>
                <w:sz w:val="16"/>
              </w:rPr>
              <w:t>BJ5 - Make-to-Stock Production - Discrete Manufacturing or</w:t>
            </w:r>
          </w:p>
          <w:p w14:paraId="1028D106" w14:textId="77777777" w:rsidR="009068E1" w:rsidRPr="009068E1" w:rsidRDefault="009068E1">
            <w:pPr>
              <w:rPr>
                <w:sz w:val="16"/>
              </w:rPr>
            </w:pPr>
            <w:r w:rsidRPr="009068E1">
              <w:rPr>
                <w:sz w:val="16"/>
              </w:rPr>
              <w:t>BJ8 - Make-to-Stock - Process Manufacturing Based on Process Order</w:t>
            </w:r>
            <w:r w:rsidRPr="009068E1">
              <w:rPr>
                <w:sz w:val="16"/>
              </w:rPr>
              <w:t xml:space="preserve"> or</w:t>
            </w:r>
          </w:p>
          <w:p w14:paraId="3439F74F" w14:textId="77777777" w:rsidR="009068E1" w:rsidRPr="009068E1" w:rsidRDefault="009068E1">
            <w:pPr>
              <w:rPr>
                <w:sz w:val="16"/>
              </w:rPr>
            </w:pPr>
            <w:r w:rsidRPr="009068E1">
              <w:rPr>
                <w:sz w:val="16"/>
              </w:rPr>
              <w:t>3L7 - Make-to-Stock with Co- and By-Products - Process Manufacturing or</w:t>
            </w:r>
          </w:p>
          <w:p w14:paraId="31EC6C41" w14:textId="77777777" w:rsidR="009068E1" w:rsidRPr="009068E1" w:rsidRDefault="009068E1">
            <w:pPr>
              <w:rPr>
                <w:sz w:val="16"/>
              </w:rPr>
            </w:pPr>
            <w:r w:rsidRPr="009068E1">
              <w:rPr>
                <w:sz w:val="16"/>
              </w:rPr>
              <w:t>1BM - Make-to-Order Production - Semifinished Goods Planning and Assembly or</w:t>
            </w:r>
          </w:p>
          <w:p w14:paraId="20059036" w14:textId="77777777" w:rsidR="009068E1" w:rsidRPr="009068E1" w:rsidRDefault="009068E1">
            <w:pPr>
              <w:rPr>
                <w:sz w:val="16"/>
              </w:rPr>
            </w:pPr>
            <w:r w:rsidRPr="009068E1">
              <w:rPr>
                <w:sz w:val="16"/>
              </w:rPr>
              <w:lastRenderedPageBreak/>
              <w:t>1YT - Make-to-Order Production with Variant Configuration or</w:t>
            </w:r>
          </w:p>
          <w:p w14:paraId="3876AD7E" w14:textId="77777777" w:rsidR="009068E1" w:rsidRPr="009068E1" w:rsidRDefault="009068E1">
            <w:pPr>
              <w:rPr>
                <w:sz w:val="16"/>
              </w:rPr>
            </w:pPr>
            <w:r w:rsidRPr="009068E1">
              <w:rPr>
                <w:sz w:val="16"/>
              </w:rPr>
              <w:t>BJE - Make-to-Order Production - Finished Goods Sales and Final Assembly or</w:t>
            </w:r>
          </w:p>
          <w:p w14:paraId="31EF55B9" w14:textId="77777777" w:rsidR="009068E1" w:rsidRPr="009068E1" w:rsidRDefault="009068E1">
            <w:pPr>
              <w:rPr>
                <w:sz w:val="16"/>
              </w:rPr>
            </w:pPr>
            <w:r w:rsidRPr="009068E1">
              <w:rPr>
                <w:sz w:val="16"/>
              </w:rPr>
              <w:t>2UG - Make-to-Stock - Process Manufacturing Based on Production Order or</w:t>
            </w:r>
          </w:p>
          <w:p w14:paraId="515CB59D" w14:textId="77777777" w:rsidR="009068E1" w:rsidRPr="009068E1" w:rsidRDefault="009068E1">
            <w:pPr>
              <w:rPr>
                <w:sz w:val="16"/>
              </w:rPr>
            </w:pPr>
            <w:r w:rsidRPr="009068E1">
              <w:rPr>
                <w:sz w:val="16"/>
              </w:rPr>
              <w:t>BJN - Rework Processing - Stock-Manufactured Material or</w:t>
            </w:r>
          </w:p>
          <w:p w14:paraId="3FF2F34D" w14:textId="77777777" w:rsidR="009068E1" w:rsidRPr="009068E1" w:rsidRDefault="009068E1">
            <w:pPr>
              <w:rPr>
                <w:sz w:val="16"/>
              </w:rPr>
            </w:pPr>
            <w:r w:rsidRPr="009068E1">
              <w:rPr>
                <w:sz w:val="16"/>
              </w:rPr>
              <w:t>2JN - Production Operations with SAP Manufacturing Execution or</w:t>
            </w:r>
          </w:p>
          <w:p w14:paraId="70D94B21" w14:textId="77777777" w:rsidR="009068E1" w:rsidRPr="009068E1" w:rsidRDefault="009068E1">
            <w:pPr>
              <w:rPr>
                <w:sz w:val="16"/>
              </w:rPr>
            </w:pPr>
            <w:r w:rsidRPr="009068E1">
              <w:rPr>
                <w:sz w:val="16"/>
              </w:rPr>
              <w:t>42N - Tank Trailer Filling with Residuals or</w:t>
            </w:r>
          </w:p>
          <w:p w14:paraId="15C23F16" w14:textId="77777777" w:rsidR="009068E1" w:rsidRPr="009068E1" w:rsidRDefault="009068E1">
            <w:pPr>
              <w:rPr>
                <w:sz w:val="16"/>
              </w:rPr>
            </w:pPr>
            <w:r w:rsidRPr="009068E1">
              <w:rPr>
                <w:sz w:val="16"/>
              </w:rPr>
              <w:t>3OK - Make-to-Order Production - Process Manufacturing</w:t>
            </w:r>
            <w:r w:rsidRPr="009068E1">
              <w:rPr>
                <w:sz w:val="16"/>
              </w:rPr>
              <w:t xml:space="preserve"> or</w:t>
            </w:r>
          </w:p>
          <w:p w14:paraId="504D3611" w14:textId="77777777" w:rsidR="009068E1" w:rsidRPr="009068E1" w:rsidRDefault="009068E1">
            <w:pPr>
              <w:rPr>
                <w:sz w:val="16"/>
              </w:rPr>
            </w:pPr>
            <w:r w:rsidRPr="009068E1">
              <w:rPr>
                <w:sz w:val="16"/>
              </w:rPr>
              <w:t>21D - Make-to-Stock Production with Variant Configuration or</w:t>
            </w:r>
          </w:p>
          <w:p w14:paraId="0E8F12EA" w14:textId="77777777" w:rsidR="009068E1" w:rsidRPr="009068E1" w:rsidRDefault="009068E1">
            <w:pPr>
              <w:rPr>
                <w:sz w:val="16"/>
              </w:rPr>
            </w:pPr>
            <w:r w:rsidRPr="009068E1">
              <w:rPr>
                <w:sz w:val="16"/>
              </w:rPr>
              <w:t>31L - Production Capacity Evaluation or</w:t>
            </w:r>
          </w:p>
          <w:p w14:paraId="11A080A8" w14:textId="77777777" w:rsidR="009068E1" w:rsidRPr="009068E1" w:rsidRDefault="009068E1">
            <w:pPr>
              <w:rPr>
                <w:sz w:val="16"/>
              </w:rPr>
            </w:pPr>
            <w:r w:rsidRPr="009068E1">
              <w:rPr>
                <w:sz w:val="16"/>
              </w:rPr>
              <w:t>4B5 - Predictive Material and Resource Planning or</w:t>
            </w:r>
          </w:p>
          <w:p w14:paraId="708CA005" w14:textId="77777777" w:rsidR="009068E1" w:rsidRPr="009068E1" w:rsidRDefault="009068E1">
            <w:pPr>
              <w:rPr>
                <w:sz w:val="16"/>
              </w:rPr>
            </w:pPr>
            <w:r w:rsidRPr="009068E1">
              <w:rPr>
                <w:sz w:val="16"/>
              </w:rPr>
              <w:t>4B4 - Material Replenishment with Kanban - Stock Transfer or</w:t>
            </w:r>
          </w:p>
          <w:p w14:paraId="086F6481" w14:textId="77777777" w:rsidR="009068E1" w:rsidRPr="009068E1" w:rsidRDefault="009068E1">
            <w:pPr>
              <w:rPr>
                <w:sz w:val="16"/>
              </w:rPr>
            </w:pPr>
            <w:r w:rsidRPr="009068E1">
              <w:rPr>
                <w:sz w:val="16"/>
              </w:rPr>
              <w:t xml:space="preserve">3UK - Inbound Storage </w:t>
            </w:r>
            <w:r w:rsidRPr="009068E1">
              <w:rPr>
                <w:sz w:val="16"/>
              </w:rPr>
              <w:t>Tank Management - Process Manufacturing or</w:t>
            </w:r>
          </w:p>
          <w:p w14:paraId="2DF175E4" w14:textId="77777777" w:rsidR="009068E1" w:rsidRPr="009068E1" w:rsidRDefault="009068E1">
            <w:pPr>
              <w:rPr>
                <w:sz w:val="16"/>
              </w:rPr>
            </w:pPr>
            <w:r w:rsidRPr="009068E1">
              <w:rPr>
                <w:sz w:val="16"/>
              </w:rPr>
              <w:t>3UL - Make-to-Stock with Silo Material - Process Manufacturing or</w:t>
            </w:r>
          </w:p>
          <w:p w14:paraId="17839A64" w14:textId="77777777" w:rsidR="009068E1" w:rsidRPr="009068E1" w:rsidRDefault="009068E1">
            <w:pPr>
              <w:rPr>
                <w:sz w:val="16"/>
              </w:rPr>
            </w:pPr>
            <w:r w:rsidRPr="009068E1">
              <w:rPr>
                <w:sz w:val="16"/>
              </w:rPr>
              <w:t>BJH - Make-to-Stock Production - Repetitive Manufacturing or</w:t>
            </w:r>
          </w:p>
          <w:p w14:paraId="1542CD1F" w14:textId="77777777" w:rsidR="009068E1" w:rsidRPr="009068E1" w:rsidRDefault="009068E1">
            <w:pPr>
              <w:rPr>
                <w:sz w:val="16"/>
              </w:rPr>
            </w:pPr>
            <w:r w:rsidRPr="009068E1">
              <w:rPr>
                <w:sz w:val="16"/>
              </w:rPr>
              <w:t>1E3 - Material Replenishment with Kanban - External Procurement or</w:t>
            </w:r>
          </w:p>
          <w:p w14:paraId="546CA8E9" w14:textId="2EC6A208" w:rsidR="00252CFA" w:rsidRPr="009068E1" w:rsidRDefault="009068E1">
            <w:pPr>
              <w:rPr>
                <w:sz w:val="16"/>
              </w:rPr>
            </w:pPr>
            <w:r w:rsidRPr="009068E1">
              <w:rPr>
                <w:sz w:val="16"/>
              </w:rPr>
              <w:t>4B3 - Material Replenishment with Kanban - In-House Production</w:t>
            </w:r>
          </w:p>
        </w:tc>
        <w:tc>
          <w:tcPr>
            <w:tcW w:w="0" w:type="auto"/>
          </w:tcPr>
          <w:p w14:paraId="6798CC1B" w14:textId="77777777" w:rsidR="00252CFA" w:rsidRPr="009068E1" w:rsidRDefault="009068E1">
            <w:pPr>
              <w:rPr>
                <w:sz w:val="16"/>
              </w:rPr>
            </w:pPr>
            <w:r w:rsidRPr="009068E1">
              <w:rPr>
                <w:sz w:val="16"/>
              </w:rPr>
              <w:lastRenderedPageBreak/>
              <w:t>At least one of these scripts must be executed for this test.</w:t>
            </w:r>
          </w:p>
        </w:tc>
      </w:tr>
    </w:tbl>
    <w:p w14:paraId="50E894C7" w14:textId="77777777" w:rsidR="00252CFA" w:rsidRDefault="009068E1">
      <w:pPr>
        <w:pStyle w:val="Heading2"/>
      </w:pPr>
      <w:bookmarkStart w:id="14" w:name="d2e712"/>
      <w:bookmarkStart w:id="15" w:name="_Toc176426429"/>
      <w:r>
        <w:t>Preliminary Steps</w:t>
      </w:r>
      <w:bookmarkEnd w:id="14"/>
      <w:bookmarkEnd w:id="15"/>
    </w:p>
    <w:p w14:paraId="05A08903" w14:textId="77777777" w:rsidR="00252CFA" w:rsidRDefault="009068E1">
      <w:pPr>
        <w:pStyle w:val="Heading3"/>
      </w:pPr>
      <w:bookmarkStart w:id="16" w:name="unique_8"/>
      <w:bookmarkStart w:id="17" w:name="_Toc176426430"/>
      <w:r>
        <w:t>Check/Update Costing Sheet to Event-Based Costing Sheet</w:t>
      </w:r>
      <w:bookmarkEnd w:id="16"/>
      <w:bookmarkEnd w:id="17"/>
    </w:p>
    <w:p w14:paraId="7AB4EF15" w14:textId="77777777" w:rsidR="00252CFA" w:rsidRDefault="009068E1">
      <w:pPr>
        <w:pStyle w:val="SAPKeyblockTitle"/>
      </w:pPr>
      <w:r>
        <w:t>Purpose</w:t>
      </w:r>
    </w:p>
    <w:p w14:paraId="0A450546" w14:textId="77777777" w:rsidR="00252CFA" w:rsidRDefault="009068E1">
      <w:r>
        <w:t>It is mandatory that event-based RA key uses event-based costing sheet. As costing sheets are assigned to valuation variant, in default content, event-based costing sheet XXXXEP (where XXXX represent your country's company code) is assigned to costing variant PYR1 and PYR2 with event-based results analysis key RSEBW.</w:t>
      </w:r>
    </w:p>
    <w:p w14:paraId="14E7FFA9" w14:textId="77777777" w:rsidR="00252CFA" w:rsidRDefault="00252CFA"/>
    <w:tbl>
      <w:tblPr>
        <w:tblStyle w:val="SAPNote"/>
        <w:tblW w:w="4975" w:type="pct"/>
        <w:tblLook w:val="0480" w:firstRow="0" w:lastRow="0" w:firstColumn="1" w:lastColumn="0" w:noHBand="0" w:noVBand="1"/>
      </w:tblPr>
      <w:tblGrid>
        <w:gridCol w:w="14195"/>
      </w:tblGrid>
      <w:tr w:rsidR="00252CFA" w14:paraId="113DEB50" w14:textId="77777777" w:rsidTr="009068E1">
        <w:tc>
          <w:tcPr>
            <w:tcW w:w="0" w:type="auto"/>
          </w:tcPr>
          <w:p w14:paraId="2347B6D6" w14:textId="77777777" w:rsidR="00252CFA" w:rsidRDefault="009068E1">
            <w:r>
              <w:rPr>
                <w:rStyle w:val="SAPEmphasis"/>
              </w:rPr>
              <w:t xml:space="preserve">Note </w:t>
            </w:r>
            <w:r>
              <w:t>If you want to change the costing sheet assigned to valuation variant used in event-based, make sure that the costing sheet assigned is always marked as event- based. This step is only relevant if you want to check or update the default costing sheet for event-based. Change of existing costing sheet from event based to non-event based and vice versa are not supported.</w:t>
            </w:r>
          </w:p>
        </w:tc>
      </w:tr>
    </w:tbl>
    <w:p w14:paraId="0F791F0D" w14:textId="77777777" w:rsidR="00252CFA" w:rsidRDefault="009068E1">
      <w:pPr>
        <w:pStyle w:val="SAPKeyblockTitle"/>
      </w:pPr>
      <w:r>
        <w:lastRenderedPageBreak/>
        <w:t>Procedure</w:t>
      </w:r>
    </w:p>
    <w:p w14:paraId="34A8F809" w14:textId="77777777" w:rsidR="00252CFA" w:rsidRDefault="009068E1">
      <w:pPr>
        <w:pStyle w:val="listpara1"/>
        <w:numPr>
          <w:ilvl w:val="0"/>
          <w:numId w:val="5"/>
        </w:numPr>
      </w:pPr>
      <w:r>
        <w:t>Log on to SAP GUI.</w:t>
      </w:r>
    </w:p>
    <w:p w14:paraId="51404198" w14:textId="77777777" w:rsidR="00252CFA" w:rsidRDefault="009068E1">
      <w:pPr>
        <w:pStyle w:val="listpara1"/>
        <w:numPr>
          <w:ilvl w:val="0"/>
          <w:numId w:val="2"/>
        </w:numPr>
      </w:pPr>
      <w:r>
        <w:t xml:space="preserve">Enter transaction </w:t>
      </w:r>
      <w:r>
        <w:rPr>
          <w:rStyle w:val="SAPScreenElement"/>
        </w:rPr>
        <w:t>S_ALR_87008203</w:t>
      </w:r>
      <w:r>
        <w:t xml:space="preserve"> or </w:t>
      </w:r>
      <w:r>
        <w:rPr>
          <w:rStyle w:val="SAPScreenElement"/>
        </w:rPr>
        <w:t>KZS2</w:t>
      </w:r>
      <w:r>
        <w:t>.</w:t>
      </w:r>
    </w:p>
    <w:p w14:paraId="29213345" w14:textId="77777777" w:rsidR="00252CFA" w:rsidRDefault="009068E1">
      <w:pPr>
        <w:pStyle w:val="listpara1"/>
        <w:numPr>
          <w:ilvl w:val="0"/>
          <w:numId w:val="2"/>
        </w:numPr>
      </w:pPr>
      <w:r>
        <w:t xml:space="preserve">Make sure that the costing sheet </w:t>
      </w:r>
      <w:r>
        <w:rPr>
          <w:rStyle w:val="SAPScreenElement"/>
        </w:rPr>
        <w:t>XXXXEP</w:t>
      </w:r>
      <w:r>
        <w:t xml:space="preserve"> is marked as </w:t>
      </w:r>
      <w:r>
        <w:rPr>
          <w:rStyle w:val="SAPScreenElement"/>
        </w:rPr>
        <w:t>Event-Based</w:t>
      </w:r>
      <w:r>
        <w:t>. If you want to create your own costing sheet, use this costing sheet XXXXEP for copying.</w:t>
      </w:r>
    </w:p>
    <w:p w14:paraId="79B8A9BE" w14:textId="77777777" w:rsidR="00252CFA" w:rsidRDefault="00252CFA"/>
    <w:tbl>
      <w:tblPr>
        <w:tblStyle w:val="SAPNote"/>
        <w:tblW w:w="4975" w:type="pct"/>
        <w:tblLook w:val="0480" w:firstRow="0" w:lastRow="0" w:firstColumn="1" w:lastColumn="0" w:noHBand="0" w:noVBand="1"/>
      </w:tblPr>
      <w:tblGrid>
        <w:gridCol w:w="14195"/>
      </w:tblGrid>
      <w:tr w:rsidR="00252CFA" w14:paraId="1BBF0CC6" w14:textId="77777777" w:rsidTr="009068E1">
        <w:tc>
          <w:tcPr>
            <w:tcW w:w="0" w:type="auto"/>
          </w:tcPr>
          <w:p w14:paraId="3C54C965" w14:textId="77777777" w:rsidR="00252CFA" w:rsidRDefault="009068E1">
            <w:r>
              <w:rPr>
                <w:rStyle w:val="SAPEmphasis"/>
              </w:rPr>
              <w:t xml:space="preserve">Note </w:t>
            </w:r>
            <w:r>
              <w:t xml:space="preserve">You must have </w:t>
            </w:r>
            <w:r>
              <w:rPr>
                <w:rStyle w:val="SAPScreenElement"/>
              </w:rPr>
              <w:t>Event-Based</w:t>
            </w:r>
            <w:r>
              <w:t xml:space="preserve"> selected for this scope item.</w:t>
            </w:r>
          </w:p>
        </w:tc>
      </w:tr>
    </w:tbl>
    <w:p w14:paraId="0B59BCAF" w14:textId="77777777" w:rsidR="00252CFA" w:rsidRDefault="009068E1">
      <w:pPr>
        <w:pStyle w:val="Heading3"/>
      </w:pPr>
      <w:bookmarkStart w:id="18" w:name="unique_9"/>
      <w:bookmarkStart w:id="19" w:name="_Toc176426431"/>
      <w:r>
        <w:t>Check/Update Assignment of Costing Sheet to Valuation Variant</w:t>
      </w:r>
      <w:bookmarkEnd w:id="18"/>
      <w:bookmarkEnd w:id="19"/>
    </w:p>
    <w:p w14:paraId="0CA83442" w14:textId="77777777" w:rsidR="00252CFA" w:rsidRDefault="009068E1">
      <w:pPr>
        <w:pStyle w:val="SAPKeyblockTitle"/>
      </w:pPr>
      <w:r>
        <w:t>Purpose</w:t>
      </w:r>
    </w:p>
    <w:p w14:paraId="2BE981AC" w14:textId="77777777" w:rsidR="00252CFA" w:rsidRDefault="009068E1">
      <w:r>
        <w:t>It is mandatory that event-based RA key uses event-based costing sheet. As costing sheets are assigned to valuation variant, in default content, event-based costing sheet XXXXEP (where XXXX represent your country's company code) is assigned to costing variant PYR1 and PYR2 with event-based results analysis key RSEBW.</w:t>
      </w:r>
    </w:p>
    <w:p w14:paraId="38207814" w14:textId="77777777" w:rsidR="00252CFA" w:rsidRDefault="00252CFA"/>
    <w:tbl>
      <w:tblPr>
        <w:tblStyle w:val="SAPNote"/>
        <w:tblW w:w="4975" w:type="pct"/>
        <w:tblLook w:val="0480" w:firstRow="0" w:lastRow="0" w:firstColumn="1" w:lastColumn="0" w:noHBand="0" w:noVBand="1"/>
      </w:tblPr>
      <w:tblGrid>
        <w:gridCol w:w="14195"/>
      </w:tblGrid>
      <w:tr w:rsidR="00252CFA" w14:paraId="5C8945B2" w14:textId="77777777" w:rsidTr="009068E1">
        <w:tc>
          <w:tcPr>
            <w:tcW w:w="0" w:type="auto"/>
          </w:tcPr>
          <w:p w14:paraId="50AB73E0" w14:textId="77777777" w:rsidR="00252CFA" w:rsidRDefault="009068E1">
            <w:r>
              <w:rPr>
                <w:rStyle w:val="SAPEmphasis"/>
              </w:rPr>
              <w:t xml:space="preserve">Note </w:t>
            </w:r>
            <w:r>
              <w:t>If you want to change the costing sheet assigned to valuation variant used in event-based, make sure that the costing sheet assigned is always marked as Event-Based. This step is only relevant if you want to check or update the default costing sheet for Event-Based.</w:t>
            </w:r>
          </w:p>
        </w:tc>
      </w:tr>
    </w:tbl>
    <w:p w14:paraId="19439808" w14:textId="77777777" w:rsidR="00252CFA" w:rsidRDefault="009068E1">
      <w:pPr>
        <w:pStyle w:val="SAPKeyblockTitle"/>
      </w:pPr>
      <w:r>
        <w:t>Procedure</w:t>
      </w:r>
    </w:p>
    <w:p w14:paraId="512C20A1" w14:textId="77777777" w:rsidR="00252CFA" w:rsidRDefault="009068E1">
      <w:pPr>
        <w:pStyle w:val="listpara1"/>
        <w:numPr>
          <w:ilvl w:val="0"/>
          <w:numId w:val="6"/>
        </w:numPr>
      </w:pPr>
      <w:r>
        <w:t>Log on to SAP GUI.</w:t>
      </w:r>
    </w:p>
    <w:p w14:paraId="24ECA365" w14:textId="77777777" w:rsidR="00252CFA" w:rsidRDefault="009068E1">
      <w:pPr>
        <w:pStyle w:val="listpara1"/>
        <w:numPr>
          <w:ilvl w:val="0"/>
          <w:numId w:val="2"/>
        </w:numPr>
      </w:pPr>
      <w:r>
        <w:t xml:space="preserve">Enter transaction </w:t>
      </w:r>
      <w:r>
        <w:rPr>
          <w:rStyle w:val="SAPScreenElement"/>
        </w:rPr>
        <w:t>S_ALR_87008031</w:t>
      </w:r>
      <w:r>
        <w:t>.</w:t>
      </w:r>
    </w:p>
    <w:p w14:paraId="25452A8A" w14:textId="77777777" w:rsidR="00252CFA" w:rsidRDefault="009068E1">
      <w:pPr>
        <w:pStyle w:val="listpara1"/>
        <w:numPr>
          <w:ilvl w:val="0"/>
          <w:numId w:val="2"/>
        </w:numPr>
      </w:pPr>
      <w:r>
        <w:t xml:space="preserve">Select the plant and valuation variant </w:t>
      </w:r>
      <w:r>
        <w:rPr>
          <w:rStyle w:val="SAPScreenElement"/>
        </w:rPr>
        <w:t>YR6</w:t>
      </w:r>
      <w:r>
        <w:t xml:space="preserve"> or </w:t>
      </w:r>
      <w:r>
        <w:rPr>
          <w:rStyle w:val="SAPScreenElement"/>
        </w:rPr>
        <w:t>YR7</w:t>
      </w:r>
      <w:r>
        <w:t xml:space="preserve">. Choose </w:t>
      </w:r>
      <w:r>
        <w:rPr>
          <w:rStyle w:val="SAPScreenElement"/>
        </w:rPr>
        <w:t>Details</w:t>
      </w:r>
      <w:r>
        <w:t xml:space="preserve"> and the </w:t>
      </w:r>
      <w:r>
        <w:rPr>
          <w:rStyle w:val="SAPScreenElement"/>
        </w:rPr>
        <w:t>Overhead</w:t>
      </w:r>
      <w:r>
        <w:t xml:space="preserve"> tab.</w:t>
      </w:r>
    </w:p>
    <w:p w14:paraId="697DC998" w14:textId="77777777" w:rsidR="00252CFA" w:rsidRDefault="009068E1">
      <w:pPr>
        <w:pStyle w:val="listpara1"/>
        <w:numPr>
          <w:ilvl w:val="0"/>
          <w:numId w:val="2"/>
        </w:numPr>
      </w:pPr>
      <w:r>
        <w:t>Make sure that the costing sheet XXXXEP or the new event-based costing sheet is assigned.</w:t>
      </w:r>
    </w:p>
    <w:tbl>
      <w:tblPr>
        <w:tblStyle w:val="SAPNote"/>
        <w:tblW w:w="4975" w:type="pct"/>
        <w:tblLook w:val="0480" w:firstRow="0" w:lastRow="0" w:firstColumn="1" w:lastColumn="0" w:noHBand="0" w:noVBand="1"/>
      </w:tblPr>
      <w:tblGrid>
        <w:gridCol w:w="14195"/>
      </w:tblGrid>
      <w:tr w:rsidR="00252CFA" w14:paraId="6E1BE4EC" w14:textId="77777777" w:rsidTr="009068E1">
        <w:tc>
          <w:tcPr>
            <w:tcW w:w="0" w:type="auto"/>
          </w:tcPr>
          <w:p w14:paraId="19ABC7C7" w14:textId="77777777" w:rsidR="00252CFA" w:rsidRDefault="009068E1">
            <w:pPr>
              <w:pStyle w:val="listpara1"/>
            </w:pPr>
            <w:r>
              <w:rPr>
                <w:rStyle w:val="SAPEmphasis"/>
              </w:rPr>
              <w:t xml:space="preserve">Note </w:t>
            </w:r>
            <w:r>
              <w:t xml:space="preserve">You must have </w:t>
            </w:r>
            <w:r>
              <w:rPr>
                <w:rStyle w:val="SAPScreenElement"/>
              </w:rPr>
              <w:t>Event-Based</w:t>
            </w:r>
            <w:r>
              <w:t xml:space="preserve"> selected for this scope item.</w:t>
            </w:r>
          </w:p>
        </w:tc>
      </w:tr>
    </w:tbl>
    <w:p w14:paraId="3F2A2473" w14:textId="77777777" w:rsidR="00252CFA" w:rsidRDefault="009068E1">
      <w:pPr>
        <w:pStyle w:val="Heading3"/>
      </w:pPr>
      <w:bookmarkStart w:id="20" w:name="unique_7"/>
      <w:bookmarkStart w:id="21" w:name="_Toc176426432"/>
      <w:r>
        <w:lastRenderedPageBreak/>
        <w:t>Mandatory Step: Change Results Analysis Key and Costing Variant Assignment for Order Type</w:t>
      </w:r>
      <w:bookmarkEnd w:id="20"/>
      <w:bookmarkEnd w:id="21"/>
    </w:p>
    <w:p w14:paraId="4EC52D36" w14:textId="77777777" w:rsidR="00252CFA" w:rsidRDefault="009068E1">
      <w:pPr>
        <w:pStyle w:val="SAPKeyblockTitle"/>
      </w:pPr>
      <w:r>
        <w:t>Purpose</w:t>
      </w:r>
    </w:p>
    <w:p w14:paraId="7D645DDC" w14:textId="77777777" w:rsidR="00252CFA" w:rsidRDefault="009068E1">
      <w:r>
        <w:t xml:space="preserve">In the activity, you can check the RA Key assignment is to </w:t>
      </w:r>
      <w:r>
        <w:rPr>
          <w:rStyle w:val="SAPEmphasis"/>
        </w:rPr>
        <w:t>RSEBW - Event Based WIP and Variance Posting</w:t>
      </w:r>
      <w:r>
        <w:t xml:space="preserve"> for the selected combination of plant and order type.</w:t>
      </w:r>
    </w:p>
    <w:p w14:paraId="0E71BAAF" w14:textId="77777777" w:rsidR="00252CFA" w:rsidRDefault="00252CFA"/>
    <w:tbl>
      <w:tblPr>
        <w:tblStyle w:val="SAPNote"/>
        <w:tblW w:w="4975" w:type="pct"/>
        <w:tblLook w:val="0480" w:firstRow="0" w:lastRow="0" w:firstColumn="1" w:lastColumn="0" w:noHBand="0" w:noVBand="1"/>
      </w:tblPr>
      <w:tblGrid>
        <w:gridCol w:w="14195"/>
      </w:tblGrid>
      <w:tr w:rsidR="00252CFA" w14:paraId="53F51C46" w14:textId="77777777" w:rsidTr="009068E1">
        <w:tc>
          <w:tcPr>
            <w:tcW w:w="0" w:type="auto"/>
          </w:tcPr>
          <w:p w14:paraId="3C13857F" w14:textId="77777777" w:rsidR="00252CFA" w:rsidRDefault="009068E1">
            <w:r>
              <w:rPr>
                <w:rStyle w:val="SAPEmphasis"/>
              </w:rPr>
              <w:t xml:space="preserve">Note </w:t>
            </w:r>
            <w:r>
              <w:t xml:space="preserve">For order types YBM1, YBM2, YBM3, YBM4, YBM5, </w:t>
            </w:r>
            <w:r>
              <w:t xml:space="preserve">YBM9, YBW1, YPK1, YQ01, YQ02, and YQ10, use transaction </w:t>
            </w:r>
            <w:r>
              <w:rPr>
                <w:rStyle w:val="SAPScreenElement"/>
              </w:rPr>
              <w:t>S_ALR_87008022</w:t>
            </w:r>
            <w:r>
              <w:t>.</w:t>
            </w:r>
          </w:p>
        </w:tc>
      </w:tr>
    </w:tbl>
    <w:p w14:paraId="7D4A79AD"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442"/>
        <w:gridCol w:w="1347"/>
        <w:gridCol w:w="5902"/>
        <w:gridCol w:w="5807"/>
        <w:gridCol w:w="806"/>
      </w:tblGrid>
      <w:tr w:rsidR="00252CFA" w:rsidRPr="009068E1" w14:paraId="247C84F4"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2D2AD04B" w14:textId="77777777" w:rsidR="00252CFA" w:rsidRPr="009068E1" w:rsidRDefault="009068E1">
            <w:pPr>
              <w:pStyle w:val="SAPTableHeader"/>
              <w:rPr>
                <w:sz w:val="16"/>
              </w:rPr>
            </w:pPr>
            <w:r w:rsidRPr="009068E1">
              <w:rPr>
                <w:rStyle w:val="SAPEmphasis"/>
                <w:sz w:val="16"/>
              </w:rPr>
              <w:t>Step #</w:t>
            </w:r>
          </w:p>
        </w:tc>
        <w:tc>
          <w:tcPr>
            <w:tcW w:w="0" w:type="auto"/>
          </w:tcPr>
          <w:p w14:paraId="5E859D31" w14:textId="77777777" w:rsidR="00252CFA" w:rsidRPr="009068E1" w:rsidRDefault="009068E1">
            <w:pPr>
              <w:pStyle w:val="SAPTableHeader"/>
              <w:rPr>
                <w:sz w:val="16"/>
              </w:rPr>
            </w:pPr>
            <w:r w:rsidRPr="009068E1">
              <w:rPr>
                <w:rStyle w:val="SAPEmphasis"/>
                <w:sz w:val="16"/>
              </w:rPr>
              <w:t>Step Name</w:t>
            </w:r>
          </w:p>
        </w:tc>
        <w:tc>
          <w:tcPr>
            <w:tcW w:w="0" w:type="auto"/>
          </w:tcPr>
          <w:p w14:paraId="46EC59BC" w14:textId="77777777" w:rsidR="00252CFA" w:rsidRPr="009068E1" w:rsidRDefault="009068E1">
            <w:pPr>
              <w:pStyle w:val="SAPTableHeader"/>
              <w:rPr>
                <w:sz w:val="16"/>
              </w:rPr>
            </w:pPr>
            <w:r w:rsidRPr="009068E1">
              <w:rPr>
                <w:rStyle w:val="SAPEmphasis"/>
                <w:sz w:val="16"/>
              </w:rPr>
              <w:t>Instruction</w:t>
            </w:r>
          </w:p>
        </w:tc>
        <w:tc>
          <w:tcPr>
            <w:tcW w:w="0" w:type="auto"/>
          </w:tcPr>
          <w:p w14:paraId="743B6194" w14:textId="77777777" w:rsidR="00252CFA" w:rsidRPr="009068E1" w:rsidRDefault="009068E1">
            <w:pPr>
              <w:pStyle w:val="SAPTableHeader"/>
              <w:rPr>
                <w:sz w:val="16"/>
              </w:rPr>
            </w:pPr>
            <w:r w:rsidRPr="009068E1">
              <w:rPr>
                <w:rStyle w:val="SAPEmphasis"/>
                <w:sz w:val="16"/>
              </w:rPr>
              <w:t>Expected Result</w:t>
            </w:r>
          </w:p>
        </w:tc>
        <w:tc>
          <w:tcPr>
            <w:tcW w:w="0" w:type="auto"/>
          </w:tcPr>
          <w:p w14:paraId="251B5444" w14:textId="77777777" w:rsidR="00252CFA" w:rsidRPr="009068E1" w:rsidRDefault="009068E1">
            <w:pPr>
              <w:pStyle w:val="SAPTableHeader"/>
              <w:rPr>
                <w:sz w:val="16"/>
              </w:rPr>
            </w:pPr>
            <w:r w:rsidRPr="009068E1">
              <w:rPr>
                <w:rStyle w:val="SAPEmphasis"/>
                <w:sz w:val="16"/>
              </w:rPr>
              <w:t>Pass / Fail / Comment</w:t>
            </w:r>
          </w:p>
        </w:tc>
      </w:tr>
      <w:tr w:rsidR="00252CFA" w:rsidRPr="009068E1" w14:paraId="37A4D00D" w14:textId="77777777" w:rsidTr="009068E1">
        <w:tc>
          <w:tcPr>
            <w:tcW w:w="0" w:type="auto"/>
          </w:tcPr>
          <w:p w14:paraId="58054CB8" w14:textId="77777777" w:rsidR="00252CFA" w:rsidRPr="009068E1" w:rsidRDefault="009068E1">
            <w:pPr>
              <w:rPr>
                <w:sz w:val="16"/>
              </w:rPr>
            </w:pPr>
            <w:r w:rsidRPr="009068E1">
              <w:rPr>
                <w:sz w:val="16"/>
              </w:rPr>
              <w:t>1</w:t>
            </w:r>
          </w:p>
        </w:tc>
        <w:tc>
          <w:tcPr>
            <w:tcW w:w="0" w:type="auto"/>
          </w:tcPr>
          <w:p w14:paraId="5E5D2501" w14:textId="77777777" w:rsidR="00252CFA" w:rsidRPr="009068E1" w:rsidRDefault="009068E1">
            <w:pPr>
              <w:rPr>
                <w:sz w:val="16"/>
              </w:rPr>
            </w:pPr>
            <w:r w:rsidRPr="009068E1">
              <w:rPr>
                <w:rStyle w:val="SAPEmphasis"/>
                <w:sz w:val="16"/>
              </w:rPr>
              <w:t>Log On</w:t>
            </w:r>
          </w:p>
        </w:tc>
        <w:tc>
          <w:tcPr>
            <w:tcW w:w="0" w:type="auto"/>
          </w:tcPr>
          <w:p w14:paraId="3661825D" w14:textId="77777777" w:rsidR="00252CFA" w:rsidRPr="009068E1" w:rsidRDefault="009068E1">
            <w:pPr>
              <w:rPr>
                <w:sz w:val="16"/>
              </w:rPr>
            </w:pPr>
            <w:r w:rsidRPr="009068E1">
              <w:rPr>
                <w:sz w:val="16"/>
              </w:rPr>
              <w:t>Log on to SAP GUI.</w:t>
            </w:r>
          </w:p>
        </w:tc>
        <w:tc>
          <w:tcPr>
            <w:tcW w:w="0" w:type="auto"/>
          </w:tcPr>
          <w:p w14:paraId="55D2EBF2" w14:textId="77777777" w:rsidR="00252CFA" w:rsidRPr="009068E1" w:rsidRDefault="00252CFA">
            <w:pPr>
              <w:rPr>
                <w:sz w:val="16"/>
              </w:rPr>
            </w:pPr>
          </w:p>
        </w:tc>
        <w:tc>
          <w:tcPr>
            <w:tcW w:w="0" w:type="auto"/>
          </w:tcPr>
          <w:p w14:paraId="17B28BAB" w14:textId="77777777" w:rsidR="00252CFA" w:rsidRPr="009068E1" w:rsidRDefault="00252CFA">
            <w:pPr>
              <w:rPr>
                <w:sz w:val="16"/>
              </w:rPr>
            </w:pPr>
          </w:p>
        </w:tc>
      </w:tr>
      <w:tr w:rsidR="00252CFA" w:rsidRPr="009068E1" w14:paraId="02C36F7A" w14:textId="77777777" w:rsidTr="009068E1">
        <w:tc>
          <w:tcPr>
            <w:tcW w:w="0" w:type="auto"/>
          </w:tcPr>
          <w:p w14:paraId="48CE4DA7" w14:textId="77777777" w:rsidR="00252CFA" w:rsidRPr="009068E1" w:rsidRDefault="009068E1">
            <w:pPr>
              <w:rPr>
                <w:sz w:val="16"/>
              </w:rPr>
            </w:pPr>
            <w:r w:rsidRPr="009068E1">
              <w:rPr>
                <w:sz w:val="16"/>
              </w:rPr>
              <w:t>2</w:t>
            </w:r>
          </w:p>
        </w:tc>
        <w:tc>
          <w:tcPr>
            <w:tcW w:w="0" w:type="auto"/>
          </w:tcPr>
          <w:p w14:paraId="2D85CBB9" w14:textId="77777777" w:rsidR="00252CFA" w:rsidRPr="009068E1" w:rsidRDefault="009068E1">
            <w:pPr>
              <w:rPr>
                <w:sz w:val="16"/>
              </w:rPr>
            </w:pPr>
            <w:r w:rsidRPr="009068E1">
              <w:rPr>
                <w:rStyle w:val="SAPEmphasis"/>
                <w:sz w:val="16"/>
              </w:rPr>
              <w:t>Access Transaction</w:t>
            </w:r>
          </w:p>
        </w:tc>
        <w:tc>
          <w:tcPr>
            <w:tcW w:w="0" w:type="auto"/>
          </w:tcPr>
          <w:p w14:paraId="00E539B3" w14:textId="77777777" w:rsidR="00252CFA" w:rsidRPr="009068E1" w:rsidRDefault="009068E1">
            <w:pPr>
              <w:rPr>
                <w:sz w:val="16"/>
              </w:rPr>
            </w:pPr>
            <w:r w:rsidRPr="009068E1">
              <w:rPr>
                <w:sz w:val="16"/>
              </w:rPr>
              <w:t xml:space="preserve">Enter transaction </w:t>
            </w:r>
            <w:r w:rsidRPr="009068E1">
              <w:rPr>
                <w:rStyle w:val="SAPScreenElement"/>
                <w:sz w:val="16"/>
              </w:rPr>
              <w:t>S_ALR_87008022</w:t>
            </w:r>
            <w:r w:rsidRPr="009068E1">
              <w:rPr>
                <w:sz w:val="16"/>
              </w:rPr>
              <w:t>.</w:t>
            </w:r>
          </w:p>
        </w:tc>
        <w:tc>
          <w:tcPr>
            <w:tcW w:w="0" w:type="auto"/>
          </w:tcPr>
          <w:p w14:paraId="74E3320F" w14:textId="77777777" w:rsidR="00252CFA" w:rsidRPr="009068E1" w:rsidRDefault="00252CFA">
            <w:pPr>
              <w:rPr>
                <w:sz w:val="16"/>
              </w:rPr>
            </w:pPr>
          </w:p>
        </w:tc>
        <w:tc>
          <w:tcPr>
            <w:tcW w:w="0" w:type="auto"/>
          </w:tcPr>
          <w:p w14:paraId="4B0465D5" w14:textId="77777777" w:rsidR="00252CFA" w:rsidRPr="009068E1" w:rsidRDefault="00252CFA">
            <w:pPr>
              <w:rPr>
                <w:sz w:val="16"/>
              </w:rPr>
            </w:pPr>
          </w:p>
        </w:tc>
      </w:tr>
      <w:tr w:rsidR="00252CFA" w:rsidRPr="009068E1" w14:paraId="7B47B40F" w14:textId="77777777" w:rsidTr="009068E1">
        <w:tc>
          <w:tcPr>
            <w:tcW w:w="0" w:type="auto"/>
          </w:tcPr>
          <w:p w14:paraId="1E985FA8" w14:textId="77777777" w:rsidR="00252CFA" w:rsidRPr="009068E1" w:rsidRDefault="009068E1">
            <w:pPr>
              <w:rPr>
                <w:sz w:val="16"/>
              </w:rPr>
            </w:pPr>
            <w:r w:rsidRPr="009068E1">
              <w:rPr>
                <w:sz w:val="16"/>
              </w:rPr>
              <w:t>3</w:t>
            </w:r>
          </w:p>
        </w:tc>
        <w:tc>
          <w:tcPr>
            <w:tcW w:w="0" w:type="auto"/>
          </w:tcPr>
          <w:p w14:paraId="569A7CAF" w14:textId="77777777" w:rsidR="00252CFA" w:rsidRPr="009068E1" w:rsidRDefault="009068E1">
            <w:pPr>
              <w:rPr>
                <w:sz w:val="16"/>
              </w:rPr>
            </w:pPr>
            <w:r w:rsidRPr="009068E1">
              <w:rPr>
                <w:rStyle w:val="SAPEmphasis"/>
                <w:sz w:val="16"/>
              </w:rPr>
              <w:t>Change Entry of the identified combination</w:t>
            </w:r>
          </w:p>
        </w:tc>
        <w:tc>
          <w:tcPr>
            <w:tcW w:w="0" w:type="auto"/>
          </w:tcPr>
          <w:p w14:paraId="7FAE2F72" w14:textId="77777777" w:rsidR="00252CFA" w:rsidRPr="009068E1" w:rsidRDefault="009068E1">
            <w:pPr>
              <w:rPr>
                <w:sz w:val="16"/>
              </w:rPr>
            </w:pPr>
            <w:r w:rsidRPr="009068E1">
              <w:rPr>
                <w:sz w:val="16"/>
              </w:rPr>
              <w:t xml:space="preserve">Select the entry with plant </w:t>
            </w:r>
            <w:r w:rsidRPr="009068E1">
              <w:rPr>
                <w:rStyle w:val="SAPUserEntry"/>
                <w:sz w:val="16"/>
              </w:rPr>
              <w:t>1010</w:t>
            </w:r>
            <w:r w:rsidRPr="009068E1">
              <w:rPr>
                <w:sz w:val="16"/>
              </w:rPr>
              <w:t xml:space="preserve"> and any of the following production/process order types: YBM1, YBM2, YBM3, YBM4, YBM5, YBM9, YBW1, YPK1, YQ01, YQ02, YQ10 (based on your scope requirement) and choose </w:t>
            </w:r>
            <w:r w:rsidRPr="009068E1">
              <w:rPr>
                <w:rStyle w:val="SAPScreenElement"/>
                <w:sz w:val="16"/>
              </w:rPr>
              <w:t>Details</w:t>
            </w:r>
            <w:r w:rsidRPr="009068E1">
              <w:rPr>
                <w:sz w:val="16"/>
              </w:rPr>
              <w:t xml:space="preserve"> on the top menu.</w:t>
            </w:r>
          </w:p>
        </w:tc>
        <w:tc>
          <w:tcPr>
            <w:tcW w:w="0" w:type="auto"/>
          </w:tcPr>
          <w:p w14:paraId="585F1B81" w14:textId="77777777" w:rsidR="00252CFA" w:rsidRPr="009068E1" w:rsidRDefault="009068E1">
            <w:pPr>
              <w:rPr>
                <w:sz w:val="16"/>
              </w:rPr>
            </w:pPr>
            <w:r w:rsidRPr="009068E1">
              <w:rPr>
                <w:sz w:val="16"/>
              </w:rPr>
              <w:t xml:space="preserve">The </w:t>
            </w:r>
            <w:r w:rsidRPr="009068E1">
              <w:rPr>
                <w:rStyle w:val="SAPScreenElement"/>
                <w:sz w:val="16"/>
              </w:rPr>
              <w:t>“Change View“Order Type-Dependent Parameters: Overview”: Details”</w:t>
            </w:r>
            <w:r w:rsidRPr="009068E1">
              <w:rPr>
                <w:sz w:val="16"/>
              </w:rPr>
              <w:t xml:space="preserve"> view displays.</w:t>
            </w:r>
          </w:p>
        </w:tc>
        <w:tc>
          <w:tcPr>
            <w:tcW w:w="0" w:type="auto"/>
          </w:tcPr>
          <w:p w14:paraId="53AEFDB4" w14:textId="77777777" w:rsidR="009068E1" w:rsidRPr="009068E1" w:rsidRDefault="009068E1">
            <w:pPr>
              <w:rPr>
                <w:sz w:val="16"/>
              </w:rPr>
            </w:pPr>
          </w:p>
        </w:tc>
      </w:tr>
      <w:tr w:rsidR="00252CFA" w:rsidRPr="009068E1" w14:paraId="6EF70DE2" w14:textId="77777777" w:rsidTr="009068E1">
        <w:tc>
          <w:tcPr>
            <w:tcW w:w="0" w:type="auto"/>
          </w:tcPr>
          <w:p w14:paraId="08D3A335" w14:textId="77777777" w:rsidR="00252CFA" w:rsidRPr="009068E1" w:rsidRDefault="009068E1">
            <w:pPr>
              <w:rPr>
                <w:sz w:val="16"/>
              </w:rPr>
            </w:pPr>
            <w:r w:rsidRPr="009068E1">
              <w:rPr>
                <w:sz w:val="16"/>
              </w:rPr>
              <w:t>4</w:t>
            </w:r>
          </w:p>
        </w:tc>
        <w:tc>
          <w:tcPr>
            <w:tcW w:w="0" w:type="auto"/>
          </w:tcPr>
          <w:p w14:paraId="3A28D031" w14:textId="77777777" w:rsidR="00252CFA" w:rsidRPr="009068E1" w:rsidRDefault="009068E1">
            <w:pPr>
              <w:rPr>
                <w:sz w:val="16"/>
              </w:rPr>
            </w:pPr>
            <w:r w:rsidRPr="009068E1">
              <w:rPr>
                <w:rStyle w:val="SAPEmphasis"/>
                <w:sz w:val="16"/>
              </w:rPr>
              <w:t>Change the RA Key Assignment</w:t>
            </w:r>
          </w:p>
        </w:tc>
        <w:tc>
          <w:tcPr>
            <w:tcW w:w="0" w:type="auto"/>
          </w:tcPr>
          <w:p w14:paraId="4AC7BA85" w14:textId="77777777" w:rsidR="00252CFA" w:rsidRPr="009068E1" w:rsidRDefault="009068E1">
            <w:pPr>
              <w:rPr>
                <w:sz w:val="16"/>
              </w:rPr>
            </w:pPr>
            <w:r w:rsidRPr="009068E1">
              <w:rPr>
                <w:sz w:val="16"/>
              </w:rPr>
              <w:t>Make the following entries:</w:t>
            </w:r>
          </w:p>
          <w:p w14:paraId="6B4B6E89" w14:textId="77777777" w:rsidR="00252CFA" w:rsidRPr="009068E1" w:rsidRDefault="009068E1">
            <w:pPr>
              <w:rPr>
                <w:sz w:val="16"/>
              </w:rPr>
            </w:pPr>
            <w:r w:rsidRPr="009068E1">
              <w:rPr>
                <w:rStyle w:val="SAPScreenElement"/>
                <w:sz w:val="16"/>
              </w:rPr>
              <w:t>Event-Based Result Analysis Key</w:t>
            </w:r>
            <w:r w:rsidRPr="009068E1">
              <w:rPr>
                <w:sz w:val="16"/>
              </w:rPr>
              <w:t xml:space="preserve">: </w:t>
            </w:r>
            <w:r w:rsidRPr="009068E1">
              <w:rPr>
                <w:rStyle w:val="SAPUserEntry"/>
                <w:sz w:val="16"/>
              </w:rPr>
              <w:t>&lt;Double-click to select RSEBW&gt;</w:t>
            </w:r>
          </w:p>
          <w:tbl>
            <w:tblPr>
              <w:tblStyle w:val="SAPNote"/>
              <w:tblW w:w="4975" w:type="pct"/>
              <w:tblLook w:val="0480" w:firstRow="0" w:lastRow="0" w:firstColumn="1" w:lastColumn="0" w:noHBand="0" w:noVBand="1"/>
            </w:tblPr>
            <w:tblGrid>
              <w:gridCol w:w="5721"/>
            </w:tblGrid>
            <w:tr w:rsidR="00252CFA" w:rsidRPr="009068E1" w14:paraId="6C3660B0" w14:textId="77777777" w:rsidTr="009068E1">
              <w:tc>
                <w:tcPr>
                  <w:tcW w:w="0" w:type="auto"/>
                </w:tcPr>
                <w:p w14:paraId="47DC5F07" w14:textId="77777777" w:rsidR="00252CFA" w:rsidRPr="009068E1" w:rsidRDefault="009068E1">
                  <w:pPr>
                    <w:rPr>
                      <w:sz w:val="16"/>
                    </w:rPr>
                  </w:pPr>
                  <w:r w:rsidRPr="009068E1">
                    <w:rPr>
                      <w:rStyle w:val="SAPEmphasis"/>
                      <w:sz w:val="16"/>
                    </w:rPr>
                    <w:t xml:space="preserve">Note </w:t>
                  </w:r>
                  <w:r w:rsidRPr="009068E1">
                    <w:rPr>
                      <w:sz w:val="16"/>
                    </w:rPr>
                    <w:t>Using the dropdown to enter or make the selection will not work. You must double-click in the field to select the value RSEBW.</w:t>
                  </w:r>
                </w:p>
              </w:tc>
            </w:tr>
          </w:tbl>
          <w:p w14:paraId="7D283546" w14:textId="77777777" w:rsidR="00252CFA" w:rsidRPr="009068E1" w:rsidRDefault="009068E1">
            <w:pPr>
              <w:rPr>
                <w:sz w:val="16"/>
              </w:rPr>
            </w:pPr>
            <w:r w:rsidRPr="009068E1">
              <w:rPr>
                <w:rStyle w:val="SAPScreenElement"/>
                <w:sz w:val="16"/>
              </w:rPr>
              <w:t>Prel./Vers.Cstg</w:t>
            </w:r>
            <w:r w:rsidRPr="009068E1">
              <w:rPr>
                <w:sz w:val="16"/>
              </w:rPr>
              <w:t xml:space="preserve">: </w:t>
            </w:r>
            <w:r w:rsidRPr="009068E1">
              <w:rPr>
                <w:rStyle w:val="SAPUserEntry"/>
                <w:sz w:val="16"/>
              </w:rPr>
              <w:t>PYR1</w:t>
            </w:r>
          </w:p>
          <w:p w14:paraId="0A90A9A8" w14:textId="77777777" w:rsidR="00252CFA" w:rsidRPr="009068E1" w:rsidRDefault="009068E1">
            <w:pPr>
              <w:rPr>
                <w:sz w:val="16"/>
              </w:rPr>
            </w:pPr>
            <w:r w:rsidRPr="009068E1">
              <w:rPr>
                <w:rStyle w:val="SAPScreenElement"/>
                <w:sz w:val="16"/>
              </w:rPr>
              <w:t>Simul. Costing</w:t>
            </w:r>
            <w:r w:rsidRPr="009068E1">
              <w:rPr>
                <w:sz w:val="16"/>
              </w:rPr>
              <w:t xml:space="preserve">: </w:t>
            </w:r>
            <w:r w:rsidRPr="009068E1">
              <w:rPr>
                <w:rStyle w:val="SAPUserEntry"/>
                <w:sz w:val="16"/>
              </w:rPr>
              <w:t>PYR2</w:t>
            </w:r>
          </w:p>
          <w:p w14:paraId="6AC942CF" w14:textId="77777777" w:rsidR="00252CFA" w:rsidRPr="009068E1" w:rsidRDefault="009068E1">
            <w:pPr>
              <w:rPr>
                <w:sz w:val="16"/>
              </w:rPr>
            </w:pPr>
            <w:r w:rsidRPr="009068E1">
              <w:rPr>
                <w:sz w:val="16"/>
              </w:rPr>
              <w:t>Save the entries.</w:t>
            </w:r>
          </w:p>
        </w:tc>
        <w:tc>
          <w:tcPr>
            <w:tcW w:w="0" w:type="auto"/>
          </w:tcPr>
          <w:p w14:paraId="7D26453A" w14:textId="77777777" w:rsidR="009068E1" w:rsidRPr="009068E1" w:rsidRDefault="009068E1">
            <w:pPr>
              <w:rPr>
                <w:sz w:val="16"/>
              </w:rPr>
            </w:pPr>
            <w:r w:rsidRPr="009068E1">
              <w:rPr>
                <w:sz w:val="16"/>
              </w:rPr>
              <w:t>The RA key and costing variant have been changed from WIP periodic cost MBMF01 to event-based WIP and variance.</w:t>
            </w:r>
          </w:p>
          <w:p w14:paraId="15D99F95" w14:textId="3EC3EB4A" w:rsidR="00252CFA" w:rsidRPr="009068E1" w:rsidRDefault="009068E1">
            <w:pPr>
              <w:rPr>
                <w:sz w:val="16"/>
              </w:rPr>
            </w:pPr>
            <w:r w:rsidRPr="009068E1">
              <w:rPr>
                <w:sz w:val="16"/>
              </w:rPr>
              <w:t>Event-based production cost posting supports all orders with order type categories 10 and 40. Standard order types that you can change via this step to event-based is YBM1, YBM2, YBM3, YBM4, YBM5, YBM9, YBW1, YPK1, YQ01, YQ02 and YQ10.</w:t>
            </w:r>
          </w:p>
          <w:p w14:paraId="58CBE654" w14:textId="77777777" w:rsidR="00252CFA" w:rsidRPr="009068E1" w:rsidRDefault="00252CFA">
            <w:pPr>
              <w:rPr>
                <w:sz w:val="16"/>
              </w:rPr>
            </w:pPr>
          </w:p>
          <w:tbl>
            <w:tblPr>
              <w:tblStyle w:val="SAPNote"/>
              <w:tblW w:w="4975" w:type="pct"/>
              <w:tblLook w:val="0480" w:firstRow="0" w:lastRow="0" w:firstColumn="1" w:lastColumn="0" w:noHBand="0" w:noVBand="1"/>
            </w:tblPr>
            <w:tblGrid>
              <w:gridCol w:w="5627"/>
            </w:tblGrid>
            <w:tr w:rsidR="00252CFA" w:rsidRPr="009068E1" w14:paraId="14D51B1F" w14:textId="77777777" w:rsidTr="009068E1">
              <w:tc>
                <w:tcPr>
                  <w:tcW w:w="0" w:type="auto"/>
                </w:tcPr>
                <w:p w14:paraId="214FFE22" w14:textId="77777777" w:rsidR="00252CFA" w:rsidRPr="009068E1" w:rsidRDefault="009068E1">
                  <w:pPr>
                    <w:rPr>
                      <w:sz w:val="16"/>
                    </w:rPr>
                  </w:pPr>
                  <w:r w:rsidRPr="009068E1">
                    <w:rPr>
                      <w:rStyle w:val="SAPEmphasis"/>
                      <w:sz w:val="16"/>
                    </w:rPr>
                    <w:t xml:space="preserve">Note </w:t>
                  </w:r>
                  <w:r w:rsidRPr="009068E1">
                    <w:rPr>
                      <w:sz w:val="16"/>
                    </w:rPr>
                    <w:t>Event-based overhead must only be used with event-based WIP and variance scope. If not, this would lead to inconsistent and incorrect data. The predelivered costing variants PYR1 and PYR2 come with event-based costing sheet 1010EP.</w:t>
                  </w:r>
                </w:p>
              </w:tc>
            </w:tr>
          </w:tbl>
          <w:p w14:paraId="4E7E33A7" w14:textId="77777777" w:rsidR="009068E1" w:rsidRPr="009068E1" w:rsidRDefault="009068E1">
            <w:pPr>
              <w:rPr>
                <w:sz w:val="16"/>
              </w:rPr>
            </w:pPr>
          </w:p>
        </w:tc>
        <w:tc>
          <w:tcPr>
            <w:tcW w:w="0" w:type="auto"/>
          </w:tcPr>
          <w:p w14:paraId="5A905AC5" w14:textId="77777777" w:rsidR="009068E1" w:rsidRPr="009068E1" w:rsidRDefault="009068E1">
            <w:pPr>
              <w:rPr>
                <w:sz w:val="16"/>
              </w:rPr>
            </w:pPr>
          </w:p>
        </w:tc>
      </w:tr>
    </w:tbl>
    <w:p w14:paraId="16DC7A89" w14:textId="77777777" w:rsidR="00252CFA" w:rsidRDefault="009068E1">
      <w:pPr>
        <w:pStyle w:val="Heading3"/>
      </w:pPr>
      <w:bookmarkStart w:id="22" w:name="unique_10"/>
      <w:bookmarkStart w:id="23" w:name="_Toc176426433"/>
      <w:r>
        <w:lastRenderedPageBreak/>
        <w:t>Update Event-Based WIP and Variance Posting</w:t>
      </w:r>
      <w:bookmarkEnd w:id="22"/>
      <w:bookmarkEnd w:id="23"/>
    </w:p>
    <w:p w14:paraId="23558EBF" w14:textId="77777777" w:rsidR="00252CFA" w:rsidRDefault="009068E1">
      <w:pPr>
        <w:pStyle w:val="SAPKeyblockTitle"/>
      </w:pPr>
      <w:r>
        <w:t>Purpose</w:t>
      </w:r>
    </w:p>
    <w:p w14:paraId="2451F8F9" w14:textId="77777777" w:rsidR="00252CFA" w:rsidRDefault="009068E1">
      <w:r>
        <w:t xml:space="preserve">In the activity, you can update the configuration relating to </w:t>
      </w:r>
      <w:r>
        <w:t>event-based WIP and variance.</w:t>
      </w:r>
    </w:p>
    <w:tbl>
      <w:tblPr>
        <w:tblStyle w:val="SAPStandardTable"/>
        <w:tblW w:w="5000" w:type="pct"/>
        <w:tblInd w:w="3" w:type="dxa"/>
        <w:tblLook w:val="0620" w:firstRow="1" w:lastRow="0" w:firstColumn="0" w:lastColumn="0" w:noHBand="1" w:noVBand="1"/>
      </w:tblPr>
      <w:tblGrid>
        <w:gridCol w:w="454"/>
        <w:gridCol w:w="1614"/>
        <w:gridCol w:w="10509"/>
        <w:gridCol w:w="812"/>
        <w:gridCol w:w="915"/>
      </w:tblGrid>
      <w:tr w:rsidR="00252CFA" w:rsidRPr="009068E1" w14:paraId="288B20EE"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77C93C26" w14:textId="77777777" w:rsidR="00252CFA" w:rsidRPr="009068E1" w:rsidRDefault="009068E1">
            <w:pPr>
              <w:pStyle w:val="SAPTableHeader"/>
              <w:rPr>
                <w:sz w:val="16"/>
              </w:rPr>
            </w:pPr>
            <w:r w:rsidRPr="009068E1">
              <w:rPr>
                <w:rStyle w:val="SAPEmphasis"/>
                <w:sz w:val="16"/>
              </w:rPr>
              <w:t>Step #</w:t>
            </w:r>
          </w:p>
        </w:tc>
        <w:tc>
          <w:tcPr>
            <w:tcW w:w="0" w:type="auto"/>
          </w:tcPr>
          <w:p w14:paraId="7E1579E2" w14:textId="77777777" w:rsidR="00252CFA" w:rsidRPr="009068E1" w:rsidRDefault="009068E1">
            <w:pPr>
              <w:pStyle w:val="SAPTableHeader"/>
              <w:rPr>
                <w:sz w:val="16"/>
              </w:rPr>
            </w:pPr>
            <w:r w:rsidRPr="009068E1">
              <w:rPr>
                <w:rStyle w:val="SAPEmphasis"/>
                <w:sz w:val="16"/>
              </w:rPr>
              <w:t>Step Name</w:t>
            </w:r>
          </w:p>
        </w:tc>
        <w:tc>
          <w:tcPr>
            <w:tcW w:w="0" w:type="auto"/>
          </w:tcPr>
          <w:p w14:paraId="18F1CB84" w14:textId="77777777" w:rsidR="00252CFA" w:rsidRPr="009068E1" w:rsidRDefault="009068E1">
            <w:pPr>
              <w:pStyle w:val="SAPTableHeader"/>
              <w:rPr>
                <w:sz w:val="16"/>
              </w:rPr>
            </w:pPr>
            <w:r w:rsidRPr="009068E1">
              <w:rPr>
                <w:rStyle w:val="SAPEmphasis"/>
                <w:sz w:val="16"/>
              </w:rPr>
              <w:t>Instruction</w:t>
            </w:r>
          </w:p>
        </w:tc>
        <w:tc>
          <w:tcPr>
            <w:tcW w:w="0" w:type="auto"/>
          </w:tcPr>
          <w:p w14:paraId="0F193689" w14:textId="77777777" w:rsidR="00252CFA" w:rsidRPr="009068E1" w:rsidRDefault="009068E1">
            <w:pPr>
              <w:pStyle w:val="SAPTableHeader"/>
              <w:rPr>
                <w:sz w:val="16"/>
              </w:rPr>
            </w:pPr>
            <w:r w:rsidRPr="009068E1">
              <w:rPr>
                <w:rStyle w:val="SAPEmphasis"/>
                <w:sz w:val="16"/>
              </w:rPr>
              <w:t>Expected Result</w:t>
            </w:r>
          </w:p>
        </w:tc>
        <w:tc>
          <w:tcPr>
            <w:tcW w:w="0" w:type="auto"/>
          </w:tcPr>
          <w:p w14:paraId="554DE65B" w14:textId="77777777" w:rsidR="00252CFA" w:rsidRPr="009068E1" w:rsidRDefault="009068E1">
            <w:pPr>
              <w:pStyle w:val="SAPTableHeader"/>
              <w:rPr>
                <w:sz w:val="16"/>
              </w:rPr>
            </w:pPr>
            <w:r w:rsidRPr="009068E1">
              <w:rPr>
                <w:rStyle w:val="SAPEmphasis"/>
                <w:sz w:val="16"/>
              </w:rPr>
              <w:t>Pass / Fail / Comment</w:t>
            </w:r>
          </w:p>
        </w:tc>
      </w:tr>
      <w:tr w:rsidR="00252CFA" w:rsidRPr="009068E1" w14:paraId="68E0F651" w14:textId="77777777" w:rsidTr="009068E1">
        <w:tc>
          <w:tcPr>
            <w:tcW w:w="0" w:type="auto"/>
          </w:tcPr>
          <w:p w14:paraId="7C7B0534" w14:textId="77777777" w:rsidR="00252CFA" w:rsidRPr="009068E1" w:rsidRDefault="009068E1">
            <w:pPr>
              <w:rPr>
                <w:sz w:val="16"/>
              </w:rPr>
            </w:pPr>
            <w:r w:rsidRPr="009068E1">
              <w:rPr>
                <w:sz w:val="16"/>
              </w:rPr>
              <w:t>1</w:t>
            </w:r>
          </w:p>
        </w:tc>
        <w:tc>
          <w:tcPr>
            <w:tcW w:w="0" w:type="auto"/>
          </w:tcPr>
          <w:p w14:paraId="16838551" w14:textId="77777777" w:rsidR="00252CFA" w:rsidRPr="009068E1" w:rsidRDefault="009068E1">
            <w:pPr>
              <w:rPr>
                <w:sz w:val="16"/>
              </w:rPr>
            </w:pPr>
            <w:r w:rsidRPr="009068E1">
              <w:rPr>
                <w:rStyle w:val="SAPEmphasis"/>
                <w:sz w:val="16"/>
              </w:rPr>
              <w:t>Log On</w:t>
            </w:r>
          </w:p>
        </w:tc>
        <w:tc>
          <w:tcPr>
            <w:tcW w:w="0" w:type="auto"/>
          </w:tcPr>
          <w:p w14:paraId="4E9E3DC8" w14:textId="77777777" w:rsidR="00252CFA" w:rsidRPr="009068E1" w:rsidRDefault="009068E1">
            <w:pPr>
              <w:rPr>
                <w:sz w:val="16"/>
              </w:rPr>
            </w:pPr>
            <w:r w:rsidRPr="009068E1">
              <w:rPr>
                <w:sz w:val="16"/>
              </w:rPr>
              <w:t>Log on to SAP GUI.</w:t>
            </w:r>
          </w:p>
        </w:tc>
        <w:tc>
          <w:tcPr>
            <w:tcW w:w="0" w:type="auto"/>
          </w:tcPr>
          <w:p w14:paraId="27B4F4D4" w14:textId="77777777" w:rsidR="00252CFA" w:rsidRPr="009068E1" w:rsidRDefault="00252CFA">
            <w:pPr>
              <w:rPr>
                <w:sz w:val="16"/>
              </w:rPr>
            </w:pPr>
          </w:p>
        </w:tc>
        <w:tc>
          <w:tcPr>
            <w:tcW w:w="0" w:type="auto"/>
          </w:tcPr>
          <w:p w14:paraId="64213451" w14:textId="77777777" w:rsidR="00252CFA" w:rsidRPr="009068E1" w:rsidRDefault="00252CFA">
            <w:pPr>
              <w:rPr>
                <w:sz w:val="16"/>
              </w:rPr>
            </w:pPr>
          </w:p>
        </w:tc>
      </w:tr>
      <w:tr w:rsidR="00252CFA" w:rsidRPr="009068E1" w14:paraId="72EB3349" w14:textId="77777777" w:rsidTr="009068E1">
        <w:tc>
          <w:tcPr>
            <w:tcW w:w="0" w:type="auto"/>
          </w:tcPr>
          <w:p w14:paraId="19567B09" w14:textId="77777777" w:rsidR="00252CFA" w:rsidRPr="009068E1" w:rsidRDefault="009068E1">
            <w:pPr>
              <w:rPr>
                <w:sz w:val="16"/>
              </w:rPr>
            </w:pPr>
            <w:r w:rsidRPr="009068E1">
              <w:rPr>
                <w:sz w:val="16"/>
              </w:rPr>
              <w:t>2</w:t>
            </w:r>
          </w:p>
        </w:tc>
        <w:tc>
          <w:tcPr>
            <w:tcW w:w="0" w:type="auto"/>
          </w:tcPr>
          <w:p w14:paraId="25BADA8B" w14:textId="77777777" w:rsidR="00252CFA" w:rsidRPr="009068E1" w:rsidRDefault="009068E1">
            <w:pPr>
              <w:rPr>
                <w:sz w:val="16"/>
              </w:rPr>
            </w:pPr>
            <w:r w:rsidRPr="009068E1">
              <w:rPr>
                <w:rStyle w:val="SAPEmphasis"/>
                <w:sz w:val="16"/>
              </w:rPr>
              <w:t>Access Transaction</w:t>
            </w:r>
          </w:p>
        </w:tc>
        <w:tc>
          <w:tcPr>
            <w:tcW w:w="0" w:type="auto"/>
          </w:tcPr>
          <w:p w14:paraId="0C5ECAE9" w14:textId="77777777" w:rsidR="00252CFA" w:rsidRPr="009068E1" w:rsidRDefault="009068E1">
            <w:pPr>
              <w:rPr>
                <w:sz w:val="16"/>
              </w:rPr>
            </w:pPr>
            <w:r w:rsidRPr="009068E1">
              <w:rPr>
                <w:sz w:val="16"/>
              </w:rPr>
              <w:t xml:space="preserve">Use SM30 view </w:t>
            </w:r>
            <w:r w:rsidRPr="009068E1">
              <w:rPr>
                <w:rStyle w:val="SAPScreenElement"/>
                <w:sz w:val="16"/>
              </w:rPr>
              <w:t>FCOVC_EBW</w:t>
            </w:r>
            <w:r w:rsidRPr="009068E1">
              <w:rPr>
                <w:sz w:val="16"/>
              </w:rPr>
              <w:t>.</w:t>
            </w:r>
          </w:p>
        </w:tc>
        <w:tc>
          <w:tcPr>
            <w:tcW w:w="0" w:type="auto"/>
          </w:tcPr>
          <w:p w14:paraId="2B9AF9E7" w14:textId="77777777" w:rsidR="00252CFA" w:rsidRPr="009068E1" w:rsidRDefault="00252CFA">
            <w:pPr>
              <w:rPr>
                <w:sz w:val="16"/>
              </w:rPr>
            </w:pPr>
          </w:p>
        </w:tc>
        <w:tc>
          <w:tcPr>
            <w:tcW w:w="0" w:type="auto"/>
          </w:tcPr>
          <w:p w14:paraId="7371E1AA" w14:textId="77777777" w:rsidR="00252CFA" w:rsidRPr="009068E1" w:rsidRDefault="00252CFA">
            <w:pPr>
              <w:rPr>
                <w:sz w:val="16"/>
              </w:rPr>
            </w:pPr>
          </w:p>
        </w:tc>
      </w:tr>
      <w:tr w:rsidR="00252CFA" w:rsidRPr="009068E1" w14:paraId="7C42AFA9" w14:textId="77777777" w:rsidTr="009068E1">
        <w:tc>
          <w:tcPr>
            <w:tcW w:w="0" w:type="auto"/>
          </w:tcPr>
          <w:p w14:paraId="441B7387" w14:textId="77777777" w:rsidR="00252CFA" w:rsidRPr="009068E1" w:rsidRDefault="009068E1">
            <w:pPr>
              <w:rPr>
                <w:sz w:val="16"/>
              </w:rPr>
            </w:pPr>
            <w:r w:rsidRPr="009068E1">
              <w:rPr>
                <w:sz w:val="16"/>
              </w:rPr>
              <w:t>3</w:t>
            </w:r>
          </w:p>
        </w:tc>
        <w:tc>
          <w:tcPr>
            <w:tcW w:w="0" w:type="auto"/>
          </w:tcPr>
          <w:p w14:paraId="6C2BCD32" w14:textId="77777777" w:rsidR="00252CFA" w:rsidRPr="009068E1" w:rsidRDefault="009068E1">
            <w:pPr>
              <w:rPr>
                <w:sz w:val="16"/>
              </w:rPr>
            </w:pPr>
            <w:r w:rsidRPr="009068E1">
              <w:rPr>
                <w:rStyle w:val="SAPEmphasis"/>
                <w:sz w:val="16"/>
              </w:rPr>
              <w:t>Define Event-Based WIP and Variance Posting</w:t>
            </w:r>
          </w:p>
        </w:tc>
        <w:tc>
          <w:tcPr>
            <w:tcW w:w="0" w:type="auto"/>
          </w:tcPr>
          <w:p w14:paraId="676BD81F" w14:textId="470C348B" w:rsidR="00252CFA" w:rsidRPr="009068E1" w:rsidRDefault="009068E1">
            <w:pPr>
              <w:rPr>
                <w:sz w:val="16"/>
              </w:rPr>
            </w:pPr>
            <w:r w:rsidRPr="009068E1">
              <w:rPr>
                <w:sz w:val="16"/>
              </w:rPr>
              <w:t xml:space="preserve">For the displayed row, choose RA Key </w:t>
            </w:r>
            <w:r w:rsidRPr="009068E1">
              <w:rPr>
                <w:rStyle w:val="SAPScreenElement"/>
                <w:sz w:val="16"/>
              </w:rPr>
              <w:t>RSEBW</w:t>
            </w:r>
            <w:r w:rsidRPr="009068E1">
              <w:rPr>
                <w:sz w:val="16"/>
              </w:rPr>
              <w:t xml:space="preserve">, update WIP source G/L and WIP account determination. For details, go to </w:t>
            </w:r>
            <w:hyperlink r:id="rId16" w:history="1">
              <w:r w:rsidRPr="009068E1">
                <w:rPr>
                  <w:rStyle w:val="underline"/>
                  <w:sz w:val="16"/>
                </w:rPr>
                <w:t>https://help.sap.com/docs/SAP_S4HANA_ON-PREMISE/5e23dc8fe9be4fd496f8ab556667ea05/a041ffd9d778439b89c14e38c45957fc.html</w:t>
              </w:r>
            </w:hyperlink>
            <w:r w:rsidRPr="009068E1">
              <w:rPr>
                <w:sz w:val="16"/>
              </w:rPr>
              <w:t>.</w:t>
            </w:r>
          </w:p>
        </w:tc>
        <w:tc>
          <w:tcPr>
            <w:tcW w:w="0" w:type="auto"/>
          </w:tcPr>
          <w:p w14:paraId="2F4EF8E6" w14:textId="77777777" w:rsidR="00252CFA" w:rsidRPr="009068E1" w:rsidRDefault="00252CFA">
            <w:pPr>
              <w:rPr>
                <w:sz w:val="16"/>
              </w:rPr>
            </w:pPr>
          </w:p>
        </w:tc>
        <w:tc>
          <w:tcPr>
            <w:tcW w:w="0" w:type="auto"/>
          </w:tcPr>
          <w:p w14:paraId="03AF6F04" w14:textId="77777777" w:rsidR="009068E1" w:rsidRPr="009068E1" w:rsidRDefault="009068E1">
            <w:pPr>
              <w:rPr>
                <w:sz w:val="16"/>
              </w:rPr>
            </w:pPr>
          </w:p>
        </w:tc>
      </w:tr>
    </w:tbl>
    <w:p w14:paraId="2559E3FA" w14:textId="77777777" w:rsidR="00252CFA" w:rsidRDefault="009068E1">
      <w:pPr>
        <w:pStyle w:val="Heading3"/>
      </w:pPr>
      <w:bookmarkStart w:id="24" w:name="unique_11"/>
      <w:bookmarkStart w:id="25" w:name="_Toc176426434"/>
      <w:r>
        <w:t>Optional: Create/Change Settlement Rule for Non-Material Settlement</w:t>
      </w:r>
      <w:bookmarkEnd w:id="24"/>
      <w:bookmarkEnd w:id="25"/>
    </w:p>
    <w:p w14:paraId="048BB1C9" w14:textId="77777777" w:rsidR="00252CFA" w:rsidRDefault="009068E1">
      <w:pPr>
        <w:pStyle w:val="SAPKeyblockTitle"/>
      </w:pPr>
      <w:r>
        <w:t>Test Administration</w:t>
      </w:r>
    </w:p>
    <w:p w14:paraId="7E3015D3" w14:textId="77777777" w:rsidR="00252CFA" w:rsidRDefault="009068E1">
      <w:r>
        <w:t>Customer project: Fill in the project-specific parts.</w:t>
      </w:r>
    </w:p>
    <w:p w14:paraId="15C24D7F" w14:textId="77777777" w:rsidR="00252CFA" w:rsidRDefault="00252CF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2CFA" w:rsidRPr="009068E1" w14:paraId="2A444F18" w14:textId="77777777" w:rsidTr="009068E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23AEC4" w14:textId="77777777" w:rsidR="00252CFA" w:rsidRPr="009068E1" w:rsidRDefault="009068E1">
            <w:pPr>
              <w:rPr>
                <w:sz w:val="12"/>
              </w:rPr>
            </w:pPr>
            <w:r w:rsidRPr="009068E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F486CC" w14:textId="77777777" w:rsidR="00252CFA" w:rsidRPr="009068E1" w:rsidRDefault="009068E1">
            <w:pPr>
              <w:rPr>
                <w:sz w:val="12"/>
              </w:rPr>
            </w:pPr>
            <w:r w:rsidRPr="009068E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E401AC" w14:textId="77777777" w:rsidR="00252CFA" w:rsidRPr="009068E1" w:rsidRDefault="009068E1">
            <w:pPr>
              <w:rPr>
                <w:sz w:val="12"/>
              </w:rPr>
            </w:pPr>
            <w:r w:rsidRPr="009068E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20FADA" w14:textId="77777777" w:rsidR="009068E1" w:rsidRPr="009068E1" w:rsidRDefault="009068E1">
            <w:pPr>
              <w:rPr>
                <w:sz w:val="12"/>
              </w:rPr>
            </w:pPr>
          </w:p>
        </w:tc>
      </w:tr>
      <w:tr w:rsidR="00252CFA" w:rsidRPr="009068E1" w14:paraId="25572FFF"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9B13A7" w14:textId="77777777" w:rsidR="00252CFA" w:rsidRPr="009068E1" w:rsidRDefault="009068E1">
            <w:pPr>
              <w:rPr>
                <w:sz w:val="12"/>
              </w:rPr>
            </w:pPr>
            <w:r w:rsidRPr="009068E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4DAF87"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53C148" w14:textId="77777777" w:rsidR="00252CFA" w:rsidRPr="009068E1" w:rsidRDefault="009068E1">
            <w:pPr>
              <w:rPr>
                <w:sz w:val="12"/>
              </w:rPr>
            </w:pPr>
            <w:r w:rsidRPr="009068E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2ACF16" w14:textId="77777777" w:rsidR="009068E1" w:rsidRPr="009068E1" w:rsidRDefault="009068E1">
            <w:pPr>
              <w:rPr>
                <w:sz w:val="12"/>
              </w:rPr>
            </w:pPr>
          </w:p>
        </w:tc>
      </w:tr>
      <w:tr w:rsidR="00252CFA" w:rsidRPr="009068E1" w14:paraId="68872E55"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D91B89" w14:textId="77777777" w:rsidR="00252CFA" w:rsidRPr="009068E1" w:rsidRDefault="009068E1">
            <w:pPr>
              <w:rPr>
                <w:sz w:val="12"/>
              </w:rPr>
            </w:pPr>
            <w:r w:rsidRPr="009068E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021EB3"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60A140" w14:textId="77777777" w:rsidR="00252CFA" w:rsidRPr="009068E1" w:rsidRDefault="009068E1">
            <w:pPr>
              <w:rPr>
                <w:sz w:val="12"/>
              </w:rPr>
            </w:pPr>
            <w:r w:rsidRPr="009068E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17077E" w14:textId="77777777" w:rsidR="00252CFA" w:rsidRPr="009068E1" w:rsidRDefault="009068E1">
            <w:pPr>
              <w:rPr>
                <w:sz w:val="12"/>
              </w:rPr>
            </w:pPr>
            <w:r w:rsidRPr="009068E1">
              <w:rPr>
                <w:rStyle w:val="SAPUserEntry"/>
                <w:sz w:val="12"/>
              </w:rPr>
              <w:t xml:space="preserve">&lt;State the Service Provider, </w:t>
            </w:r>
            <w:r w:rsidRPr="009068E1">
              <w:rPr>
                <w:rStyle w:val="SAPUserEntry"/>
                <w:sz w:val="12"/>
              </w:rPr>
              <w:t>Customer or Joint Service Provider and Customer&gt;</w:t>
            </w:r>
          </w:p>
        </w:tc>
      </w:tr>
    </w:tbl>
    <w:p w14:paraId="2509709C" w14:textId="77777777" w:rsidR="00252CFA" w:rsidRDefault="009068E1">
      <w:pPr>
        <w:pStyle w:val="SAPKeyblockTitle"/>
      </w:pPr>
      <w:r>
        <w:t>Purpose</w:t>
      </w:r>
    </w:p>
    <w:p w14:paraId="7631E291" w14:textId="77777777" w:rsidR="00252CFA" w:rsidRDefault="009068E1">
      <w:r>
        <w:t>In this activity, you create the default settlement receiver as cost center or WBS element for event-based production orders/process orders that are not settled to materials. You can change the default settlement rule receiver from material to cost center, WBS element, and order (maintenance or production order). All event-based production orders/process orders are settled to materials until you specifically change the receiver object.</w:t>
      </w:r>
    </w:p>
    <w:p w14:paraId="72CDC2F8" w14:textId="77777777" w:rsidR="00252CFA" w:rsidRDefault="00252CFA"/>
    <w:tbl>
      <w:tblPr>
        <w:tblStyle w:val="SAPNote"/>
        <w:tblW w:w="4975" w:type="pct"/>
        <w:tblLook w:val="0480" w:firstRow="0" w:lastRow="0" w:firstColumn="1" w:lastColumn="0" w:noHBand="0" w:noVBand="1"/>
      </w:tblPr>
      <w:tblGrid>
        <w:gridCol w:w="14195"/>
      </w:tblGrid>
      <w:tr w:rsidR="00252CFA" w14:paraId="34BCF2BE" w14:textId="77777777" w:rsidTr="009068E1">
        <w:tc>
          <w:tcPr>
            <w:tcW w:w="0" w:type="auto"/>
          </w:tcPr>
          <w:p w14:paraId="5ABD8C51" w14:textId="77777777" w:rsidR="00252CFA" w:rsidRDefault="009068E1">
            <w:r>
              <w:rPr>
                <w:rStyle w:val="SAPEmphasis"/>
              </w:rPr>
              <w:lastRenderedPageBreak/>
              <w:t xml:space="preserve">Note </w:t>
            </w:r>
            <w:r>
              <w:t>Settlement rule must be set before any posting is done on production orders.</w:t>
            </w:r>
          </w:p>
        </w:tc>
      </w:tr>
    </w:tbl>
    <w:p w14:paraId="4FB92B67"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591"/>
        <w:gridCol w:w="1116"/>
        <w:gridCol w:w="6355"/>
        <w:gridCol w:w="5312"/>
        <w:gridCol w:w="930"/>
      </w:tblGrid>
      <w:tr w:rsidR="00252CFA" w:rsidRPr="009068E1" w14:paraId="2B4BA5EA"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0DC2FA18" w14:textId="77777777" w:rsidR="00252CFA" w:rsidRPr="009068E1" w:rsidRDefault="009068E1">
            <w:pPr>
              <w:pStyle w:val="SAPTableHeader"/>
              <w:rPr>
                <w:sz w:val="16"/>
              </w:rPr>
            </w:pPr>
            <w:r w:rsidRPr="009068E1">
              <w:rPr>
                <w:sz w:val="16"/>
              </w:rPr>
              <w:t>Test Step #</w:t>
            </w:r>
          </w:p>
        </w:tc>
        <w:tc>
          <w:tcPr>
            <w:tcW w:w="0" w:type="auto"/>
          </w:tcPr>
          <w:p w14:paraId="0C011EDF" w14:textId="77777777" w:rsidR="00252CFA" w:rsidRPr="009068E1" w:rsidRDefault="009068E1">
            <w:pPr>
              <w:pStyle w:val="SAPTableHeader"/>
              <w:rPr>
                <w:sz w:val="16"/>
              </w:rPr>
            </w:pPr>
            <w:r w:rsidRPr="009068E1">
              <w:rPr>
                <w:sz w:val="16"/>
              </w:rPr>
              <w:t>Test Step Name</w:t>
            </w:r>
          </w:p>
        </w:tc>
        <w:tc>
          <w:tcPr>
            <w:tcW w:w="0" w:type="auto"/>
          </w:tcPr>
          <w:p w14:paraId="220A14AD" w14:textId="77777777" w:rsidR="00252CFA" w:rsidRPr="009068E1" w:rsidRDefault="009068E1">
            <w:pPr>
              <w:pStyle w:val="SAPTableHeader"/>
              <w:rPr>
                <w:sz w:val="16"/>
              </w:rPr>
            </w:pPr>
            <w:r w:rsidRPr="009068E1">
              <w:rPr>
                <w:sz w:val="16"/>
              </w:rPr>
              <w:t>Instruction</w:t>
            </w:r>
          </w:p>
        </w:tc>
        <w:tc>
          <w:tcPr>
            <w:tcW w:w="0" w:type="auto"/>
          </w:tcPr>
          <w:p w14:paraId="77C7E525" w14:textId="77777777" w:rsidR="00252CFA" w:rsidRPr="009068E1" w:rsidRDefault="009068E1">
            <w:pPr>
              <w:pStyle w:val="SAPTableHeader"/>
              <w:rPr>
                <w:sz w:val="16"/>
              </w:rPr>
            </w:pPr>
            <w:r w:rsidRPr="009068E1">
              <w:rPr>
                <w:sz w:val="16"/>
              </w:rPr>
              <w:t>Expected Result</w:t>
            </w:r>
          </w:p>
        </w:tc>
        <w:tc>
          <w:tcPr>
            <w:tcW w:w="0" w:type="auto"/>
          </w:tcPr>
          <w:p w14:paraId="4AAEB467" w14:textId="77777777" w:rsidR="00252CFA" w:rsidRPr="009068E1" w:rsidRDefault="009068E1">
            <w:pPr>
              <w:pStyle w:val="SAPTableHeader"/>
              <w:rPr>
                <w:sz w:val="16"/>
              </w:rPr>
            </w:pPr>
            <w:r w:rsidRPr="009068E1">
              <w:rPr>
                <w:sz w:val="16"/>
              </w:rPr>
              <w:t>Pass / Fail / Comment</w:t>
            </w:r>
          </w:p>
        </w:tc>
      </w:tr>
      <w:tr w:rsidR="00252CFA" w:rsidRPr="009068E1" w14:paraId="6057E46C" w14:textId="77777777" w:rsidTr="009068E1">
        <w:tc>
          <w:tcPr>
            <w:tcW w:w="0" w:type="auto"/>
          </w:tcPr>
          <w:p w14:paraId="1028DB53" w14:textId="77777777" w:rsidR="00252CFA" w:rsidRPr="009068E1" w:rsidRDefault="009068E1">
            <w:pPr>
              <w:rPr>
                <w:sz w:val="16"/>
              </w:rPr>
            </w:pPr>
            <w:r w:rsidRPr="009068E1">
              <w:rPr>
                <w:sz w:val="16"/>
              </w:rPr>
              <w:t>1</w:t>
            </w:r>
          </w:p>
        </w:tc>
        <w:tc>
          <w:tcPr>
            <w:tcW w:w="0" w:type="auto"/>
          </w:tcPr>
          <w:p w14:paraId="0A72C66A" w14:textId="77777777" w:rsidR="00252CFA" w:rsidRPr="009068E1" w:rsidRDefault="009068E1">
            <w:pPr>
              <w:rPr>
                <w:sz w:val="16"/>
              </w:rPr>
            </w:pPr>
            <w:r w:rsidRPr="009068E1">
              <w:rPr>
                <w:rStyle w:val="SAPEmphasis"/>
                <w:sz w:val="16"/>
              </w:rPr>
              <w:t>Log On</w:t>
            </w:r>
          </w:p>
        </w:tc>
        <w:tc>
          <w:tcPr>
            <w:tcW w:w="0" w:type="auto"/>
          </w:tcPr>
          <w:p w14:paraId="70327A04" w14:textId="77777777" w:rsidR="00252CFA" w:rsidRPr="009068E1" w:rsidRDefault="009068E1">
            <w:pPr>
              <w:rPr>
                <w:sz w:val="16"/>
              </w:rPr>
            </w:pPr>
            <w:r w:rsidRPr="009068E1">
              <w:rPr>
                <w:sz w:val="16"/>
              </w:rPr>
              <w:t>Log on to SAP GUI.</w:t>
            </w:r>
          </w:p>
        </w:tc>
        <w:tc>
          <w:tcPr>
            <w:tcW w:w="0" w:type="auto"/>
          </w:tcPr>
          <w:p w14:paraId="5B7FDD6B" w14:textId="77777777" w:rsidR="009068E1" w:rsidRPr="009068E1" w:rsidRDefault="009068E1">
            <w:pPr>
              <w:rPr>
                <w:sz w:val="16"/>
              </w:rPr>
            </w:pPr>
          </w:p>
        </w:tc>
        <w:tc>
          <w:tcPr>
            <w:tcW w:w="0" w:type="auto"/>
          </w:tcPr>
          <w:p w14:paraId="535E3659" w14:textId="77777777" w:rsidR="009068E1" w:rsidRPr="009068E1" w:rsidRDefault="009068E1">
            <w:pPr>
              <w:rPr>
                <w:sz w:val="16"/>
              </w:rPr>
            </w:pPr>
          </w:p>
        </w:tc>
      </w:tr>
      <w:tr w:rsidR="00252CFA" w:rsidRPr="009068E1" w14:paraId="521F424E" w14:textId="77777777" w:rsidTr="009068E1">
        <w:tc>
          <w:tcPr>
            <w:tcW w:w="0" w:type="auto"/>
          </w:tcPr>
          <w:p w14:paraId="26E2F940" w14:textId="77777777" w:rsidR="00252CFA" w:rsidRPr="009068E1" w:rsidRDefault="009068E1">
            <w:pPr>
              <w:rPr>
                <w:sz w:val="16"/>
              </w:rPr>
            </w:pPr>
            <w:r w:rsidRPr="009068E1">
              <w:rPr>
                <w:sz w:val="16"/>
              </w:rPr>
              <w:t>2</w:t>
            </w:r>
          </w:p>
        </w:tc>
        <w:tc>
          <w:tcPr>
            <w:tcW w:w="0" w:type="auto"/>
          </w:tcPr>
          <w:p w14:paraId="6C80C2F2" w14:textId="77777777" w:rsidR="00252CFA" w:rsidRPr="009068E1" w:rsidRDefault="009068E1">
            <w:pPr>
              <w:rPr>
                <w:sz w:val="16"/>
              </w:rPr>
            </w:pPr>
            <w:r w:rsidRPr="009068E1">
              <w:rPr>
                <w:rStyle w:val="SAPEmphasis"/>
                <w:sz w:val="16"/>
              </w:rPr>
              <w:t>Access Transaction</w:t>
            </w:r>
          </w:p>
        </w:tc>
        <w:tc>
          <w:tcPr>
            <w:tcW w:w="0" w:type="auto"/>
          </w:tcPr>
          <w:p w14:paraId="22C3AEAF" w14:textId="77777777" w:rsidR="00252CFA" w:rsidRPr="009068E1" w:rsidRDefault="009068E1">
            <w:pPr>
              <w:rPr>
                <w:sz w:val="16"/>
              </w:rPr>
            </w:pPr>
            <w:r w:rsidRPr="009068E1">
              <w:rPr>
                <w:sz w:val="16"/>
              </w:rPr>
              <w:t xml:space="preserve">Open </w:t>
            </w:r>
            <w:r w:rsidRPr="009068E1">
              <w:rPr>
                <w:rStyle w:val="SAPScreenElement"/>
                <w:sz w:val="16"/>
              </w:rPr>
              <w:t>Create Production Order (CO01)</w:t>
            </w:r>
            <w:r w:rsidRPr="009068E1">
              <w:rPr>
                <w:sz w:val="16"/>
              </w:rPr>
              <w:t xml:space="preserve"> or </w:t>
            </w:r>
            <w:r w:rsidRPr="009068E1">
              <w:rPr>
                <w:rStyle w:val="SAPScreenElement"/>
                <w:sz w:val="16"/>
              </w:rPr>
              <w:t>Create Process Order (COR1)</w:t>
            </w:r>
            <w:r w:rsidRPr="009068E1">
              <w:rPr>
                <w:sz w:val="16"/>
              </w:rPr>
              <w:t xml:space="preserve"> (if you want to create a process order).</w:t>
            </w:r>
          </w:p>
        </w:tc>
        <w:tc>
          <w:tcPr>
            <w:tcW w:w="0" w:type="auto"/>
          </w:tcPr>
          <w:p w14:paraId="48113149" w14:textId="77777777" w:rsidR="00252CFA" w:rsidRPr="009068E1" w:rsidRDefault="009068E1">
            <w:pPr>
              <w:rPr>
                <w:sz w:val="16"/>
              </w:rPr>
            </w:pPr>
            <w:r w:rsidRPr="009068E1">
              <w:rPr>
                <w:sz w:val="16"/>
              </w:rPr>
              <w:t xml:space="preserve">The </w:t>
            </w:r>
            <w:r w:rsidRPr="009068E1">
              <w:rPr>
                <w:rStyle w:val="SAPScreenElement"/>
                <w:sz w:val="16"/>
              </w:rPr>
              <w:t>Production Order Create: Initial Screen</w:t>
            </w:r>
            <w:r w:rsidRPr="009068E1">
              <w:rPr>
                <w:sz w:val="16"/>
              </w:rPr>
              <w:t xml:space="preserve"> displays.</w:t>
            </w:r>
          </w:p>
        </w:tc>
        <w:tc>
          <w:tcPr>
            <w:tcW w:w="0" w:type="auto"/>
          </w:tcPr>
          <w:p w14:paraId="569CA2D2" w14:textId="77777777" w:rsidR="009068E1" w:rsidRPr="009068E1" w:rsidRDefault="009068E1">
            <w:pPr>
              <w:rPr>
                <w:sz w:val="16"/>
              </w:rPr>
            </w:pPr>
          </w:p>
        </w:tc>
      </w:tr>
      <w:tr w:rsidR="00252CFA" w:rsidRPr="009068E1" w14:paraId="0DDC5531" w14:textId="77777777" w:rsidTr="009068E1">
        <w:tc>
          <w:tcPr>
            <w:tcW w:w="0" w:type="auto"/>
          </w:tcPr>
          <w:p w14:paraId="143F9962" w14:textId="77777777" w:rsidR="00252CFA" w:rsidRPr="009068E1" w:rsidRDefault="009068E1">
            <w:pPr>
              <w:rPr>
                <w:sz w:val="16"/>
              </w:rPr>
            </w:pPr>
            <w:r w:rsidRPr="009068E1">
              <w:rPr>
                <w:sz w:val="16"/>
              </w:rPr>
              <w:t>3</w:t>
            </w:r>
          </w:p>
        </w:tc>
        <w:tc>
          <w:tcPr>
            <w:tcW w:w="0" w:type="auto"/>
          </w:tcPr>
          <w:p w14:paraId="66EBFF6B" w14:textId="77777777" w:rsidR="00252CFA" w:rsidRPr="009068E1" w:rsidRDefault="009068E1">
            <w:pPr>
              <w:rPr>
                <w:sz w:val="16"/>
              </w:rPr>
            </w:pPr>
            <w:r w:rsidRPr="009068E1">
              <w:rPr>
                <w:rStyle w:val="SAPEmphasis"/>
                <w:sz w:val="16"/>
              </w:rPr>
              <w:t>Change</w:t>
            </w:r>
          </w:p>
        </w:tc>
        <w:tc>
          <w:tcPr>
            <w:tcW w:w="0" w:type="auto"/>
          </w:tcPr>
          <w:p w14:paraId="06B29C44" w14:textId="77777777" w:rsidR="00252CFA" w:rsidRPr="009068E1" w:rsidRDefault="009068E1">
            <w:pPr>
              <w:rPr>
                <w:sz w:val="16"/>
              </w:rPr>
            </w:pPr>
            <w:r w:rsidRPr="009068E1">
              <w:rPr>
                <w:sz w:val="16"/>
              </w:rPr>
              <w:t xml:space="preserve">Choose </w:t>
            </w:r>
            <w:r w:rsidRPr="009068E1">
              <w:rPr>
                <w:rStyle w:val="SAPScreenElement"/>
                <w:sz w:val="16"/>
              </w:rPr>
              <w:t>More &gt; Order &gt; Change</w:t>
            </w:r>
            <w:r w:rsidRPr="009068E1">
              <w:rPr>
                <w:sz w:val="16"/>
              </w:rPr>
              <w:t>.</w:t>
            </w:r>
          </w:p>
        </w:tc>
        <w:tc>
          <w:tcPr>
            <w:tcW w:w="0" w:type="auto"/>
          </w:tcPr>
          <w:p w14:paraId="0D21A1DE" w14:textId="77777777" w:rsidR="00252CFA" w:rsidRPr="009068E1" w:rsidRDefault="009068E1">
            <w:pPr>
              <w:rPr>
                <w:sz w:val="16"/>
              </w:rPr>
            </w:pPr>
            <w:r w:rsidRPr="009068E1">
              <w:rPr>
                <w:sz w:val="16"/>
              </w:rPr>
              <w:t xml:space="preserve">The </w:t>
            </w:r>
            <w:r w:rsidRPr="009068E1">
              <w:rPr>
                <w:rStyle w:val="SAPScreenElement"/>
                <w:sz w:val="16"/>
              </w:rPr>
              <w:t>Production Order Change: Initial Screen</w:t>
            </w:r>
            <w:r w:rsidRPr="009068E1">
              <w:rPr>
                <w:sz w:val="16"/>
              </w:rPr>
              <w:t xml:space="preserve"> displays.</w:t>
            </w:r>
          </w:p>
        </w:tc>
        <w:tc>
          <w:tcPr>
            <w:tcW w:w="0" w:type="auto"/>
          </w:tcPr>
          <w:p w14:paraId="5E4B67DC" w14:textId="77777777" w:rsidR="009068E1" w:rsidRPr="009068E1" w:rsidRDefault="009068E1">
            <w:pPr>
              <w:rPr>
                <w:sz w:val="16"/>
              </w:rPr>
            </w:pPr>
          </w:p>
        </w:tc>
      </w:tr>
      <w:tr w:rsidR="00252CFA" w:rsidRPr="009068E1" w14:paraId="296F19A5" w14:textId="77777777" w:rsidTr="009068E1">
        <w:tc>
          <w:tcPr>
            <w:tcW w:w="0" w:type="auto"/>
          </w:tcPr>
          <w:p w14:paraId="58BCEC5A" w14:textId="77777777" w:rsidR="00252CFA" w:rsidRPr="009068E1" w:rsidRDefault="009068E1">
            <w:pPr>
              <w:rPr>
                <w:sz w:val="16"/>
              </w:rPr>
            </w:pPr>
            <w:r w:rsidRPr="009068E1">
              <w:rPr>
                <w:sz w:val="16"/>
              </w:rPr>
              <w:t>4</w:t>
            </w:r>
          </w:p>
        </w:tc>
        <w:tc>
          <w:tcPr>
            <w:tcW w:w="0" w:type="auto"/>
          </w:tcPr>
          <w:p w14:paraId="62C41155" w14:textId="77777777" w:rsidR="00252CFA" w:rsidRPr="009068E1" w:rsidRDefault="009068E1">
            <w:pPr>
              <w:rPr>
                <w:sz w:val="16"/>
              </w:rPr>
            </w:pPr>
            <w:r w:rsidRPr="009068E1">
              <w:rPr>
                <w:rStyle w:val="SAPEmphasis"/>
                <w:sz w:val="16"/>
              </w:rPr>
              <w:t>Enter Order</w:t>
            </w:r>
          </w:p>
        </w:tc>
        <w:tc>
          <w:tcPr>
            <w:tcW w:w="0" w:type="auto"/>
          </w:tcPr>
          <w:p w14:paraId="16D9E583" w14:textId="77777777" w:rsidR="00252CFA" w:rsidRPr="009068E1" w:rsidRDefault="009068E1">
            <w:pPr>
              <w:rPr>
                <w:sz w:val="16"/>
              </w:rPr>
            </w:pPr>
            <w:r w:rsidRPr="009068E1">
              <w:rPr>
                <w:sz w:val="16"/>
              </w:rPr>
              <w:t xml:space="preserve">Enter the order that you want to edit and choose </w:t>
            </w:r>
            <w:r w:rsidRPr="009068E1">
              <w:rPr>
                <w:rStyle w:val="SAPScreenElement"/>
                <w:sz w:val="16"/>
              </w:rPr>
              <w:t>Order Header</w:t>
            </w:r>
            <w:r w:rsidRPr="009068E1">
              <w:rPr>
                <w:sz w:val="16"/>
              </w:rPr>
              <w:t>.</w:t>
            </w:r>
          </w:p>
        </w:tc>
        <w:tc>
          <w:tcPr>
            <w:tcW w:w="0" w:type="auto"/>
          </w:tcPr>
          <w:p w14:paraId="4046A131" w14:textId="77777777" w:rsidR="00252CFA" w:rsidRPr="009068E1" w:rsidRDefault="009068E1">
            <w:pPr>
              <w:rPr>
                <w:sz w:val="16"/>
              </w:rPr>
            </w:pPr>
            <w:r w:rsidRPr="009068E1">
              <w:rPr>
                <w:sz w:val="16"/>
              </w:rPr>
              <w:t xml:space="preserve">The </w:t>
            </w:r>
            <w:r w:rsidRPr="009068E1">
              <w:rPr>
                <w:rStyle w:val="SAPScreenElement"/>
                <w:sz w:val="16"/>
              </w:rPr>
              <w:t>Production Order Change: Header</w:t>
            </w:r>
            <w:r w:rsidRPr="009068E1">
              <w:rPr>
                <w:sz w:val="16"/>
              </w:rPr>
              <w:t xml:space="preserve"> displays.</w:t>
            </w:r>
          </w:p>
        </w:tc>
        <w:tc>
          <w:tcPr>
            <w:tcW w:w="0" w:type="auto"/>
          </w:tcPr>
          <w:p w14:paraId="70A29D07" w14:textId="77777777" w:rsidR="009068E1" w:rsidRPr="009068E1" w:rsidRDefault="009068E1">
            <w:pPr>
              <w:rPr>
                <w:sz w:val="16"/>
              </w:rPr>
            </w:pPr>
          </w:p>
        </w:tc>
      </w:tr>
      <w:tr w:rsidR="00252CFA" w:rsidRPr="009068E1" w14:paraId="422FA2D6" w14:textId="77777777" w:rsidTr="009068E1">
        <w:tc>
          <w:tcPr>
            <w:tcW w:w="0" w:type="auto"/>
          </w:tcPr>
          <w:p w14:paraId="26378B69" w14:textId="77777777" w:rsidR="00252CFA" w:rsidRPr="009068E1" w:rsidRDefault="009068E1">
            <w:pPr>
              <w:rPr>
                <w:sz w:val="16"/>
              </w:rPr>
            </w:pPr>
            <w:r w:rsidRPr="009068E1">
              <w:rPr>
                <w:sz w:val="16"/>
              </w:rPr>
              <w:t>5</w:t>
            </w:r>
          </w:p>
        </w:tc>
        <w:tc>
          <w:tcPr>
            <w:tcW w:w="0" w:type="auto"/>
          </w:tcPr>
          <w:p w14:paraId="3BEC0506" w14:textId="77777777" w:rsidR="00252CFA" w:rsidRPr="009068E1" w:rsidRDefault="009068E1">
            <w:pPr>
              <w:rPr>
                <w:sz w:val="16"/>
              </w:rPr>
            </w:pPr>
            <w:r w:rsidRPr="009068E1">
              <w:rPr>
                <w:rStyle w:val="SAPEmphasis"/>
                <w:sz w:val="16"/>
              </w:rPr>
              <w:t>Maintain Settlement Rule</w:t>
            </w:r>
          </w:p>
        </w:tc>
        <w:tc>
          <w:tcPr>
            <w:tcW w:w="0" w:type="auto"/>
          </w:tcPr>
          <w:p w14:paraId="688994C3" w14:textId="77777777" w:rsidR="00252CFA" w:rsidRPr="009068E1" w:rsidRDefault="009068E1">
            <w:pPr>
              <w:rPr>
                <w:sz w:val="16"/>
              </w:rPr>
            </w:pPr>
            <w:r w:rsidRPr="009068E1">
              <w:rPr>
                <w:sz w:val="16"/>
              </w:rPr>
              <w:t xml:space="preserve">In the following screen, choose </w:t>
            </w:r>
            <w:r w:rsidRPr="009068E1">
              <w:rPr>
                <w:rStyle w:val="SAPScreenElement"/>
                <w:sz w:val="16"/>
              </w:rPr>
              <w:t>More &gt; Header &gt; Settlement Rule</w:t>
            </w:r>
            <w:r w:rsidRPr="009068E1">
              <w:rPr>
                <w:sz w:val="16"/>
              </w:rPr>
              <w:t>.</w:t>
            </w:r>
          </w:p>
        </w:tc>
        <w:tc>
          <w:tcPr>
            <w:tcW w:w="0" w:type="auto"/>
          </w:tcPr>
          <w:p w14:paraId="011CF807" w14:textId="77777777" w:rsidR="00252CFA" w:rsidRPr="009068E1" w:rsidRDefault="009068E1">
            <w:pPr>
              <w:rPr>
                <w:sz w:val="16"/>
              </w:rPr>
            </w:pPr>
            <w:r w:rsidRPr="009068E1">
              <w:rPr>
                <w:sz w:val="16"/>
              </w:rPr>
              <w:t xml:space="preserve">The </w:t>
            </w:r>
            <w:r w:rsidRPr="009068E1">
              <w:rPr>
                <w:rStyle w:val="SAPScreenElement"/>
                <w:sz w:val="16"/>
              </w:rPr>
              <w:t xml:space="preserve">Event-Based </w:t>
            </w:r>
            <w:r w:rsidRPr="009068E1">
              <w:rPr>
                <w:rStyle w:val="SAPScreenElement"/>
                <w:sz w:val="16"/>
              </w:rPr>
              <w:t>Posting Rules</w:t>
            </w:r>
            <w:r w:rsidRPr="009068E1">
              <w:rPr>
                <w:sz w:val="16"/>
              </w:rPr>
              <w:t xml:space="preserve"> screen displays.</w:t>
            </w:r>
          </w:p>
        </w:tc>
        <w:tc>
          <w:tcPr>
            <w:tcW w:w="0" w:type="auto"/>
          </w:tcPr>
          <w:p w14:paraId="4F63C955" w14:textId="77777777" w:rsidR="009068E1" w:rsidRPr="009068E1" w:rsidRDefault="009068E1">
            <w:pPr>
              <w:rPr>
                <w:sz w:val="16"/>
              </w:rPr>
            </w:pPr>
          </w:p>
        </w:tc>
      </w:tr>
      <w:tr w:rsidR="00252CFA" w:rsidRPr="009068E1" w14:paraId="3683B93B" w14:textId="77777777" w:rsidTr="009068E1">
        <w:tc>
          <w:tcPr>
            <w:tcW w:w="0" w:type="auto"/>
          </w:tcPr>
          <w:p w14:paraId="3886D2B2" w14:textId="77777777" w:rsidR="00252CFA" w:rsidRPr="009068E1" w:rsidRDefault="009068E1">
            <w:pPr>
              <w:rPr>
                <w:sz w:val="16"/>
              </w:rPr>
            </w:pPr>
            <w:r w:rsidRPr="009068E1">
              <w:rPr>
                <w:sz w:val="16"/>
              </w:rPr>
              <w:t>6</w:t>
            </w:r>
          </w:p>
        </w:tc>
        <w:tc>
          <w:tcPr>
            <w:tcW w:w="0" w:type="auto"/>
          </w:tcPr>
          <w:p w14:paraId="274DC02C" w14:textId="77777777" w:rsidR="00252CFA" w:rsidRPr="009068E1" w:rsidRDefault="009068E1">
            <w:pPr>
              <w:rPr>
                <w:sz w:val="16"/>
              </w:rPr>
            </w:pPr>
            <w:r w:rsidRPr="009068E1">
              <w:rPr>
                <w:rStyle w:val="SAPEmphasis"/>
                <w:sz w:val="16"/>
              </w:rPr>
              <w:t>Enter Posting Rule</w:t>
            </w:r>
          </w:p>
        </w:tc>
        <w:tc>
          <w:tcPr>
            <w:tcW w:w="0" w:type="auto"/>
          </w:tcPr>
          <w:p w14:paraId="2B49D196" w14:textId="77777777" w:rsidR="009068E1" w:rsidRPr="009068E1" w:rsidRDefault="009068E1">
            <w:pPr>
              <w:rPr>
                <w:sz w:val="16"/>
              </w:rPr>
            </w:pPr>
            <w:r w:rsidRPr="009068E1">
              <w:rPr>
                <w:sz w:val="16"/>
              </w:rPr>
              <w:t xml:space="preserve">Under the </w:t>
            </w:r>
            <w:r w:rsidRPr="009068E1">
              <w:rPr>
                <w:rStyle w:val="SAPScreenElement"/>
                <w:sz w:val="16"/>
              </w:rPr>
              <w:t>Posting Rule</w:t>
            </w:r>
            <w:r w:rsidRPr="009068E1">
              <w:rPr>
                <w:sz w:val="16"/>
              </w:rPr>
              <w:t xml:space="preserve"> section, choose </w:t>
            </w:r>
            <w:r w:rsidRPr="009068E1">
              <w:rPr>
                <w:rStyle w:val="SAPScreenElement"/>
                <w:sz w:val="16"/>
              </w:rPr>
              <w:t>Create</w:t>
            </w:r>
            <w:r w:rsidRPr="009068E1">
              <w:rPr>
                <w:sz w:val="16"/>
              </w:rPr>
              <w:t xml:space="preserve">. Make the following entries and choose </w:t>
            </w:r>
            <w:r w:rsidRPr="009068E1">
              <w:rPr>
                <w:rStyle w:val="SAPScreenElement"/>
                <w:sz w:val="16"/>
              </w:rPr>
              <w:t>Apply</w:t>
            </w:r>
            <w:r w:rsidRPr="009068E1">
              <w:rPr>
                <w:sz w:val="16"/>
              </w:rPr>
              <w:t>:</w:t>
            </w:r>
          </w:p>
          <w:p w14:paraId="1EE5DFDB" w14:textId="77777777" w:rsidR="009068E1" w:rsidRPr="009068E1" w:rsidRDefault="009068E1">
            <w:pPr>
              <w:rPr>
                <w:sz w:val="16"/>
              </w:rPr>
            </w:pPr>
            <w:r w:rsidRPr="009068E1">
              <w:rPr>
                <w:rStyle w:val="SAPScreenElement"/>
                <w:sz w:val="16"/>
              </w:rPr>
              <w:t>Category</w:t>
            </w:r>
            <w:r w:rsidRPr="009068E1">
              <w:rPr>
                <w:sz w:val="16"/>
              </w:rPr>
              <w:t xml:space="preserve">: </w:t>
            </w:r>
            <w:r w:rsidRPr="009068E1">
              <w:rPr>
                <w:rStyle w:val="SAPUserEntry"/>
                <w:sz w:val="16"/>
              </w:rPr>
              <w:t>Cost Center</w:t>
            </w:r>
          </w:p>
          <w:p w14:paraId="1A5CBA6E" w14:textId="77777777" w:rsidR="009068E1" w:rsidRPr="009068E1" w:rsidRDefault="009068E1">
            <w:pPr>
              <w:rPr>
                <w:sz w:val="16"/>
              </w:rPr>
            </w:pPr>
            <w:r w:rsidRPr="009068E1">
              <w:rPr>
                <w:rStyle w:val="SAPScreenElement"/>
                <w:sz w:val="16"/>
              </w:rPr>
              <w:t>Receiver</w:t>
            </w:r>
            <w:r w:rsidRPr="009068E1">
              <w:rPr>
                <w:sz w:val="16"/>
              </w:rPr>
              <w:t xml:space="preserve">: </w:t>
            </w:r>
            <w:r w:rsidRPr="009068E1">
              <w:rPr>
                <w:rStyle w:val="SAPUserEntry"/>
                <w:sz w:val="16"/>
              </w:rPr>
              <w:t>Any Cost Center or WBS Element within same company code as production order (intercompany settlement will not be supported currently)</w:t>
            </w:r>
          </w:p>
          <w:p w14:paraId="77FE80E6" w14:textId="73C9A8C6" w:rsidR="00252CFA" w:rsidRPr="009068E1" w:rsidRDefault="009068E1">
            <w:pPr>
              <w:rPr>
                <w:sz w:val="16"/>
              </w:rPr>
            </w:pPr>
            <w:r w:rsidRPr="009068E1">
              <w:rPr>
                <w:rStyle w:val="SAPScreenElement"/>
                <w:sz w:val="16"/>
              </w:rPr>
              <w:t>Percentage</w:t>
            </w:r>
            <w:r w:rsidRPr="009068E1">
              <w:rPr>
                <w:sz w:val="16"/>
              </w:rPr>
              <w:t xml:space="preserve">: </w:t>
            </w:r>
            <w:r w:rsidRPr="009068E1">
              <w:rPr>
                <w:rStyle w:val="SAPUserEntry"/>
                <w:sz w:val="16"/>
              </w:rPr>
              <w:t>100%</w:t>
            </w:r>
          </w:p>
          <w:p w14:paraId="79A3F0EF" w14:textId="77777777" w:rsidR="00252CFA" w:rsidRPr="009068E1" w:rsidRDefault="00252CFA">
            <w:pPr>
              <w:rPr>
                <w:sz w:val="16"/>
              </w:rPr>
            </w:pPr>
          </w:p>
          <w:tbl>
            <w:tblPr>
              <w:tblW w:w="4975" w:type="pct"/>
              <w:tblCellMar>
                <w:left w:w="10" w:type="dxa"/>
                <w:right w:w="10" w:type="dxa"/>
              </w:tblCellMar>
              <w:tblLook w:val="04A0" w:firstRow="1" w:lastRow="0" w:firstColumn="1" w:lastColumn="0" w:noHBand="0" w:noVBand="1"/>
            </w:tblPr>
            <w:tblGrid>
              <w:gridCol w:w="6162"/>
            </w:tblGrid>
            <w:tr w:rsidR="00252CFA" w:rsidRPr="009068E1" w14:paraId="5632AA3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15F0AEB" w14:textId="77777777" w:rsidR="009068E1" w:rsidRPr="009068E1" w:rsidRDefault="009068E1">
                  <w:pPr>
                    <w:rPr>
                      <w:sz w:val="16"/>
                    </w:rPr>
                  </w:pPr>
                </w:p>
              </w:tc>
            </w:tr>
          </w:tbl>
          <w:p w14:paraId="70B8FFCE" w14:textId="77777777" w:rsidR="00252CFA" w:rsidRPr="009068E1" w:rsidRDefault="00252CFA">
            <w:pPr>
              <w:rPr>
                <w:sz w:val="16"/>
              </w:rPr>
            </w:pPr>
          </w:p>
          <w:p w14:paraId="043A7D66" w14:textId="77777777" w:rsidR="00252CFA" w:rsidRPr="009068E1" w:rsidRDefault="009068E1">
            <w:pPr>
              <w:rPr>
                <w:sz w:val="16"/>
              </w:rPr>
            </w:pPr>
            <w:r w:rsidRPr="009068E1">
              <w:rPr>
                <w:sz w:val="16"/>
              </w:rPr>
              <w:t>Settlement rules are common for all the standard ledgers and not different by Ledger.</w:t>
            </w:r>
          </w:p>
        </w:tc>
        <w:tc>
          <w:tcPr>
            <w:tcW w:w="0" w:type="auto"/>
          </w:tcPr>
          <w:p w14:paraId="52E95366" w14:textId="77777777" w:rsidR="00252CFA" w:rsidRPr="009068E1" w:rsidRDefault="009068E1">
            <w:pPr>
              <w:rPr>
                <w:sz w:val="16"/>
              </w:rPr>
            </w:pPr>
            <w:r w:rsidRPr="009068E1">
              <w:rPr>
                <w:rStyle w:val="SAPEmphasis"/>
                <w:sz w:val="16"/>
              </w:rPr>
              <w:t>Important notes on Non-MAT receivers:</w:t>
            </w:r>
          </w:p>
          <w:p w14:paraId="5C314360" w14:textId="77777777" w:rsidR="00252CFA" w:rsidRPr="009068E1" w:rsidRDefault="00252CFA">
            <w:pPr>
              <w:rPr>
                <w:sz w:val="16"/>
              </w:rPr>
            </w:pPr>
          </w:p>
          <w:tbl>
            <w:tblPr>
              <w:tblW w:w="4975" w:type="pct"/>
              <w:tblCellMar>
                <w:left w:w="10" w:type="dxa"/>
                <w:right w:w="10" w:type="dxa"/>
              </w:tblCellMar>
              <w:tblLook w:val="04A0" w:firstRow="1" w:lastRow="0" w:firstColumn="1" w:lastColumn="0" w:noHBand="0" w:noVBand="1"/>
            </w:tblPr>
            <w:tblGrid>
              <w:gridCol w:w="5124"/>
            </w:tblGrid>
            <w:tr w:rsidR="00252CFA" w:rsidRPr="009068E1" w14:paraId="3D02A63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8F2931D" w14:textId="77777777" w:rsidR="009068E1" w:rsidRPr="009068E1" w:rsidRDefault="009068E1">
                  <w:pPr>
                    <w:rPr>
                      <w:sz w:val="16"/>
                    </w:rPr>
                  </w:pPr>
                </w:p>
              </w:tc>
            </w:tr>
          </w:tbl>
          <w:p w14:paraId="29AE536F" w14:textId="77777777" w:rsidR="00252CFA" w:rsidRPr="009068E1" w:rsidRDefault="00252CFA">
            <w:pPr>
              <w:rPr>
                <w:sz w:val="16"/>
              </w:rPr>
            </w:pPr>
          </w:p>
          <w:p w14:paraId="3816B442" w14:textId="77777777" w:rsidR="009068E1" w:rsidRPr="009068E1" w:rsidRDefault="009068E1">
            <w:pPr>
              <w:rPr>
                <w:sz w:val="16"/>
              </w:rPr>
            </w:pPr>
            <w:r w:rsidRPr="009068E1">
              <w:rPr>
                <w:sz w:val="16"/>
              </w:rPr>
              <w:t>• Either 100% to MAT or 100% to non-MAT is allowed, mix-usage of MAT and non-MAT as receiver is not allowed.</w:t>
            </w:r>
          </w:p>
          <w:p w14:paraId="67D5C765" w14:textId="77777777" w:rsidR="009068E1" w:rsidRPr="009068E1" w:rsidRDefault="009068E1">
            <w:pPr>
              <w:rPr>
                <w:sz w:val="16"/>
              </w:rPr>
            </w:pPr>
            <w:r w:rsidRPr="009068E1">
              <w:rPr>
                <w:sz w:val="16"/>
              </w:rPr>
              <w:t>• Only one non-MAT receiver category is allowed, mix-usage of cost center, WBS element and order is not allowed.</w:t>
            </w:r>
          </w:p>
          <w:p w14:paraId="236E5D09" w14:textId="5A0E0B56" w:rsidR="00252CFA" w:rsidRPr="009068E1" w:rsidRDefault="009068E1">
            <w:pPr>
              <w:rPr>
                <w:sz w:val="16"/>
              </w:rPr>
            </w:pPr>
            <w:r w:rsidRPr="009068E1">
              <w:rPr>
                <w:sz w:val="16"/>
              </w:rPr>
              <w:t>• Do NOT assign cost center that has subsequent activity confirmation as receiver, especially do NOT assign production activity confirmation related cost center as receivers.</w:t>
            </w:r>
          </w:p>
        </w:tc>
        <w:tc>
          <w:tcPr>
            <w:tcW w:w="0" w:type="auto"/>
          </w:tcPr>
          <w:p w14:paraId="5BF3E421" w14:textId="77777777" w:rsidR="00252CFA" w:rsidRPr="009068E1" w:rsidRDefault="00252CFA">
            <w:pPr>
              <w:rPr>
                <w:sz w:val="16"/>
              </w:rPr>
            </w:pPr>
          </w:p>
        </w:tc>
      </w:tr>
      <w:tr w:rsidR="00252CFA" w:rsidRPr="009068E1" w14:paraId="6628584F" w14:textId="77777777" w:rsidTr="009068E1">
        <w:tc>
          <w:tcPr>
            <w:tcW w:w="0" w:type="auto"/>
          </w:tcPr>
          <w:p w14:paraId="7665CDD8" w14:textId="77777777" w:rsidR="00252CFA" w:rsidRPr="009068E1" w:rsidRDefault="009068E1">
            <w:pPr>
              <w:rPr>
                <w:sz w:val="16"/>
              </w:rPr>
            </w:pPr>
            <w:r w:rsidRPr="009068E1">
              <w:rPr>
                <w:sz w:val="16"/>
              </w:rPr>
              <w:t>7</w:t>
            </w:r>
          </w:p>
        </w:tc>
        <w:tc>
          <w:tcPr>
            <w:tcW w:w="0" w:type="auto"/>
          </w:tcPr>
          <w:p w14:paraId="3A96C743" w14:textId="77777777" w:rsidR="00252CFA" w:rsidRPr="009068E1" w:rsidRDefault="009068E1">
            <w:pPr>
              <w:rPr>
                <w:sz w:val="16"/>
              </w:rPr>
            </w:pPr>
            <w:r w:rsidRPr="009068E1">
              <w:rPr>
                <w:rStyle w:val="SAPEmphasis"/>
                <w:sz w:val="16"/>
              </w:rPr>
              <w:t>Save</w:t>
            </w:r>
          </w:p>
        </w:tc>
        <w:tc>
          <w:tcPr>
            <w:tcW w:w="0" w:type="auto"/>
          </w:tcPr>
          <w:p w14:paraId="45672F7B" w14:textId="77777777" w:rsidR="00252CFA" w:rsidRPr="009068E1" w:rsidRDefault="009068E1">
            <w:pPr>
              <w:rPr>
                <w:sz w:val="16"/>
              </w:rPr>
            </w:pPr>
            <w:r w:rsidRPr="009068E1">
              <w:rPr>
                <w:sz w:val="16"/>
              </w:rPr>
              <w:t xml:space="preserve">Press </w:t>
            </w:r>
            <w:r w:rsidRPr="009068E1">
              <w:rPr>
                <w:rStyle w:val="SAPScreenElement"/>
                <w:sz w:val="16"/>
              </w:rPr>
              <w:t>Enter</w:t>
            </w:r>
            <w:r w:rsidRPr="009068E1">
              <w:rPr>
                <w:sz w:val="16"/>
              </w:rPr>
              <w:t xml:space="preserve"> and go back to save the entries.</w:t>
            </w:r>
          </w:p>
        </w:tc>
        <w:tc>
          <w:tcPr>
            <w:tcW w:w="0" w:type="auto"/>
          </w:tcPr>
          <w:p w14:paraId="229548DE" w14:textId="77777777" w:rsidR="00252CFA" w:rsidRPr="009068E1" w:rsidRDefault="00252CFA">
            <w:pPr>
              <w:rPr>
                <w:sz w:val="16"/>
              </w:rPr>
            </w:pPr>
          </w:p>
        </w:tc>
        <w:tc>
          <w:tcPr>
            <w:tcW w:w="0" w:type="auto"/>
          </w:tcPr>
          <w:p w14:paraId="5419358E" w14:textId="77777777" w:rsidR="00252CFA" w:rsidRPr="009068E1" w:rsidRDefault="00252CFA">
            <w:pPr>
              <w:rPr>
                <w:sz w:val="16"/>
              </w:rPr>
            </w:pPr>
          </w:p>
        </w:tc>
      </w:tr>
    </w:tbl>
    <w:p w14:paraId="34D0B2BB" w14:textId="77777777" w:rsidR="00252CFA" w:rsidRDefault="009068E1">
      <w:pPr>
        <w:pStyle w:val="Heading3"/>
      </w:pPr>
      <w:bookmarkStart w:id="26" w:name="unique_12"/>
      <w:bookmarkStart w:id="27" w:name="_Toc176426435"/>
      <w:r>
        <w:lastRenderedPageBreak/>
        <w:t>Product Cost Collector: Define Cost-Accounting-Relevant Default Values for Order Types and Plants</w:t>
      </w:r>
      <w:bookmarkEnd w:id="26"/>
      <w:bookmarkEnd w:id="27"/>
    </w:p>
    <w:p w14:paraId="45657637" w14:textId="77777777" w:rsidR="00252CFA" w:rsidRDefault="009068E1">
      <w:pPr>
        <w:pStyle w:val="SAPKeyblockTitle"/>
      </w:pPr>
      <w:r>
        <w:t>Purpose</w:t>
      </w:r>
    </w:p>
    <w:p w14:paraId="6075045B" w14:textId="77777777" w:rsidR="00252CFA" w:rsidRDefault="009068E1">
      <w:r>
        <w:t xml:space="preserve">In the activity, you can check the RA Key assignment is to </w:t>
      </w:r>
      <w:r>
        <w:rPr>
          <w:rStyle w:val="SAPEmphasis"/>
        </w:rPr>
        <w:t>PCCEB - PCC Order EB Key</w:t>
      </w:r>
      <w:r>
        <w:t xml:space="preserve"> for the selected combination of plant and Product Cost Collector (PCC) order type (category 5).</w:t>
      </w:r>
    </w:p>
    <w:p w14:paraId="0434F1E0"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451"/>
        <w:gridCol w:w="1522"/>
        <w:gridCol w:w="4444"/>
        <w:gridCol w:w="7000"/>
        <w:gridCol w:w="887"/>
      </w:tblGrid>
      <w:tr w:rsidR="00252CFA" w:rsidRPr="009068E1" w14:paraId="4EDDD11F"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7E2FD78B" w14:textId="77777777" w:rsidR="00252CFA" w:rsidRPr="009068E1" w:rsidRDefault="009068E1">
            <w:pPr>
              <w:pStyle w:val="SAPTableHeader"/>
              <w:rPr>
                <w:sz w:val="16"/>
              </w:rPr>
            </w:pPr>
            <w:r w:rsidRPr="009068E1">
              <w:rPr>
                <w:rStyle w:val="SAPEmphasis"/>
                <w:sz w:val="16"/>
              </w:rPr>
              <w:t>Step #</w:t>
            </w:r>
          </w:p>
        </w:tc>
        <w:tc>
          <w:tcPr>
            <w:tcW w:w="0" w:type="auto"/>
          </w:tcPr>
          <w:p w14:paraId="0C6CE00B" w14:textId="77777777" w:rsidR="00252CFA" w:rsidRPr="009068E1" w:rsidRDefault="009068E1">
            <w:pPr>
              <w:pStyle w:val="SAPTableHeader"/>
              <w:rPr>
                <w:sz w:val="16"/>
              </w:rPr>
            </w:pPr>
            <w:r w:rsidRPr="009068E1">
              <w:rPr>
                <w:rStyle w:val="SAPEmphasis"/>
                <w:sz w:val="16"/>
              </w:rPr>
              <w:t>Step Name</w:t>
            </w:r>
          </w:p>
        </w:tc>
        <w:tc>
          <w:tcPr>
            <w:tcW w:w="0" w:type="auto"/>
          </w:tcPr>
          <w:p w14:paraId="47DBB2E1" w14:textId="77777777" w:rsidR="00252CFA" w:rsidRPr="009068E1" w:rsidRDefault="009068E1">
            <w:pPr>
              <w:pStyle w:val="SAPTableHeader"/>
              <w:rPr>
                <w:sz w:val="16"/>
              </w:rPr>
            </w:pPr>
            <w:r w:rsidRPr="009068E1">
              <w:rPr>
                <w:rStyle w:val="SAPEmphasis"/>
                <w:sz w:val="16"/>
              </w:rPr>
              <w:t>Instruction</w:t>
            </w:r>
          </w:p>
        </w:tc>
        <w:tc>
          <w:tcPr>
            <w:tcW w:w="0" w:type="auto"/>
          </w:tcPr>
          <w:p w14:paraId="526A3402" w14:textId="77777777" w:rsidR="00252CFA" w:rsidRPr="009068E1" w:rsidRDefault="009068E1">
            <w:pPr>
              <w:pStyle w:val="SAPTableHeader"/>
              <w:rPr>
                <w:sz w:val="16"/>
              </w:rPr>
            </w:pPr>
            <w:r w:rsidRPr="009068E1">
              <w:rPr>
                <w:rStyle w:val="SAPEmphasis"/>
                <w:sz w:val="16"/>
              </w:rPr>
              <w:t>Expected Result</w:t>
            </w:r>
          </w:p>
        </w:tc>
        <w:tc>
          <w:tcPr>
            <w:tcW w:w="0" w:type="auto"/>
          </w:tcPr>
          <w:p w14:paraId="4F5A1B80" w14:textId="77777777" w:rsidR="00252CFA" w:rsidRPr="009068E1" w:rsidRDefault="009068E1">
            <w:pPr>
              <w:pStyle w:val="SAPTableHeader"/>
              <w:rPr>
                <w:sz w:val="16"/>
              </w:rPr>
            </w:pPr>
            <w:r w:rsidRPr="009068E1">
              <w:rPr>
                <w:rStyle w:val="SAPEmphasis"/>
                <w:sz w:val="16"/>
              </w:rPr>
              <w:t>Pass / Fail / Comment</w:t>
            </w:r>
          </w:p>
        </w:tc>
      </w:tr>
      <w:tr w:rsidR="00252CFA" w:rsidRPr="009068E1" w14:paraId="6AEC72EB" w14:textId="77777777" w:rsidTr="009068E1">
        <w:tc>
          <w:tcPr>
            <w:tcW w:w="0" w:type="auto"/>
          </w:tcPr>
          <w:p w14:paraId="2EAC6103" w14:textId="77777777" w:rsidR="00252CFA" w:rsidRPr="009068E1" w:rsidRDefault="009068E1">
            <w:pPr>
              <w:rPr>
                <w:sz w:val="16"/>
              </w:rPr>
            </w:pPr>
            <w:r w:rsidRPr="009068E1">
              <w:rPr>
                <w:sz w:val="16"/>
              </w:rPr>
              <w:t>1</w:t>
            </w:r>
          </w:p>
        </w:tc>
        <w:tc>
          <w:tcPr>
            <w:tcW w:w="0" w:type="auto"/>
          </w:tcPr>
          <w:p w14:paraId="26128642" w14:textId="77777777" w:rsidR="00252CFA" w:rsidRPr="009068E1" w:rsidRDefault="009068E1">
            <w:pPr>
              <w:rPr>
                <w:sz w:val="16"/>
              </w:rPr>
            </w:pPr>
            <w:r w:rsidRPr="009068E1">
              <w:rPr>
                <w:rStyle w:val="SAPEmphasis"/>
                <w:sz w:val="16"/>
              </w:rPr>
              <w:t>Log On</w:t>
            </w:r>
          </w:p>
        </w:tc>
        <w:tc>
          <w:tcPr>
            <w:tcW w:w="0" w:type="auto"/>
          </w:tcPr>
          <w:p w14:paraId="2FB56779" w14:textId="77777777" w:rsidR="00252CFA" w:rsidRPr="009068E1" w:rsidRDefault="009068E1">
            <w:pPr>
              <w:rPr>
                <w:sz w:val="16"/>
              </w:rPr>
            </w:pPr>
            <w:r w:rsidRPr="009068E1">
              <w:rPr>
                <w:sz w:val="16"/>
              </w:rPr>
              <w:t>Log on to SAP GUI.</w:t>
            </w:r>
          </w:p>
        </w:tc>
        <w:tc>
          <w:tcPr>
            <w:tcW w:w="0" w:type="auto"/>
          </w:tcPr>
          <w:p w14:paraId="5D4F4A19" w14:textId="77777777" w:rsidR="00252CFA" w:rsidRPr="009068E1" w:rsidRDefault="00252CFA">
            <w:pPr>
              <w:rPr>
                <w:sz w:val="16"/>
              </w:rPr>
            </w:pPr>
          </w:p>
        </w:tc>
        <w:tc>
          <w:tcPr>
            <w:tcW w:w="0" w:type="auto"/>
          </w:tcPr>
          <w:p w14:paraId="45DA8350" w14:textId="77777777" w:rsidR="00252CFA" w:rsidRPr="009068E1" w:rsidRDefault="00252CFA">
            <w:pPr>
              <w:rPr>
                <w:sz w:val="16"/>
              </w:rPr>
            </w:pPr>
          </w:p>
        </w:tc>
      </w:tr>
      <w:tr w:rsidR="00252CFA" w:rsidRPr="009068E1" w14:paraId="20479586" w14:textId="77777777" w:rsidTr="009068E1">
        <w:tc>
          <w:tcPr>
            <w:tcW w:w="0" w:type="auto"/>
          </w:tcPr>
          <w:p w14:paraId="0C019FEE" w14:textId="77777777" w:rsidR="00252CFA" w:rsidRPr="009068E1" w:rsidRDefault="009068E1">
            <w:pPr>
              <w:rPr>
                <w:sz w:val="16"/>
              </w:rPr>
            </w:pPr>
            <w:r w:rsidRPr="009068E1">
              <w:rPr>
                <w:sz w:val="16"/>
              </w:rPr>
              <w:t>2</w:t>
            </w:r>
          </w:p>
        </w:tc>
        <w:tc>
          <w:tcPr>
            <w:tcW w:w="0" w:type="auto"/>
          </w:tcPr>
          <w:p w14:paraId="356118FF" w14:textId="77777777" w:rsidR="00252CFA" w:rsidRPr="009068E1" w:rsidRDefault="009068E1">
            <w:pPr>
              <w:rPr>
                <w:sz w:val="16"/>
              </w:rPr>
            </w:pPr>
            <w:r w:rsidRPr="009068E1">
              <w:rPr>
                <w:rStyle w:val="SAPEmphasis"/>
                <w:sz w:val="16"/>
              </w:rPr>
              <w:t>Access Transaction</w:t>
            </w:r>
          </w:p>
        </w:tc>
        <w:tc>
          <w:tcPr>
            <w:tcW w:w="0" w:type="auto"/>
          </w:tcPr>
          <w:p w14:paraId="6908B691" w14:textId="77777777" w:rsidR="00252CFA" w:rsidRPr="009068E1" w:rsidRDefault="009068E1">
            <w:pPr>
              <w:rPr>
                <w:sz w:val="16"/>
              </w:rPr>
            </w:pPr>
            <w:r w:rsidRPr="009068E1">
              <w:rPr>
                <w:sz w:val="16"/>
              </w:rPr>
              <w:t xml:space="preserve">Enter transaction </w:t>
            </w:r>
            <w:r w:rsidRPr="009068E1">
              <w:rPr>
                <w:rStyle w:val="SAPUserEntry"/>
                <w:sz w:val="16"/>
              </w:rPr>
              <w:t>S_ALR_87008022</w:t>
            </w:r>
            <w:r w:rsidRPr="009068E1">
              <w:rPr>
                <w:sz w:val="16"/>
              </w:rPr>
              <w:t>.</w:t>
            </w:r>
          </w:p>
        </w:tc>
        <w:tc>
          <w:tcPr>
            <w:tcW w:w="0" w:type="auto"/>
          </w:tcPr>
          <w:p w14:paraId="0E50C0E8" w14:textId="77777777" w:rsidR="00252CFA" w:rsidRPr="009068E1" w:rsidRDefault="00252CFA">
            <w:pPr>
              <w:rPr>
                <w:sz w:val="16"/>
              </w:rPr>
            </w:pPr>
          </w:p>
        </w:tc>
        <w:tc>
          <w:tcPr>
            <w:tcW w:w="0" w:type="auto"/>
          </w:tcPr>
          <w:p w14:paraId="4B052ACB" w14:textId="77777777" w:rsidR="00252CFA" w:rsidRPr="009068E1" w:rsidRDefault="00252CFA">
            <w:pPr>
              <w:rPr>
                <w:sz w:val="16"/>
              </w:rPr>
            </w:pPr>
          </w:p>
        </w:tc>
      </w:tr>
      <w:tr w:rsidR="00252CFA" w:rsidRPr="009068E1" w14:paraId="5A4712D3" w14:textId="77777777" w:rsidTr="009068E1">
        <w:tc>
          <w:tcPr>
            <w:tcW w:w="0" w:type="auto"/>
          </w:tcPr>
          <w:p w14:paraId="753FFF1B" w14:textId="77777777" w:rsidR="00252CFA" w:rsidRPr="009068E1" w:rsidRDefault="009068E1">
            <w:pPr>
              <w:rPr>
                <w:sz w:val="16"/>
              </w:rPr>
            </w:pPr>
            <w:r w:rsidRPr="009068E1">
              <w:rPr>
                <w:sz w:val="16"/>
              </w:rPr>
              <w:t>3</w:t>
            </w:r>
          </w:p>
        </w:tc>
        <w:tc>
          <w:tcPr>
            <w:tcW w:w="0" w:type="auto"/>
          </w:tcPr>
          <w:p w14:paraId="332AAF50" w14:textId="77777777" w:rsidR="00252CFA" w:rsidRPr="009068E1" w:rsidRDefault="009068E1">
            <w:pPr>
              <w:rPr>
                <w:sz w:val="16"/>
              </w:rPr>
            </w:pPr>
            <w:r w:rsidRPr="009068E1">
              <w:rPr>
                <w:rStyle w:val="SAPEmphasis"/>
                <w:sz w:val="16"/>
              </w:rPr>
              <w:t>Change Entry of the identified combination</w:t>
            </w:r>
          </w:p>
        </w:tc>
        <w:tc>
          <w:tcPr>
            <w:tcW w:w="0" w:type="auto"/>
          </w:tcPr>
          <w:p w14:paraId="07945753" w14:textId="77777777" w:rsidR="00252CFA" w:rsidRPr="009068E1" w:rsidRDefault="009068E1">
            <w:pPr>
              <w:rPr>
                <w:sz w:val="16"/>
              </w:rPr>
            </w:pPr>
            <w:r w:rsidRPr="009068E1">
              <w:rPr>
                <w:sz w:val="16"/>
              </w:rPr>
              <w:t xml:space="preserve">Select the entry with plant </w:t>
            </w:r>
            <w:r w:rsidRPr="009068E1">
              <w:rPr>
                <w:rStyle w:val="SAPUserEntry"/>
                <w:sz w:val="16"/>
              </w:rPr>
              <w:t>1010</w:t>
            </w:r>
            <w:r w:rsidRPr="009068E1">
              <w:rPr>
                <w:sz w:val="16"/>
              </w:rPr>
              <w:t xml:space="preserve"> and order type YBMR (based on your scope requirement) and choose </w:t>
            </w:r>
            <w:r w:rsidRPr="009068E1">
              <w:rPr>
                <w:rStyle w:val="SAPScreenElement"/>
                <w:sz w:val="16"/>
              </w:rPr>
              <w:t>Details</w:t>
            </w:r>
            <w:r w:rsidRPr="009068E1">
              <w:rPr>
                <w:sz w:val="16"/>
              </w:rPr>
              <w:t xml:space="preserve"> on the top menu.</w:t>
            </w:r>
          </w:p>
        </w:tc>
        <w:tc>
          <w:tcPr>
            <w:tcW w:w="0" w:type="auto"/>
          </w:tcPr>
          <w:p w14:paraId="60E6B4A9" w14:textId="77777777" w:rsidR="00252CFA" w:rsidRPr="009068E1" w:rsidRDefault="009068E1">
            <w:pPr>
              <w:rPr>
                <w:sz w:val="16"/>
              </w:rPr>
            </w:pPr>
            <w:r w:rsidRPr="009068E1">
              <w:rPr>
                <w:sz w:val="16"/>
              </w:rPr>
              <w:t xml:space="preserve">The </w:t>
            </w:r>
            <w:r w:rsidRPr="009068E1">
              <w:rPr>
                <w:rStyle w:val="SAPScreenElement"/>
                <w:sz w:val="16"/>
              </w:rPr>
              <w:t>“Change View“Define Cost Accounting Relevant Default Val”: Details</w:t>
            </w:r>
            <w:r w:rsidRPr="009068E1">
              <w:rPr>
                <w:sz w:val="16"/>
              </w:rPr>
              <w:t xml:space="preserve"> view displays.</w:t>
            </w:r>
          </w:p>
        </w:tc>
        <w:tc>
          <w:tcPr>
            <w:tcW w:w="0" w:type="auto"/>
          </w:tcPr>
          <w:p w14:paraId="0DADA95D" w14:textId="77777777" w:rsidR="009068E1" w:rsidRPr="009068E1" w:rsidRDefault="009068E1">
            <w:pPr>
              <w:rPr>
                <w:sz w:val="16"/>
              </w:rPr>
            </w:pPr>
          </w:p>
        </w:tc>
      </w:tr>
      <w:tr w:rsidR="00252CFA" w:rsidRPr="009068E1" w14:paraId="1BA1F072" w14:textId="77777777" w:rsidTr="009068E1">
        <w:tc>
          <w:tcPr>
            <w:tcW w:w="0" w:type="auto"/>
          </w:tcPr>
          <w:p w14:paraId="73AA11C6" w14:textId="77777777" w:rsidR="00252CFA" w:rsidRPr="009068E1" w:rsidRDefault="009068E1">
            <w:pPr>
              <w:rPr>
                <w:sz w:val="16"/>
              </w:rPr>
            </w:pPr>
            <w:r w:rsidRPr="009068E1">
              <w:rPr>
                <w:sz w:val="16"/>
              </w:rPr>
              <w:t>4</w:t>
            </w:r>
          </w:p>
        </w:tc>
        <w:tc>
          <w:tcPr>
            <w:tcW w:w="0" w:type="auto"/>
          </w:tcPr>
          <w:p w14:paraId="5E78D310" w14:textId="77777777" w:rsidR="00252CFA" w:rsidRPr="009068E1" w:rsidRDefault="009068E1">
            <w:pPr>
              <w:rPr>
                <w:sz w:val="16"/>
              </w:rPr>
            </w:pPr>
            <w:r w:rsidRPr="009068E1">
              <w:rPr>
                <w:rStyle w:val="SAPEmphasis"/>
                <w:sz w:val="16"/>
              </w:rPr>
              <w:t>Change the RA Key Assignment</w:t>
            </w:r>
          </w:p>
        </w:tc>
        <w:tc>
          <w:tcPr>
            <w:tcW w:w="0" w:type="auto"/>
          </w:tcPr>
          <w:p w14:paraId="5C45E9A6" w14:textId="77777777" w:rsidR="00252CFA" w:rsidRPr="009068E1" w:rsidRDefault="009068E1">
            <w:pPr>
              <w:rPr>
                <w:sz w:val="16"/>
              </w:rPr>
            </w:pPr>
            <w:r w:rsidRPr="009068E1">
              <w:rPr>
                <w:sz w:val="16"/>
              </w:rPr>
              <w:t>Make the following entries:</w:t>
            </w:r>
          </w:p>
          <w:p w14:paraId="0121612C" w14:textId="77777777" w:rsidR="00252CFA" w:rsidRPr="009068E1" w:rsidRDefault="009068E1">
            <w:pPr>
              <w:rPr>
                <w:sz w:val="16"/>
              </w:rPr>
            </w:pPr>
            <w:r w:rsidRPr="009068E1">
              <w:rPr>
                <w:rStyle w:val="SAPScreenElement"/>
                <w:sz w:val="16"/>
              </w:rPr>
              <w:t>Event-Based Result Analysis Key</w:t>
            </w:r>
            <w:r w:rsidRPr="009068E1">
              <w:rPr>
                <w:sz w:val="16"/>
              </w:rPr>
              <w:t xml:space="preserve">: </w:t>
            </w:r>
            <w:r w:rsidRPr="009068E1">
              <w:rPr>
                <w:rStyle w:val="SAPUserEntry"/>
                <w:sz w:val="16"/>
              </w:rPr>
              <w:t>&lt;Double-click to select PCCEB&gt;</w:t>
            </w:r>
          </w:p>
          <w:tbl>
            <w:tblPr>
              <w:tblStyle w:val="SAPNote"/>
              <w:tblW w:w="4975" w:type="pct"/>
              <w:tblLook w:val="0480" w:firstRow="0" w:lastRow="0" w:firstColumn="1" w:lastColumn="0" w:noHBand="0" w:noVBand="1"/>
            </w:tblPr>
            <w:tblGrid>
              <w:gridCol w:w="4271"/>
            </w:tblGrid>
            <w:tr w:rsidR="00252CFA" w:rsidRPr="009068E1" w14:paraId="334EBCFA" w14:textId="77777777" w:rsidTr="009068E1">
              <w:tc>
                <w:tcPr>
                  <w:tcW w:w="0" w:type="auto"/>
                </w:tcPr>
                <w:p w14:paraId="78997C9E" w14:textId="77777777" w:rsidR="00252CFA" w:rsidRPr="009068E1" w:rsidRDefault="009068E1">
                  <w:pPr>
                    <w:rPr>
                      <w:sz w:val="16"/>
                    </w:rPr>
                  </w:pPr>
                  <w:r w:rsidRPr="009068E1">
                    <w:rPr>
                      <w:rStyle w:val="SAPEmphasis"/>
                      <w:sz w:val="16"/>
                    </w:rPr>
                    <w:t xml:space="preserve">Note </w:t>
                  </w:r>
                  <w:r w:rsidRPr="009068E1">
                    <w:rPr>
                      <w:sz w:val="16"/>
                    </w:rPr>
                    <w:t>Using the dropdown to enter or make the selection will not work. You must double-click in the field to select the value PCCEB.</w:t>
                  </w:r>
                </w:p>
              </w:tc>
            </w:tr>
          </w:tbl>
          <w:p w14:paraId="6EB48055" w14:textId="77777777" w:rsidR="00252CFA" w:rsidRPr="009068E1" w:rsidRDefault="009068E1">
            <w:pPr>
              <w:rPr>
                <w:sz w:val="16"/>
              </w:rPr>
            </w:pPr>
            <w:r w:rsidRPr="009068E1">
              <w:rPr>
                <w:rStyle w:val="SAPScreenElement"/>
                <w:sz w:val="16"/>
              </w:rPr>
              <w:t>Prel./Vers.Cstg</w:t>
            </w:r>
            <w:r w:rsidRPr="009068E1">
              <w:rPr>
                <w:sz w:val="16"/>
              </w:rPr>
              <w:t xml:space="preserve">: </w:t>
            </w:r>
            <w:r w:rsidRPr="009068E1">
              <w:rPr>
                <w:rStyle w:val="SAPUserEntry"/>
                <w:sz w:val="16"/>
              </w:rPr>
              <w:t>PERM</w:t>
            </w:r>
          </w:p>
          <w:p w14:paraId="1DAC41F4" w14:textId="77777777" w:rsidR="00252CFA" w:rsidRPr="009068E1" w:rsidRDefault="009068E1">
            <w:pPr>
              <w:rPr>
                <w:sz w:val="16"/>
              </w:rPr>
            </w:pPr>
            <w:r w:rsidRPr="009068E1">
              <w:rPr>
                <w:rStyle w:val="SAPScreenElement"/>
                <w:sz w:val="16"/>
              </w:rPr>
              <w:t>Simul. Costing</w:t>
            </w:r>
            <w:r w:rsidRPr="009068E1">
              <w:rPr>
                <w:sz w:val="16"/>
              </w:rPr>
              <w:t xml:space="preserve">: </w:t>
            </w:r>
            <w:r w:rsidRPr="009068E1">
              <w:rPr>
                <w:rStyle w:val="SAPUserEntry"/>
                <w:sz w:val="16"/>
              </w:rPr>
              <w:t>EYRM</w:t>
            </w:r>
          </w:p>
          <w:p w14:paraId="746AF7E4" w14:textId="77777777" w:rsidR="00252CFA" w:rsidRPr="009068E1" w:rsidRDefault="009068E1">
            <w:pPr>
              <w:rPr>
                <w:sz w:val="16"/>
              </w:rPr>
            </w:pPr>
            <w:r w:rsidRPr="009068E1">
              <w:rPr>
                <w:sz w:val="16"/>
              </w:rPr>
              <w:t>Save the entries.</w:t>
            </w:r>
          </w:p>
        </w:tc>
        <w:tc>
          <w:tcPr>
            <w:tcW w:w="0" w:type="auto"/>
          </w:tcPr>
          <w:p w14:paraId="70B42FD9" w14:textId="77777777" w:rsidR="009068E1" w:rsidRPr="009068E1" w:rsidRDefault="009068E1">
            <w:pPr>
              <w:rPr>
                <w:sz w:val="16"/>
              </w:rPr>
            </w:pPr>
            <w:r w:rsidRPr="009068E1">
              <w:rPr>
                <w:sz w:val="16"/>
              </w:rPr>
              <w:t>If you want to use event-based feature for PCC, you must update RA key and costing variants from periodic to event-based.</w:t>
            </w:r>
          </w:p>
          <w:p w14:paraId="527E57A3" w14:textId="77777777" w:rsidR="009068E1" w:rsidRPr="009068E1" w:rsidRDefault="009068E1">
            <w:pPr>
              <w:rPr>
                <w:sz w:val="16"/>
              </w:rPr>
            </w:pPr>
            <w:r w:rsidRPr="009068E1">
              <w:rPr>
                <w:sz w:val="16"/>
              </w:rPr>
              <w:t>Event-based production cost posting now supports orders with order type category 5.</w:t>
            </w:r>
          </w:p>
          <w:p w14:paraId="420C79D1" w14:textId="4B9C9EA1" w:rsidR="00252CFA" w:rsidRPr="009068E1" w:rsidRDefault="009068E1">
            <w:pPr>
              <w:rPr>
                <w:sz w:val="16"/>
              </w:rPr>
            </w:pPr>
            <w:r w:rsidRPr="009068E1">
              <w:rPr>
                <w:sz w:val="16"/>
              </w:rPr>
              <w:t>Product cost collector scenario is supported.</w:t>
            </w:r>
          </w:p>
          <w:p w14:paraId="73AA21BC" w14:textId="77777777" w:rsidR="00252CFA" w:rsidRPr="009068E1" w:rsidRDefault="00252CFA">
            <w:pPr>
              <w:rPr>
                <w:sz w:val="16"/>
              </w:rPr>
            </w:pPr>
          </w:p>
          <w:tbl>
            <w:tblPr>
              <w:tblStyle w:val="SAPNote"/>
              <w:tblW w:w="4975" w:type="pct"/>
              <w:tblLook w:val="0480" w:firstRow="0" w:lastRow="0" w:firstColumn="1" w:lastColumn="0" w:noHBand="0" w:noVBand="1"/>
            </w:tblPr>
            <w:tblGrid>
              <w:gridCol w:w="6814"/>
            </w:tblGrid>
            <w:tr w:rsidR="00252CFA" w:rsidRPr="009068E1" w14:paraId="20685B6C" w14:textId="77777777" w:rsidTr="009068E1">
              <w:tc>
                <w:tcPr>
                  <w:tcW w:w="0" w:type="auto"/>
                </w:tcPr>
                <w:p w14:paraId="60DD2F31" w14:textId="77777777" w:rsidR="00252CFA" w:rsidRPr="009068E1" w:rsidRDefault="009068E1">
                  <w:pPr>
                    <w:rPr>
                      <w:sz w:val="16"/>
                    </w:rPr>
                  </w:pPr>
                  <w:r w:rsidRPr="009068E1">
                    <w:rPr>
                      <w:rStyle w:val="SAPEmphasis"/>
                      <w:sz w:val="16"/>
                    </w:rPr>
                    <w:t xml:space="preserve">Note </w:t>
                  </w:r>
                  <w:r w:rsidRPr="009068E1">
                    <w:rPr>
                      <w:sz w:val="16"/>
                    </w:rPr>
                    <w:t>Event-based overhead must only be used with event-based WIP and variance scope. If not, this would lead to inconsistent and incorrect data. The predelivered costing variants PERM and EYRM come with event-based costing sheet 1010EP.</w:t>
                  </w:r>
                </w:p>
              </w:tc>
            </w:tr>
          </w:tbl>
          <w:p w14:paraId="5E87F1EF" w14:textId="77777777" w:rsidR="009068E1" w:rsidRPr="009068E1" w:rsidRDefault="009068E1">
            <w:pPr>
              <w:rPr>
                <w:sz w:val="16"/>
              </w:rPr>
            </w:pPr>
          </w:p>
        </w:tc>
        <w:tc>
          <w:tcPr>
            <w:tcW w:w="0" w:type="auto"/>
          </w:tcPr>
          <w:p w14:paraId="20594467" w14:textId="77777777" w:rsidR="009068E1" w:rsidRPr="009068E1" w:rsidRDefault="009068E1">
            <w:pPr>
              <w:rPr>
                <w:sz w:val="16"/>
              </w:rPr>
            </w:pPr>
          </w:p>
        </w:tc>
      </w:tr>
    </w:tbl>
    <w:p w14:paraId="2E9214C4" w14:textId="77777777" w:rsidR="00252CFA" w:rsidRDefault="009068E1">
      <w:pPr>
        <w:pStyle w:val="Heading1"/>
      </w:pPr>
      <w:bookmarkStart w:id="28" w:name="unique_13"/>
      <w:bookmarkStart w:id="29" w:name="_Toc176426436"/>
      <w:r>
        <w:lastRenderedPageBreak/>
        <w:t>Overview Table</w:t>
      </w:r>
      <w:bookmarkEnd w:id="28"/>
      <w:bookmarkEnd w:id="29"/>
    </w:p>
    <w:p w14:paraId="35336464" w14:textId="77777777" w:rsidR="00252CFA" w:rsidRDefault="009068E1">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252CFA" w14:paraId="4084FB52" w14:textId="77777777" w:rsidTr="009068E1">
        <w:tc>
          <w:tcPr>
            <w:tcW w:w="0" w:type="auto"/>
          </w:tcPr>
          <w:p w14:paraId="72F03782" w14:textId="77777777" w:rsidR="009068E1" w:rsidRDefault="009068E1">
            <w:r>
              <w:rPr>
                <w:rStyle w:val="SAPEmphasis"/>
              </w:rPr>
              <w:t xml:space="preserve">Note </w:t>
            </w:r>
            <w:r>
              <w:t xml:space="preserve">If your system administrator has enabled spaces and pages on the SAP Fiori launchpad, the homepage will only contain the </w:t>
            </w:r>
            <w:r>
              <w:t>essential apps for performing the typical tasks of a business role.</w:t>
            </w:r>
          </w:p>
          <w:p w14:paraId="65E12878" w14:textId="77777777" w:rsidR="009068E1" w:rsidRDefault="009068E1">
            <w:r>
              <w:t>You can find all other apps not included on the homepage using the search bar.</w:t>
            </w:r>
          </w:p>
          <w:p w14:paraId="2AE8D01F" w14:textId="048E65B9" w:rsidR="00252CFA" w:rsidRDefault="009068E1">
            <w:r>
              <w:t xml:space="preserve">If you want to personalize the homepage and include the hidden apps, navigate to your user profile and choose </w:t>
            </w:r>
            <w:r>
              <w:rPr>
                <w:rStyle w:val="SAPScreenElement"/>
              </w:rPr>
              <w:t>App Finder</w:t>
            </w:r>
            <w:r>
              <w:t>.</w:t>
            </w:r>
          </w:p>
        </w:tc>
      </w:tr>
    </w:tbl>
    <w:p w14:paraId="48AA4C42" w14:textId="77777777" w:rsidR="009068E1" w:rsidRDefault="009068E1">
      <w:pPr>
        <w:spacing w:before="0" w:after="0"/>
        <w:rPr>
          <w:vanish/>
        </w:rPr>
      </w:pPr>
    </w:p>
    <w:tbl>
      <w:tblPr>
        <w:tblStyle w:val="SAPStandardTable"/>
        <w:tblW w:w="5000" w:type="pct"/>
        <w:tblInd w:w="3" w:type="dxa"/>
        <w:tblLook w:val="0620" w:firstRow="1" w:lastRow="0" w:firstColumn="0" w:lastColumn="0" w:noHBand="1" w:noVBand="1"/>
      </w:tblPr>
      <w:tblGrid>
        <w:gridCol w:w="5463"/>
        <w:gridCol w:w="2334"/>
        <w:gridCol w:w="5135"/>
        <w:gridCol w:w="1372"/>
      </w:tblGrid>
      <w:tr w:rsidR="00252CFA" w:rsidRPr="009068E1" w14:paraId="38327902"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483C6727" w14:textId="77777777" w:rsidR="00252CFA" w:rsidRPr="009068E1" w:rsidRDefault="009068E1">
            <w:pPr>
              <w:pStyle w:val="SAPTableHeader"/>
              <w:rPr>
                <w:sz w:val="16"/>
              </w:rPr>
            </w:pPr>
            <w:r w:rsidRPr="009068E1">
              <w:rPr>
                <w:rStyle w:val="SAPEmphasis"/>
                <w:sz w:val="16"/>
              </w:rPr>
              <w:t>Process Step, Report or Item</w:t>
            </w:r>
          </w:p>
        </w:tc>
        <w:tc>
          <w:tcPr>
            <w:tcW w:w="0" w:type="auto"/>
          </w:tcPr>
          <w:p w14:paraId="504E2194" w14:textId="77777777" w:rsidR="00252CFA" w:rsidRPr="009068E1" w:rsidRDefault="009068E1">
            <w:pPr>
              <w:pStyle w:val="SAPTableHeader"/>
              <w:rPr>
                <w:sz w:val="16"/>
              </w:rPr>
            </w:pPr>
            <w:r w:rsidRPr="009068E1">
              <w:rPr>
                <w:rStyle w:val="SAPEmphasis"/>
                <w:sz w:val="16"/>
              </w:rPr>
              <w:t>Business Role</w:t>
            </w:r>
          </w:p>
        </w:tc>
        <w:tc>
          <w:tcPr>
            <w:tcW w:w="0" w:type="auto"/>
          </w:tcPr>
          <w:p w14:paraId="606AFF82" w14:textId="77777777" w:rsidR="00252CFA" w:rsidRPr="009068E1" w:rsidRDefault="009068E1">
            <w:pPr>
              <w:pStyle w:val="SAPTableHeader"/>
              <w:rPr>
                <w:sz w:val="16"/>
              </w:rPr>
            </w:pPr>
            <w:r w:rsidRPr="009068E1">
              <w:rPr>
                <w:rStyle w:val="SAPEmphasis"/>
                <w:sz w:val="16"/>
              </w:rPr>
              <w:t>App Name</w:t>
            </w:r>
          </w:p>
        </w:tc>
        <w:tc>
          <w:tcPr>
            <w:tcW w:w="0" w:type="auto"/>
          </w:tcPr>
          <w:p w14:paraId="03D908C7" w14:textId="77777777" w:rsidR="00252CFA" w:rsidRPr="009068E1" w:rsidRDefault="009068E1">
            <w:pPr>
              <w:pStyle w:val="SAPTableHeader"/>
              <w:rPr>
                <w:sz w:val="16"/>
              </w:rPr>
            </w:pPr>
            <w:r w:rsidRPr="009068E1">
              <w:rPr>
                <w:rStyle w:val="SAPEmphasis"/>
                <w:sz w:val="16"/>
              </w:rPr>
              <w:t>Expected Results</w:t>
            </w:r>
          </w:p>
        </w:tc>
      </w:tr>
      <w:tr w:rsidR="00252CFA" w:rsidRPr="009068E1" w14:paraId="7979746C" w14:textId="77777777" w:rsidTr="009068E1">
        <w:tc>
          <w:tcPr>
            <w:tcW w:w="0" w:type="auto"/>
          </w:tcPr>
          <w:p w14:paraId="03591CD8" w14:textId="3C0725F5" w:rsidR="00252CFA" w:rsidRPr="009068E1" w:rsidRDefault="009068E1">
            <w:pPr>
              <w:rPr>
                <w:sz w:val="16"/>
              </w:rPr>
            </w:pPr>
            <w:hyperlink r:id="rId17" w:history="1">
              <w:r w:rsidRPr="009068E1">
                <w:rPr>
                  <w:sz w:val="16"/>
                </w:rPr>
                <w:t>Event-Based Production Accounting Overview</w:t>
              </w:r>
            </w:hyperlink>
            <w:r w:rsidRPr="009068E1">
              <w:rPr>
                <w:sz w:val="16"/>
              </w:rPr>
              <w:t xml:space="preserve">  [page ] </w:t>
            </w:r>
            <w:r w:rsidRPr="009068E1">
              <w:rPr>
                <w:sz w:val="16"/>
              </w:rPr>
              <w:fldChar w:fldCharType="begin"/>
            </w:r>
            <w:r w:rsidRPr="009068E1">
              <w:rPr>
                <w:sz w:val="16"/>
              </w:rPr>
              <w:instrText xml:space="preserve"> PAGEREF unique_14 </w:instrText>
            </w:r>
            <w:r w:rsidRPr="009068E1">
              <w:rPr>
                <w:sz w:val="16"/>
              </w:rPr>
              <w:fldChar w:fldCharType="separate"/>
            </w:r>
            <w:r>
              <w:rPr>
                <w:noProof/>
                <w:sz w:val="16"/>
              </w:rPr>
              <w:t>13</w:t>
            </w:r>
            <w:r w:rsidRPr="009068E1">
              <w:rPr>
                <w:sz w:val="16"/>
              </w:rPr>
              <w:fldChar w:fldCharType="end"/>
            </w:r>
          </w:p>
        </w:tc>
        <w:tc>
          <w:tcPr>
            <w:tcW w:w="0" w:type="auto"/>
          </w:tcPr>
          <w:p w14:paraId="0CB43927" w14:textId="77777777" w:rsidR="00252CFA" w:rsidRPr="009068E1" w:rsidRDefault="009068E1">
            <w:pPr>
              <w:rPr>
                <w:sz w:val="16"/>
              </w:rPr>
            </w:pPr>
            <w:r w:rsidRPr="009068E1">
              <w:rPr>
                <w:sz w:val="16"/>
              </w:rPr>
              <w:t>Cost Accountant - Production</w:t>
            </w:r>
          </w:p>
        </w:tc>
        <w:tc>
          <w:tcPr>
            <w:tcW w:w="0" w:type="auto"/>
          </w:tcPr>
          <w:p w14:paraId="790146DC" w14:textId="77777777" w:rsidR="00252CFA" w:rsidRPr="009068E1" w:rsidRDefault="009068E1">
            <w:pPr>
              <w:rPr>
                <w:sz w:val="16"/>
              </w:rPr>
            </w:pPr>
            <w:r w:rsidRPr="009068E1">
              <w:rPr>
                <w:rStyle w:val="SAPScreenElement"/>
                <w:sz w:val="16"/>
              </w:rPr>
              <w:t>Production Cost Overview</w:t>
            </w:r>
            <w:r w:rsidRPr="009068E1">
              <w:rPr>
                <w:sz w:val="16"/>
              </w:rPr>
              <w:t xml:space="preserve"> - </w:t>
            </w:r>
            <w:r w:rsidRPr="009068E1">
              <w:rPr>
                <w:rStyle w:val="SAPScreenElement"/>
                <w:sz w:val="16"/>
              </w:rPr>
              <w:t>Event-Based</w:t>
            </w:r>
            <w:r w:rsidRPr="009068E1">
              <w:rPr>
                <w:sz w:val="16"/>
              </w:rPr>
              <w:t xml:space="preserve"> </w:t>
            </w:r>
            <w:r w:rsidRPr="009068E1">
              <w:rPr>
                <w:rStyle w:val="SAPMonospace"/>
                <w:sz w:val="16"/>
              </w:rPr>
              <w:t>(F6248)</w:t>
            </w:r>
          </w:p>
        </w:tc>
        <w:tc>
          <w:tcPr>
            <w:tcW w:w="0" w:type="auto"/>
          </w:tcPr>
          <w:p w14:paraId="410860E1" w14:textId="77777777" w:rsidR="00252CFA" w:rsidRPr="009068E1" w:rsidRDefault="00252CFA">
            <w:pPr>
              <w:rPr>
                <w:sz w:val="16"/>
              </w:rPr>
            </w:pPr>
          </w:p>
        </w:tc>
      </w:tr>
      <w:tr w:rsidR="00252CFA" w:rsidRPr="009068E1" w14:paraId="07F8B978" w14:textId="77777777" w:rsidTr="009068E1">
        <w:tc>
          <w:tcPr>
            <w:tcW w:w="0" w:type="auto"/>
          </w:tcPr>
          <w:p w14:paraId="43744786" w14:textId="5A47CF78" w:rsidR="00252CFA" w:rsidRPr="009068E1" w:rsidRDefault="009068E1">
            <w:pPr>
              <w:rPr>
                <w:sz w:val="16"/>
              </w:rPr>
            </w:pPr>
            <w:hyperlink r:id="rId18" w:history="1">
              <w:r w:rsidRPr="009068E1">
                <w:rPr>
                  <w:sz w:val="16"/>
                </w:rPr>
                <w:t>Event-Based Work in Process</w:t>
              </w:r>
            </w:hyperlink>
            <w:r w:rsidRPr="009068E1">
              <w:rPr>
                <w:sz w:val="16"/>
              </w:rPr>
              <w:t xml:space="preserve">  [page ] </w:t>
            </w:r>
            <w:r w:rsidRPr="009068E1">
              <w:rPr>
                <w:sz w:val="16"/>
              </w:rPr>
              <w:fldChar w:fldCharType="begin"/>
            </w:r>
            <w:r w:rsidRPr="009068E1">
              <w:rPr>
                <w:sz w:val="16"/>
              </w:rPr>
              <w:instrText xml:space="preserve"> PAGEREF unique_15 </w:instrText>
            </w:r>
            <w:r w:rsidRPr="009068E1">
              <w:rPr>
                <w:sz w:val="16"/>
              </w:rPr>
              <w:fldChar w:fldCharType="separate"/>
            </w:r>
            <w:r>
              <w:rPr>
                <w:noProof/>
                <w:sz w:val="16"/>
              </w:rPr>
              <w:t>15</w:t>
            </w:r>
            <w:r w:rsidRPr="009068E1">
              <w:rPr>
                <w:sz w:val="16"/>
              </w:rPr>
              <w:fldChar w:fldCharType="end"/>
            </w:r>
          </w:p>
        </w:tc>
        <w:tc>
          <w:tcPr>
            <w:tcW w:w="0" w:type="auto"/>
          </w:tcPr>
          <w:p w14:paraId="5EE8B5EC" w14:textId="77777777" w:rsidR="00252CFA" w:rsidRPr="009068E1" w:rsidRDefault="009068E1">
            <w:pPr>
              <w:rPr>
                <w:sz w:val="16"/>
              </w:rPr>
            </w:pPr>
            <w:r w:rsidRPr="009068E1">
              <w:rPr>
                <w:sz w:val="16"/>
              </w:rPr>
              <w:t>Cost Accountant - Production.</w:t>
            </w:r>
          </w:p>
        </w:tc>
        <w:tc>
          <w:tcPr>
            <w:tcW w:w="0" w:type="auto"/>
          </w:tcPr>
          <w:p w14:paraId="2097FB33" w14:textId="77777777" w:rsidR="00252CFA" w:rsidRPr="009068E1" w:rsidRDefault="009068E1">
            <w:pPr>
              <w:rPr>
                <w:sz w:val="16"/>
              </w:rPr>
            </w:pPr>
            <w:r w:rsidRPr="009068E1">
              <w:rPr>
                <w:rStyle w:val="SAPScreenElement"/>
                <w:sz w:val="16"/>
              </w:rPr>
              <w:t>Work in Process</w:t>
            </w:r>
            <w:r w:rsidRPr="009068E1">
              <w:rPr>
                <w:sz w:val="16"/>
              </w:rPr>
              <w:t xml:space="preserve"> - </w:t>
            </w:r>
            <w:r w:rsidRPr="009068E1">
              <w:rPr>
                <w:rStyle w:val="SAPScreenElement"/>
                <w:sz w:val="16"/>
              </w:rPr>
              <w:t>Event-Based</w:t>
            </w:r>
            <w:r w:rsidRPr="009068E1">
              <w:rPr>
                <w:sz w:val="16"/>
              </w:rPr>
              <w:t xml:space="preserve"> </w:t>
            </w:r>
            <w:r w:rsidRPr="009068E1">
              <w:rPr>
                <w:rStyle w:val="SAPMonospace"/>
                <w:sz w:val="16"/>
              </w:rPr>
              <w:t>(F3498)</w:t>
            </w:r>
          </w:p>
        </w:tc>
        <w:tc>
          <w:tcPr>
            <w:tcW w:w="0" w:type="auto"/>
          </w:tcPr>
          <w:p w14:paraId="018C8C8D" w14:textId="77777777" w:rsidR="00252CFA" w:rsidRPr="009068E1" w:rsidRDefault="00252CFA">
            <w:pPr>
              <w:rPr>
                <w:sz w:val="16"/>
              </w:rPr>
            </w:pPr>
          </w:p>
        </w:tc>
      </w:tr>
      <w:tr w:rsidR="00252CFA" w:rsidRPr="009068E1" w14:paraId="7529BEB6" w14:textId="77777777" w:rsidTr="009068E1">
        <w:tc>
          <w:tcPr>
            <w:tcW w:w="0" w:type="auto"/>
          </w:tcPr>
          <w:p w14:paraId="6BEFE591" w14:textId="5FB0612B" w:rsidR="00252CFA" w:rsidRPr="009068E1" w:rsidRDefault="009068E1">
            <w:pPr>
              <w:rPr>
                <w:sz w:val="16"/>
              </w:rPr>
            </w:pPr>
            <w:hyperlink r:id="rId19" w:history="1">
              <w:r w:rsidRPr="009068E1">
                <w:rPr>
                  <w:sz w:val="16"/>
                </w:rPr>
                <w:t>Analyze Event-Based Production Costs</w:t>
              </w:r>
            </w:hyperlink>
            <w:r w:rsidRPr="009068E1">
              <w:rPr>
                <w:sz w:val="16"/>
              </w:rPr>
              <w:t xml:space="preserve">  [page ] </w:t>
            </w:r>
            <w:r w:rsidRPr="009068E1">
              <w:rPr>
                <w:sz w:val="16"/>
              </w:rPr>
              <w:fldChar w:fldCharType="begin"/>
            </w:r>
            <w:r w:rsidRPr="009068E1">
              <w:rPr>
                <w:sz w:val="16"/>
              </w:rPr>
              <w:instrText xml:space="preserve"> PAGEREF unique_16 </w:instrText>
            </w:r>
            <w:r w:rsidRPr="009068E1">
              <w:rPr>
                <w:sz w:val="16"/>
              </w:rPr>
              <w:fldChar w:fldCharType="separate"/>
            </w:r>
            <w:r>
              <w:rPr>
                <w:noProof/>
                <w:sz w:val="16"/>
              </w:rPr>
              <w:t>16</w:t>
            </w:r>
            <w:r w:rsidRPr="009068E1">
              <w:rPr>
                <w:sz w:val="16"/>
              </w:rPr>
              <w:fldChar w:fldCharType="end"/>
            </w:r>
          </w:p>
        </w:tc>
        <w:tc>
          <w:tcPr>
            <w:tcW w:w="0" w:type="auto"/>
          </w:tcPr>
          <w:p w14:paraId="6D46E120" w14:textId="77777777" w:rsidR="00252CFA" w:rsidRPr="009068E1" w:rsidRDefault="009068E1">
            <w:pPr>
              <w:rPr>
                <w:sz w:val="16"/>
              </w:rPr>
            </w:pPr>
            <w:r w:rsidRPr="009068E1">
              <w:rPr>
                <w:sz w:val="16"/>
              </w:rPr>
              <w:t>Cost Accountant - Production</w:t>
            </w:r>
          </w:p>
        </w:tc>
        <w:tc>
          <w:tcPr>
            <w:tcW w:w="0" w:type="auto"/>
          </w:tcPr>
          <w:p w14:paraId="53376B01" w14:textId="77777777" w:rsidR="00252CFA" w:rsidRPr="009068E1" w:rsidRDefault="009068E1">
            <w:pPr>
              <w:rPr>
                <w:sz w:val="16"/>
              </w:rPr>
            </w:pPr>
            <w:r w:rsidRPr="009068E1">
              <w:rPr>
                <w:rStyle w:val="SAPScreenElement"/>
                <w:sz w:val="16"/>
              </w:rPr>
              <w:t>Analyze Production Costs</w:t>
            </w:r>
            <w:r w:rsidRPr="009068E1">
              <w:rPr>
                <w:sz w:val="16"/>
              </w:rPr>
              <w:t xml:space="preserve"> - </w:t>
            </w:r>
            <w:r w:rsidRPr="009068E1">
              <w:rPr>
                <w:rStyle w:val="SAPScreenElement"/>
                <w:sz w:val="16"/>
              </w:rPr>
              <w:t>Event-Based</w:t>
            </w:r>
            <w:r w:rsidRPr="009068E1">
              <w:rPr>
                <w:sz w:val="16"/>
              </w:rPr>
              <w:t xml:space="preserve"> </w:t>
            </w:r>
            <w:r w:rsidRPr="009068E1">
              <w:rPr>
                <w:rStyle w:val="SAPMonospace"/>
                <w:sz w:val="16"/>
              </w:rPr>
              <w:t>(F4059)</w:t>
            </w:r>
          </w:p>
        </w:tc>
        <w:tc>
          <w:tcPr>
            <w:tcW w:w="0" w:type="auto"/>
          </w:tcPr>
          <w:p w14:paraId="1010F23D" w14:textId="77777777" w:rsidR="00252CFA" w:rsidRPr="009068E1" w:rsidRDefault="00252CFA">
            <w:pPr>
              <w:rPr>
                <w:sz w:val="16"/>
              </w:rPr>
            </w:pPr>
          </w:p>
        </w:tc>
      </w:tr>
      <w:tr w:rsidR="00252CFA" w:rsidRPr="009068E1" w14:paraId="7ABA22C2" w14:textId="77777777" w:rsidTr="009068E1">
        <w:tc>
          <w:tcPr>
            <w:tcW w:w="0" w:type="auto"/>
          </w:tcPr>
          <w:p w14:paraId="5D8640EE" w14:textId="07FF95A9" w:rsidR="00252CFA" w:rsidRPr="009068E1" w:rsidRDefault="009068E1">
            <w:pPr>
              <w:rPr>
                <w:sz w:val="16"/>
              </w:rPr>
            </w:pPr>
            <w:hyperlink r:id="rId20" w:history="1">
              <w:r w:rsidRPr="009068E1">
                <w:rPr>
                  <w:sz w:val="16"/>
                </w:rPr>
                <w:t>Analyze Event-Based Order Costs</w:t>
              </w:r>
            </w:hyperlink>
            <w:r w:rsidRPr="009068E1">
              <w:rPr>
                <w:sz w:val="16"/>
              </w:rPr>
              <w:t xml:space="preserve">  [page ] </w:t>
            </w:r>
            <w:r w:rsidRPr="009068E1">
              <w:rPr>
                <w:sz w:val="16"/>
              </w:rPr>
              <w:fldChar w:fldCharType="begin"/>
            </w:r>
            <w:r w:rsidRPr="009068E1">
              <w:rPr>
                <w:sz w:val="16"/>
              </w:rPr>
              <w:instrText xml:space="preserve"> PAGEREF unique_17 </w:instrText>
            </w:r>
            <w:r w:rsidRPr="009068E1">
              <w:rPr>
                <w:sz w:val="16"/>
              </w:rPr>
              <w:fldChar w:fldCharType="separate"/>
            </w:r>
            <w:r>
              <w:rPr>
                <w:noProof/>
                <w:sz w:val="16"/>
              </w:rPr>
              <w:t>17</w:t>
            </w:r>
            <w:r w:rsidRPr="009068E1">
              <w:rPr>
                <w:sz w:val="16"/>
              </w:rPr>
              <w:fldChar w:fldCharType="end"/>
            </w:r>
          </w:p>
        </w:tc>
        <w:tc>
          <w:tcPr>
            <w:tcW w:w="0" w:type="auto"/>
          </w:tcPr>
          <w:p w14:paraId="0275CB33" w14:textId="77777777" w:rsidR="00252CFA" w:rsidRPr="009068E1" w:rsidRDefault="009068E1">
            <w:pPr>
              <w:rPr>
                <w:sz w:val="16"/>
              </w:rPr>
            </w:pPr>
            <w:r w:rsidRPr="009068E1">
              <w:rPr>
                <w:sz w:val="16"/>
              </w:rPr>
              <w:t>Cost Accountant - Production</w:t>
            </w:r>
          </w:p>
        </w:tc>
        <w:tc>
          <w:tcPr>
            <w:tcW w:w="0" w:type="auto"/>
          </w:tcPr>
          <w:p w14:paraId="7C0103BE" w14:textId="77777777" w:rsidR="00252CFA" w:rsidRPr="009068E1" w:rsidRDefault="009068E1">
            <w:pPr>
              <w:rPr>
                <w:sz w:val="16"/>
              </w:rPr>
            </w:pPr>
            <w:r w:rsidRPr="009068E1">
              <w:rPr>
                <w:rStyle w:val="SAPScreenElement"/>
                <w:sz w:val="16"/>
              </w:rPr>
              <w:t>Order Cost Details</w:t>
            </w:r>
            <w:r w:rsidRPr="009068E1">
              <w:rPr>
                <w:sz w:val="16"/>
              </w:rPr>
              <w:t xml:space="preserve"> - </w:t>
            </w:r>
            <w:r w:rsidRPr="009068E1">
              <w:rPr>
                <w:rStyle w:val="SAPScreenElement"/>
                <w:sz w:val="16"/>
              </w:rPr>
              <w:t>Event-Based</w:t>
            </w:r>
            <w:r w:rsidRPr="009068E1">
              <w:rPr>
                <w:sz w:val="16"/>
              </w:rPr>
              <w:t xml:space="preserve"> </w:t>
            </w:r>
            <w:r w:rsidRPr="009068E1">
              <w:rPr>
                <w:rStyle w:val="SAPMonospace"/>
                <w:sz w:val="16"/>
              </w:rPr>
              <w:t>(F4254)</w:t>
            </w:r>
          </w:p>
        </w:tc>
        <w:tc>
          <w:tcPr>
            <w:tcW w:w="0" w:type="auto"/>
          </w:tcPr>
          <w:p w14:paraId="4DF99446" w14:textId="77777777" w:rsidR="00252CFA" w:rsidRPr="009068E1" w:rsidRDefault="00252CFA">
            <w:pPr>
              <w:rPr>
                <w:sz w:val="16"/>
              </w:rPr>
            </w:pPr>
          </w:p>
        </w:tc>
      </w:tr>
      <w:tr w:rsidR="00252CFA" w:rsidRPr="009068E1" w14:paraId="041EA2F0" w14:textId="77777777" w:rsidTr="009068E1">
        <w:tc>
          <w:tcPr>
            <w:tcW w:w="0" w:type="auto"/>
          </w:tcPr>
          <w:p w14:paraId="51D46ACE" w14:textId="424FD382" w:rsidR="00252CFA" w:rsidRPr="009068E1" w:rsidRDefault="009068E1">
            <w:pPr>
              <w:rPr>
                <w:sz w:val="16"/>
              </w:rPr>
            </w:pPr>
            <w:hyperlink r:id="rId21" w:history="1">
              <w:r w:rsidRPr="009068E1">
                <w:rPr>
                  <w:sz w:val="16"/>
                </w:rPr>
                <w:t xml:space="preserve">Optional: Analyze Event-Based Product Cost Collector Details </w:t>
              </w:r>
            </w:hyperlink>
            <w:r w:rsidRPr="009068E1">
              <w:rPr>
                <w:sz w:val="16"/>
              </w:rPr>
              <w:t xml:space="preserve">  [page ] </w:t>
            </w:r>
            <w:r w:rsidRPr="009068E1">
              <w:rPr>
                <w:sz w:val="16"/>
              </w:rPr>
              <w:fldChar w:fldCharType="begin"/>
            </w:r>
            <w:r w:rsidRPr="009068E1">
              <w:rPr>
                <w:sz w:val="16"/>
              </w:rPr>
              <w:instrText xml:space="preserve"> PAGEREF unique_18 </w:instrText>
            </w:r>
            <w:r w:rsidRPr="009068E1">
              <w:rPr>
                <w:sz w:val="16"/>
              </w:rPr>
              <w:fldChar w:fldCharType="separate"/>
            </w:r>
            <w:r>
              <w:rPr>
                <w:noProof/>
                <w:sz w:val="16"/>
              </w:rPr>
              <w:t>18</w:t>
            </w:r>
            <w:r w:rsidRPr="009068E1">
              <w:rPr>
                <w:sz w:val="16"/>
              </w:rPr>
              <w:fldChar w:fldCharType="end"/>
            </w:r>
          </w:p>
        </w:tc>
        <w:tc>
          <w:tcPr>
            <w:tcW w:w="0" w:type="auto"/>
          </w:tcPr>
          <w:p w14:paraId="5D124444" w14:textId="77777777" w:rsidR="00252CFA" w:rsidRPr="009068E1" w:rsidRDefault="009068E1">
            <w:pPr>
              <w:rPr>
                <w:sz w:val="16"/>
              </w:rPr>
            </w:pPr>
            <w:r w:rsidRPr="009068E1">
              <w:rPr>
                <w:sz w:val="16"/>
              </w:rPr>
              <w:t>Cost Accountant - Production</w:t>
            </w:r>
          </w:p>
        </w:tc>
        <w:tc>
          <w:tcPr>
            <w:tcW w:w="0" w:type="auto"/>
          </w:tcPr>
          <w:p w14:paraId="20D1BFF8" w14:textId="77777777" w:rsidR="00252CFA" w:rsidRPr="009068E1" w:rsidRDefault="009068E1">
            <w:pPr>
              <w:rPr>
                <w:sz w:val="16"/>
              </w:rPr>
            </w:pPr>
            <w:r w:rsidRPr="009068E1">
              <w:rPr>
                <w:rStyle w:val="SAPScreenElement"/>
                <w:sz w:val="16"/>
              </w:rPr>
              <w:t>Product Cost Collector Details</w:t>
            </w:r>
            <w:r w:rsidRPr="009068E1">
              <w:rPr>
                <w:sz w:val="16"/>
              </w:rPr>
              <w:t xml:space="preserve"> - </w:t>
            </w:r>
            <w:r w:rsidRPr="009068E1">
              <w:rPr>
                <w:rStyle w:val="SAPScreenElement"/>
                <w:sz w:val="16"/>
              </w:rPr>
              <w:t>Event-Based</w:t>
            </w:r>
            <w:r w:rsidRPr="009068E1">
              <w:rPr>
                <w:sz w:val="16"/>
              </w:rPr>
              <w:t xml:space="preserve"> </w:t>
            </w:r>
            <w:r w:rsidRPr="009068E1">
              <w:rPr>
                <w:rStyle w:val="SAPMonospace"/>
                <w:sz w:val="16"/>
              </w:rPr>
              <w:t>(F6965)</w:t>
            </w:r>
          </w:p>
        </w:tc>
        <w:tc>
          <w:tcPr>
            <w:tcW w:w="0" w:type="auto"/>
          </w:tcPr>
          <w:p w14:paraId="29BE49B6" w14:textId="77777777" w:rsidR="00252CFA" w:rsidRPr="009068E1" w:rsidRDefault="00252CFA">
            <w:pPr>
              <w:rPr>
                <w:sz w:val="16"/>
              </w:rPr>
            </w:pPr>
          </w:p>
        </w:tc>
      </w:tr>
      <w:tr w:rsidR="00252CFA" w:rsidRPr="009068E1" w14:paraId="5F9E694B" w14:textId="77777777" w:rsidTr="009068E1">
        <w:tc>
          <w:tcPr>
            <w:tcW w:w="0" w:type="auto"/>
          </w:tcPr>
          <w:p w14:paraId="265D802B" w14:textId="3038DA54" w:rsidR="00252CFA" w:rsidRPr="009068E1" w:rsidRDefault="009068E1">
            <w:pPr>
              <w:rPr>
                <w:sz w:val="16"/>
              </w:rPr>
            </w:pPr>
            <w:hyperlink r:id="rId22" w:history="1">
              <w:r w:rsidRPr="009068E1">
                <w:rPr>
                  <w:sz w:val="16"/>
                </w:rPr>
                <w:t>Event-Based Solution Monitor - Product Costing</w:t>
              </w:r>
            </w:hyperlink>
            <w:r w:rsidRPr="009068E1">
              <w:rPr>
                <w:sz w:val="16"/>
              </w:rPr>
              <w:t xml:space="preserve">  [page ] </w:t>
            </w:r>
            <w:r w:rsidRPr="009068E1">
              <w:rPr>
                <w:sz w:val="16"/>
              </w:rPr>
              <w:fldChar w:fldCharType="begin"/>
            </w:r>
            <w:r w:rsidRPr="009068E1">
              <w:rPr>
                <w:sz w:val="16"/>
              </w:rPr>
              <w:instrText xml:space="preserve"> PAGEREF unique_19 </w:instrText>
            </w:r>
            <w:r w:rsidRPr="009068E1">
              <w:rPr>
                <w:sz w:val="16"/>
              </w:rPr>
              <w:fldChar w:fldCharType="separate"/>
            </w:r>
            <w:r>
              <w:rPr>
                <w:noProof/>
                <w:sz w:val="16"/>
              </w:rPr>
              <w:t>20</w:t>
            </w:r>
            <w:r w:rsidRPr="009068E1">
              <w:rPr>
                <w:sz w:val="16"/>
              </w:rPr>
              <w:fldChar w:fldCharType="end"/>
            </w:r>
          </w:p>
        </w:tc>
        <w:tc>
          <w:tcPr>
            <w:tcW w:w="0" w:type="auto"/>
          </w:tcPr>
          <w:p w14:paraId="6C0AC730" w14:textId="77777777" w:rsidR="00252CFA" w:rsidRPr="009068E1" w:rsidRDefault="009068E1">
            <w:pPr>
              <w:rPr>
                <w:sz w:val="16"/>
              </w:rPr>
            </w:pPr>
            <w:r w:rsidRPr="009068E1">
              <w:rPr>
                <w:sz w:val="16"/>
              </w:rPr>
              <w:t>Cost Accountant - Production</w:t>
            </w:r>
          </w:p>
        </w:tc>
        <w:tc>
          <w:tcPr>
            <w:tcW w:w="0" w:type="auto"/>
          </w:tcPr>
          <w:p w14:paraId="748866E8" w14:textId="77777777" w:rsidR="00252CFA" w:rsidRPr="009068E1" w:rsidRDefault="009068E1">
            <w:pPr>
              <w:rPr>
                <w:sz w:val="16"/>
              </w:rPr>
            </w:pPr>
            <w:r w:rsidRPr="009068E1">
              <w:rPr>
                <w:rStyle w:val="SAPScreenElement"/>
                <w:sz w:val="16"/>
              </w:rPr>
              <w:t>Event-Based Solution Monitor - Product Costing</w:t>
            </w:r>
          </w:p>
        </w:tc>
        <w:tc>
          <w:tcPr>
            <w:tcW w:w="0" w:type="auto"/>
          </w:tcPr>
          <w:p w14:paraId="2FE0D6D5" w14:textId="77777777" w:rsidR="00252CFA" w:rsidRPr="009068E1" w:rsidRDefault="00252CFA">
            <w:pPr>
              <w:rPr>
                <w:sz w:val="16"/>
              </w:rPr>
            </w:pPr>
          </w:p>
        </w:tc>
      </w:tr>
      <w:tr w:rsidR="00252CFA" w:rsidRPr="009068E1" w14:paraId="59522238" w14:textId="77777777" w:rsidTr="009068E1">
        <w:tc>
          <w:tcPr>
            <w:tcW w:w="0" w:type="auto"/>
          </w:tcPr>
          <w:p w14:paraId="5B3A39C3" w14:textId="361D0844" w:rsidR="00252CFA" w:rsidRPr="009068E1" w:rsidRDefault="009068E1">
            <w:pPr>
              <w:rPr>
                <w:sz w:val="16"/>
              </w:rPr>
            </w:pPr>
            <w:hyperlink r:id="rId23" w:history="1">
              <w:r w:rsidRPr="009068E1">
                <w:rPr>
                  <w:sz w:val="16"/>
                </w:rPr>
                <w:t>Manage Event-Based Posting Errors - Product Costing</w:t>
              </w:r>
            </w:hyperlink>
            <w:r w:rsidRPr="009068E1">
              <w:rPr>
                <w:sz w:val="16"/>
              </w:rPr>
              <w:t xml:space="preserve">  [page ] </w:t>
            </w:r>
            <w:r w:rsidRPr="009068E1">
              <w:rPr>
                <w:sz w:val="16"/>
              </w:rPr>
              <w:fldChar w:fldCharType="begin"/>
            </w:r>
            <w:r w:rsidRPr="009068E1">
              <w:rPr>
                <w:sz w:val="16"/>
              </w:rPr>
              <w:instrText xml:space="preserve"> PAGEREF unique_20 </w:instrText>
            </w:r>
            <w:r w:rsidRPr="009068E1">
              <w:rPr>
                <w:sz w:val="16"/>
              </w:rPr>
              <w:fldChar w:fldCharType="separate"/>
            </w:r>
            <w:r>
              <w:rPr>
                <w:noProof/>
                <w:sz w:val="16"/>
              </w:rPr>
              <w:t>21</w:t>
            </w:r>
            <w:r w:rsidRPr="009068E1">
              <w:rPr>
                <w:sz w:val="16"/>
              </w:rPr>
              <w:fldChar w:fldCharType="end"/>
            </w:r>
          </w:p>
        </w:tc>
        <w:tc>
          <w:tcPr>
            <w:tcW w:w="0" w:type="auto"/>
          </w:tcPr>
          <w:p w14:paraId="63C6CDAC" w14:textId="77777777" w:rsidR="00252CFA" w:rsidRPr="009068E1" w:rsidRDefault="009068E1">
            <w:pPr>
              <w:rPr>
                <w:sz w:val="16"/>
              </w:rPr>
            </w:pPr>
            <w:r w:rsidRPr="009068E1">
              <w:rPr>
                <w:sz w:val="16"/>
              </w:rPr>
              <w:t>Cost Accountant - Production</w:t>
            </w:r>
          </w:p>
        </w:tc>
        <w:tc>
          <w:tcPr>
            <w:tcW w:w="0" w:type="auto"/>
          </w:tcPr>
          <w:p w14:paraId="5CCD2589" w14:textId="77777777" w:rsidR="00252CFA" w:rsidRPr="009068E1" w:rsidRDefault="009068E1">
            <w:pPr>
              <w:rPr>
                <w:sz w:val="16"/>
              </w:rPr>
            </w:pPr>
            <w:r w:rsidRPr="009068E1">
              <w:rPr>
                <w:rStyle w:val="SAPScreenElement"/>
                <w:sz w:val="16"/>
              </w:rPr>
              <w:t>Manage Event-Based Posting Errors</w:t>
            </w:r>
            <w:r w:rsidRPr="009068E1">
              <w:rPr>
                <w:sz w:val="16"/>
              </w:rPr>
              <w:t xml:space="preserve"> - </w:t>
            </w:r>
            <w:r w:rsidRPr="009068E1">
              <w:rPr>
                <w:rStyle w:val="SAPScreenElement"/>
                <w:sz w:val="16"/>
              </w:rPr>
              <w:t>Product Costing</w:t>
            </w:r>
          </w:p>
        </w:tc>
        <w:tc>
          <w:tcPr>
            <w:tcW w:w="0" w:type="auto"/>
          </w:tcPr>
          <w:p w14:paraId="4525E1BE" w14:textId="77777777" w:rsidR="00252CFA" w:rsidRPr="009068E1" w:rsidRDefault="00252CFA">
            <w:pPr>
              <w:rPr>
                <w:sz w:val="16"/>
              </w:rPr>
            </w:pPr>
          </w:p>
        </w:tc>
      </w:tr>
      <w:tr w:rsidR="00252CFA" w:rsidRPr="009068E1" w14:paraId="010EF8AF" w14:textId="77777777" w:rsidTr="009068E1">
        <w:tc>
          <w:tcPr>
            <w:tcW w:w="0" w:type="auto"/>
          </w:tcPr>
          <w:p w14:paraId="3EF7A346" w14:textId="3F7C2984" w:rsidR="00252CFA" w:rsidRPr="009068E1" w:rsidRDefault="009068E1">
            <w:pPr>
              <w:rPr>
                <w:sz w:val="16"/>
              </w:rPr>
            </w:pPr>
            <w:hyperlink r:id="rId24" w:history="1">
              <w:r w:rsidRPr="009068E1">
                <w:rPr>
                  <w:sz w:val="16"/>
                </w:rPr>
                <w:t xml:space="preserve">Postprocess Event-Based Postings - Overhead Calculation </w:t>
              </w:r>
            </w:hyperlink>
            <w:r w:rsidRPr="009068E1">
              <w:rPr>
                <w:sz w:val="16"/>
              </w:rPr>
              <w:t xml:space="preserve"> </w:t>
            </w:r>
            <w:r w:rsidRPr="009068E1">
              <w:rPr>
                <w:sz w:val="16"/>
              </w:rPr>
              <w:t xml:space="preserve"> [page ] </w:t>
            </w:r>
            <w:r w:rsidRPr="009068E1">
              <w:rPr>
                <w:sz w:val="16"/>
              </w:rPr>
              <w:fldChar w:fldCharType="begin"/>
            </w:r>
            <w:r w:rsidRPr="009068E1">
              <w:rPr>
                <w:sz w:val="16"/>
              </w:rPr>
              <w:instrText xml:space="preserve"> PAGEREF unique_21 </w:instrText>
            </w:r>
            <w:r w:rsidRPr="009068E1">
              <w:rPr>
                <w:sz w:val="16"/>
              </w:rPr>
              <w:fldChar w:fldCharType="separate"/>
            </w:r>
            <w:r>
              <w:rPr>
                <w:noProof/>
                <w:sz w:val="16"/>
              </w:rPr>
              <w:t>22</w:t>
            </w:r>
            <w:r w:rsidRPr="009068E1">
              <w:rPr>
                <w:sz w:val="16"/>
              </w:rPr>
              <w:fldChar w:fldCharType="end"/>
            </w:r>
          </w:p>
        </w:tc>
        <w:tc>
          <w:tcPr>
            <w:tcW w:w="0" w:type="auto"/>
          </w:tcPr>
          <w:p w14:paraId="3D3F819B" w14:textId="77777777" w:rsidR="00252CFA" w:rsidRPr="009068E1" w:rsidRDefault="009068E1">
            <w:pPr>
              <w:rPr>
                <w:sz w:val="16"/>
              </w:rPr>
            </w:pPr>
            <w:r w:rsidRPr="009068E1">
              <w:rPr>
                <w:sz w:val="16"/>
              </w:rPr>
              <w:t>Cost Accountant - Production</w:t>
            </w:r>
          </w:p>
        </w:tc>
        <w:tc>
          <w:tcPr>
            <w:tcW w:w="0" w:type="auto"/>
          </w:tcPr>
          <w:p w14:paraId="485BF498" w14:textId="77777777" w:rsidR="00252CFA" w:rsidRPr="009068E1" w:rsidRDefault="009068E1">
            <w:pPr>
              <w:rPr>
                <w:sz w:val="16"/>
              </w:rPr>
            </w:pPr>
            <w:r w:rsidRPr="009068E1">
              <w:rPr>
                <w:rStyle w:val="SAPScreenElement"/>
                <w:sz w:val="16"/>
              </w:rPr>
              <w:t>Postprocess Event-Based Postings</w:t>
            </w:r>
            <w:r w:rsidRPr="009068E1">
              <w:rPr>
                <w:sz w:val="16"/>
              </w:rPr>
              <w:t xml:space="preserve"> - </w:t>
            </w:r>
            <w:r w:rsidRPr="009068E1">
              <w:rPr>
                <w:rStyle w:val="SAPScreenElement"/>
                <w:sz w:val="16"/>
              </w:rPr>
              <w:t>Overhead Calculation</w:t>
            </w:r>
            <w:r w:rsidRPr="009068E1">
              <w:rPr>
                <w:sz w:val="16"/>
              </w:rPr>
              <w:t xml:space="preserve"> </w:t>
            </w:r>
            <w:r w:rsidRPr="009068E1">
              <w:rPr>
                <w:rStyle w:val="SAPMonospace"/>
                <w:sz w:val="16"/>
              </w:rPr>
              <w:t>(F5763)</w:t>
            </w:r>
          </w:p>
        </w:tc>
        <w:tc>
          <w:tcPr>
            <w:tcW w:w="0" w:type="auto"/>
          </w:tcPr>
          <w:p w14:paraId="0AC34A88" w14:textId="77777777" w:rsidR="00252CFA" w:rsidRPr="009068E1" w:rsidRDefault="00252CFA">
            <w:pPr>
              <w:rPr>
                <w:sz w:val="16"/>
              </w:rPr>
            </w:pPr>
          </w:p>
        </w:tc>
      </w:tr>
      <w:tr w:rsidR="00252CFA" w:rsidRPr="009068E1" w14:paraId="36CC0B42" w14:textId="77777777" w:rsidTr="009068E1">
        <w:tc>
          <w:tcPr>
            <w:tcW w:w="0" w:type="auto"/>
          </w:tcPr>
          <w:p w14:paraId="36670AAC" w14:textId="67EC2892" w:rsidR="00252CFA" w:rsidRPr="009068E1" w:rsidRDefault="009068E1">
            <w:pPr>
              <w:rPr>
                <w:sz w:val="16"/>
              </w:rPr>
            </w:pPr>
            <w:hyperlink r:id="rId25" w:history="1">
              <w:r w:rsidRPr="009068E1">
                <w:rPr>
                  <w:sz w:val="16"/>
                </w:rPr>
                <w:t xml:space="preserve">Postprocess Event-Based Postings - Product Costing </w:t>
              </w:r>
            </w:hyperlink>
            <w:r w:rsidRPr="009068E1">
              <w:rPr>
                <w:sz w:val="16"/>
              </w:rPr>
              <w:t xml:space="preserve">  [page ] </w:t>
            </w:r>
            <w:r w:rsidRPr="009068E1">
              <w:rPr>
                <w:sz w:val="16"/>
              </w:rPr>
              <w:fldChar w:fldCharType="begin"/>
            </w:r>
            <w:r w:rsidRPr="009068E1">
              <w:rPr>
                <w:sz w:val="16"/>
              </w:rPr>
              <w:instrText xml:space="preserve"> PAGEREF unique_22 </w:instrText>
            </w:r>
            <w:r w:rsidRPr="009068E1">
              <w:rPr>
                <w:sz w:val="16"/>
              </w:rPr>
              <w:fldChar w:fldCharType="separate"/>
            </w:r>
            <w:r>
              <w:rPr>
                <w:noProof/>
                <w:sz w:val="16"/>
              </w:rPr>
              <w:t>23</w:t>
            </w:r>
            <w:r w:rsidRPr="009068E1">
              <w:rPr>
                <w:sz w:val="16"/>
              </w:rPr>
              <w:fldChar w:fldCharType="end"/>
            </w:r>
          </w:p>
        </w:tc>
        <w:tc>
          <w:tcPr>
            <w:tcW w:w="0" w:type="auto"/>
          </w:tcPr>
          <w:p w14:paraId="2A112BB3" w14:textId="77777777" w:rsidR="00252CFA" w:rsidRPr="009068E1" w:rsidRDefault="009068E1">
            <w:pPr>
              <w:rPr>
                <w:sz w:val="16"/>
              </w:rPr>
            </w:pPr>
            <w:r w:rsidRPr="009068E1">
              <w:rPr>
                <w:sz w:val="16"/>
              </w:rPr>
              <w:t>Cost Accountant - Production.</w:t>
            </w:r>
          </w:p>
        </w:tc>
        <w:tc>
          <w:tcPr>
            <w:tcW w:w="0" w:type="auto"/>
          </w:tcPr>
          <w:p w14:paraId="6FC62E58" w14:textId="77777777" w:rsidR="00252CFA" w:rsidRPr="009068E1" w:rsidRDefault="009068E1">
            <w:pPr>
              <w:rPr>
                <w:sz w:val="16"/>
              </w:rPr>
            </w:pPr>
            <w:r w:rsidRPr="009068E1">
              <w:rPr>
                <w:rStyle w:val="SAPScreenElement"/>
                <w:sz w:val="16"/>
              </w:rPr>
              <w:t>Postprocess Event-Based Postings</w:t>
            </w:r>
            <w:r w:rsidRPr="009068E1">
              <w:rPr>
                <w:sz w:val="16"/>
              </w:rPr>
              <w:t xml:space="preserve"> - </w:t>
            </w:r>
            <w:r w:rsidRPr="009068E1">
              <w:rPr>
                <w:rStyle w:val="SAPScreenElement"/>
                <w:sz w:val="16"/>
              </w:rPr>
              <w:t>Product Costing</w:t>
            </w:r>
            <w:r w:rsidRPr="009068E1">
              <w:rPr>
                <w:sz w:val="16"/>
              </w:rPr>
              <w:t xml:space="preserve"> </w:t>
            </w:r>
            <w:r w:rsidRPr="009068E1">
              <w:rPr>
                <w:rStyle w:val="SAPMonospace"/>
                <w:sz w:val="16"/>
              </w:rPr>
              <w:t>(F3669)</w:t>
            </w:r>
          </w:p>
        </w:tc>
        <w:tc>
          <w:tcPr>
            <w:tcW w:w="0" w:type="auto"/>
          </w:tcPr>
          <w:p w14:paraId="20ECC847" w14:textId="77777777" w:rsidR="00252CFA" w:rsidRPr="009068E1" w:rsidRDefault="00252CFA">
            <w:pPr>
              <w:rPr>
                <w:sz w:val="16"/>
              </w:rPr>
            </w:pPr>
          </w:p>
        </w:tc>
      </w:tr>
    </w:tbl>
    <w:p w14:paraId="4CD8B70C" w14:textId="77777777" w:rsidR="00252CFA" w:rsidRDefault="009068E1">
      <w:pPr>
        <w:pStyle w:val="Heading1"/>
      </w:pPr>
      <w:bookmarkStart w:id="30" w:name="unique_23"/>
      <w:bookmarkStart w:id="31" w:name="_Toc176426437"/>
      <w:r>
        <w:lastRenderedPageBreak/>
        <w:t>Test Procedures</w:t>
      </w:r>
      <w:bookmarkEnd w:id="30"/>
      <w:bookmarkEnd w:id="31"/>
    </w:p>
    <w:p w14:paraId="30F3198F" w14:textId="77777777" w:rsidR="00252CFA" w:rsidRDefault="009068E1">
      <w:r>
        <w:t>This section describes test procedures for each process step that belongs to this scope item.</w:t>
      </w:r>
    </w:p>
    <w:p w14:paraId="79284063" w14:textId="77777777" w:rsidR="00252CFA" w:rsidRDefault="009068E1">
      <w:pPr>
        <w:pStyle w:val="Heading2"/>
      </w:pPr>
      <w:bookmarkStart w:id="32" w:name="unique_14"/>
      <w:bookmarkStart w:id="33" w:name="_Toc176426438"/>
      <w:r>
        <w:t xml:space="preserve">Event-Based </w:t>
      </w:r>
      <w:r>
        <w:t>Production Accounting Overview</w:t>
      </w:r>
      <w:bookmarkEnd w:id="32"/>
      <w:bookmarkEnd w:id="33"/>
    </w:p>
    <w:p w14:paraId="183B1412" w14:textId="77777777" w:rsidR="00252CFA" w:rsidRDefault="009068E1">
      <w:pPr>
        <w:pStyle w:val="SAPKeyblockTitle"/>
      </w:pPr>
      <w:r>
        <w:t>Test Administration</w:t>
      </w:r>
    </w:p>
    <w:p w14:paraId="2D7DC4FE" w14:textId="77777777" w:rsidR="00252CFA" w:rsidRDefault="009068E1">
      <w:r>
        <w:t>Customer project: Fill in the project-specific parts.</w:t>
      </w:r>
    </w:p>
    <w:p w14:paraId="4CFAFE91" w14:textId="77777777" w:rsidR="00252CFA" w:rsidRDefault="00252CF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2CFA" w:rsidRPr="009068E1" w14:paraId="507E1A3D" w14:textId="77777777" w:rsidTr="009068E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04E6A7" w14:textId="77777777" w:rsidR="00252CFA" w:rsidRPr="009068E1" w:rsidRDefault="009068E1">
            <w:pPr>
              <w:rPr>
                <w:sz w:val="12"/>
              </w:rPr>
            </w:pPr>
            <w:r w:rsidRPr="009068E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1176AC" w14:textId="77777777" w:rsidR="00252CFA" w:rsidRPr="009068E1" w:rsidRDefault="009068E1">
            <w:pPr>
              <w:rPr>
                <w:sz w:val="12"/>
              </w:rPr>
            </w:pPr>
            <w:r w:rsidRPr="009068E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0294CD" w14:textId="77777777" w:rsidR="00252CFA" w:rsidRPr="009068E1" w:rsidRDefault="009068E1">
            <w:pPr>
              <w:rPr>
                <w:sz w:val="12"/>
              </w:rPr>
            </w:pPr>
            <w:r w:rsidRPr="009068E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136107" w14:textId="77777777" w:rsidR="009068E1" w:rsidRPr="009068E1" w:rsidRDefault="009068E1">
            <w:pPr>
              <w:rPr>
                <w:sz w:val="12"/>
              </w:rPr>
            </w:pPr>
          </w:p>
        </w:tc>
      </w:tr>
      <w:tr w:rsidR="00252CFA" w:rsidRPr="009068E1" w14:paraId="72048BE2"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C1880E" w14:textId="77777777" w:rsidR="00252CFA" w:rsidRPr="009068E1" w:rsidRDefault="009068E1">
            <w:pPr>
              <w:rPr>
                <w:sz w:val="12"/>
              </w:rPr>
            </w:pPr>
            <w:r w:rsidRPr="009068E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8D3828"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B043C7" w14:textId="77777777" w:rsidR="00252CFA" w:rsidRPr="009068E1" w:rsidRDefault="009068E1">
            <w:pPr>
              <w:rPr>
                <w:sz w:val="12"/>
              </w:rPr>
            </w:pPr>
            <w:r w:rsidRPr="009068E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24FCD7" w14:textId="77777777" w:rsidR="009068E1" w:rsidRPr="009068E1" w:rsidRDefault="009068E1">
            <w:pPr>
              <w:rPr>
                <w:sz w:val="12"/>
              </w:rPr>
            </w:pPr>
          </w:p>
        </w:tc>
      </w:tr>
      <w:tr w:rsidR="00252CFA" w:rsidRPr="009068E1" w14:paraId="772339CB"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775DC1" w14:textId="77777777" w:rsidR="00252CFA" w:rsidRPr="009068E1" w:rsidRDefault="009068E1">
            <w:pPr>
              <w:rPr>
                <w:sz w:val="12"/>
              </w:rPr>
            </w:pPr>
            <w:r w:rsidRPr="009068E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548A50"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4AC055" w14:textId="77777777" w:rsidR="00252CFA" w:rsidRPr="009068E1" w:rsidRDefault="009068E1">
            <w:pPr>
              <w:rPr>
                <w:sz w:val="12"/>
              </w:rPr>
            </w:pPr>
            <w:r w:rsidRPr="009068E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C1493C" w14:textId="77777777" w:rsidR="00252CFA" w:rsidRPr="009068E1" w:rsidRDefault="009068E1">
            <w:pPr>
              <w:rPr>
                <w:sz w:val="12"/>
              </w:rPr>
            </w:pPr>
            <w:r w:rsidRPr="009068E1">
              <w:rPr>
                <w:rStyle w:val="SAPUserEntry"/>
                <w:sz w:val="12"/>
              </w:rPr>
              <w:t xml:space="preserve">&lt;State the Service Provider, Customer or Joint </w:t>
            </w:r>
            <w:r w:rsidRPr="009068E1">
              <w:rPr>
                <w:rStyle w:val="SAPUserEntry"/>
                <w:sz w:val="12"/>
              </w:rPr>
              <w:t>Service Provider and Customer&gt;</w:t>
            </w:r>
          </w:p>
        </w:tc>
      </w:tr>
    </w:tbl>
    <w:p w14:paraId="1D6D0707" w14:textId="77777777" w:rsidR="00252CFA" w:rsidRDefault="009068E1">
      <w:pPr>
        <w:pStyle w:val="SAPKeyblockTitle"/>
      </w:pPr>
      <w:r>
        <w:t>Context</w:t>
      </w:r>
    </w:p>
    <w:p w14:paraId="7AB348C5" w14:textId="77777777" w:rsidR="00252CFA" w:rsidRDefault="009068E1">
      <w:r>
        <w:t>In this activity, you should be able to access key information and KPIs within the production accounting area and gain insight into current trends.</w:t>
      </w:r>
    </w:p>
    <w:p w14:paraId="4AFB945E"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534"/>
        <w:gridCol w:w="939"/>
        <w:gridCol w:w="5146"/>
        <w:gridCol w:w="6901"/>
        <w:gridCol w:w="784"/>
      </w:tblGrid>
      <w:tr w:rsidR="00252CFA" w:rsidRPr="009068E1" w14:paraId="30BC0604"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3077BC15" w14:textId="77777777" w:rsidR="00252CFA" w:rsidRPr="009068E1" w:rsidRDefault="009068E1">
            <w:pPr>
              <w:pStyle w:val="SAPTableHeader"/>
              <w:rPr>
                <w:sz w:val="16"/>
              </w:rPr>
            </w:pPr>
            <w:r w:rsidRPr="009068E1">
              <w:rPr>
                <w:rStyle w:val="SAPEmphasis"/>
                <w:sz w:val="16"/>
              </w:rPr>
              <w:t>Test Step #</w:t>
            </w:r>
          </w:p>
        </w:tc>
        <w:tc>
          <w:tcPr>
            <w:tcW w:w="0" w:type="auto"/>
          </w:tcPr>
          <w:p w14:paraId="7C77349D" w14:textId="77777777" w:rsidR="00252CFA" w:rsidRPr="009068E1" w:rsidRDefault="009068E1">
            <w:pPr>
              <w:pStyle w:val="SAPTableHeader"/>
              <w:rPr>
                <w:sz w:val="16"/>
              </w:rPr>
            </w:pPr>
            <w:r w:rsidRPr="009068E1">
              <w:rPr>
                <w:rStyle w:val="SAPEmphasis"/>
                <w:sz w:val="16"/>
              </w:rPr>
              <w:t>Test Step Name</w:t>
            </w:r>
          </w:p>
        </w:tc>
        <w:tc>
          <w:tcPr>
            <w:tcW w:w="0" w:type="auto"/>
          </w:tcPr>
          <w:p w14:paraId="042A53B7" w14:textId="77777777" w:rsidR="00252CFA" w:rsidRPr="009068E1" w:rsidRDefault="009068E1">
            <w:pPr>
              <w:pStyle w:val="SAPTableHeader"/>
              <w:rPr>
                <w:sz w:val="16"/>
              </w:rPr>
            </w:pPr>
            <w:r w:rsidRPr="009068E1">
              <w:rPr>
                <w:rStyle w:val="SAPEmphasis"/>
                <w:sz w:val="16"/>
              </w:rPr>
              <w:t>Instruction</w:t>
            </w:r>
          </w:p>
        </w:tc>
        <w:tc>
          <w:tcPr>
            <w:tcW w:w="0" w:type="auto"/>
          </w:tcPr>
          <w:p w14:paraId="66DA3D83" w14:textId="77777777" w:rsidR="00252CFA" w:rsidRPr="009068E1" w:rsidRDefault="009068E1">
            <w:pPr>
              <w:pStyle w:val="SAPTableHeader"/>
              <w:rPr>
                <w:sz w:val="16"/>
              </w:rPr>
            </w:pPr>
            <w:r w:rsidRPr="009068E1">
              <w:rPr>
                <w:rStyle w:val="SAPEmphasis"/>
                <w:sz w:val="16"/>
              </w:rPr>
              <w:t>Expected Result</w:t>
            </w:r>
          </w:p>
        </w:tc>
        <w:tc>
          <w:tcPr>
            <w:tcW w:w="0" w:type="auto"/>
          </w:tcPr>
          <w:p w14:paraId="5D76C6F8" w14:textId="77777777" w:rsidR="00252CFA" w:rsidRPr="009068E1" w:rsidRDefault="009068E1">
            <w:pPr>
              <w:pStyle w:val="SAPTableHeader"/>
              <w:rPr>
                <w:sz w:val="16"/>
              </w:rPr>
            </w:pPr>
            <w:r w:rsidRPr="009068E1">
              <w:rPr>
                <w:rStyle w:val="SAPEmphasis"/>
                <w:sz w:val="16"/>
              </w:rPr>
              <w:t>Pass / Fail / Comment</w:t>
            </w:r>
          </w:p>
        </w:tc>
      </w:tr>
      <w:tr w:rsidR="00252CFA" w:rsidRPr="009068E1" w14:paraId="21A401FB" w14:textId="77777777" w:rsidTr="009068E1">
        <w:tc>
          <w:tcPr>
            <w:tcW w:w="0" w:type="auto"/>
          </w:tcPr>
          <w:p w14:paraId="383F8CD6" w14:textId="77777777" w:rsidR="00252CFA" w:rsidRPr="009068E1" w:rsidRDefault="009068E1">
            <w:pPr>
              <w:rPr>
                <w:sz w:val="16"/>
              </w:rPr>
            </w:pPr>
            <w:r w:rsidRPr="009068E1">
              <w:rPr>
                <w:sz w:val="16"/>
              </w:rPr>
              <w:t>1</w:t>
            </w:r>
          </w:p>
        </w:tc>
        <w:tc>
          <w:tcPr>
            <w:tcW w:w="0" w:type="auto"/>
          </w:tcPr>
          <w:p w14:paraId="790ACF39" w14:textId="77777777" w:rsidR="00252CFA" w:rsidRPr="009068E1" w:rsidRDefault="009068E1">
            <w:pPr>
              <w:rPr>
                <w:sz w:val="16"/>
              </w:rPr>
            </w:pPr>
            <w:r w:rsidRPr="009068E1">
              <w:rPr>
                <w:rStyle w:val="SAPEmphasis"/>
                <w:sz w:val="16"/>
              </w:rPr>
              <w:t>Log On</w:t>
            </w:r>
          </w:p>
        </w:tc>
        <w:tc>
          <w:tcPr>
            <w:tcW w:w="0" w:type="auto"/>
          </w:tcPr>
          <w:p w14:paraId="2EBCA39C" w14:textId="77777777" w:rsidR="00252CFA" w:rsidRPr="009068E1" w:rsidRDefault="009068E1">
            <w:pPr>
              <w:rPr>
                <w:sz w:val="16"/>
              </w:rPr>
            </w:pPr>
            <w:r w:rsidRPr="009068E1">
              <w:rPr>
                <w:sz w:val="16"/>
              </w:rPr>
              <w:t>Log on to the SAP Fiori launchpad as a Cost Accountant - Production.</w:t>
            </w:r>
          </w:p>
        </w:tc>
        <w:tc>
          <w:tcPr>
            <w:tcW w:w="0" w:type="auto"/>
          </w:tcPr>
          <w:p w14:paraId="15DD72B6" w14:textId="77777777" w:rsidR="00252CFA" w:rsidRPr="009068E1" w:rsidRDefault="009068E1">
            <w:pPr>
              <w:rPr>
                <w:sz w:val="16"/>
              </w:rPr>
            </w:pPr>
            <w:r w:rsidRPr="009068E1">
              <w:rPr>
                <w:sz w:val="16"/>
              </w:rPr>
              <w:t>The SAP Fiori launchpad displays.</w:t>
            </w:r>
          </w:p>
        </w:tc>
        <w:tc>
          <w:tcPr>
            <w:tcW w:w="0" w:type="auto"/>
          </w:tcPr>
          <w:p w14:paraId="6B867E31" w14:textId="77777777" w:rsidR="009068E1" w:rsidRPr="009068E1" w:rsidRDefault="009068E1">
            <w:pPr>
              <w:rPr>
                <w:sz w:val="16"/>
              </w:rPr>
            </w:pPr>
          </w:p>
        </w:tc>
      </w:tr>
      <w:tr w:rsidR="00252CFA" w:rsidRPr="009068E1" w14:paraId="27D54F7C" w14:textId="77777777" w:rsidTr="009068E1">
        <w:tc>
          <w:tcPr>
            <w:tcW w:w="0" w:type="auto"/>
          </w:tcPr>
          <w:p w14:paraId="2BECCE7B" w14:textId="77777777" w:rsidR="00252CFA" w:rsidRPr="009068E1" w:rsidRDefault="009068E1">
            <w:pPr>
              <w:rPr>
                <w:sz w:val="16"/>
              </w:rPr>
            </w:pPr>
            <w:r w:rsidRPr="009068E1">
              <w:rPr>
                <w:sz w:val="16"/>
              </w:rPr>
              <w:t>2</w:t>
            </w:r>
          </w:p>
        </w:tc>
        <w:tc>
          <w:tcPr>
            <w:tcW w:w="0" w:type="auto"/>
          </w:tcPr>
          <w:p w14:paraId="36BA056C" w14:textId="77777777" w:rsidR="00252CFA" w:rsidRPr="009068E1" w:rsidRDefault="009068E1">
            <w:pPr>
              <w:rPr>
                <w:sz w:val="16"/>
              </w:rPr>
            </w:pPr>
            <w:r w:rsidRPr="009068E1">
              <w:rPr>
                <w:rStyle w:val="SAPEmphasis"/>
                <w:sz w:val="16"/>
              </w:rPr>
              <w:t>Access the SAP Fiori App</w:t>
            </w:r>
          </w:p>
        </w:tc>
        <w:tc>
          <w:tcPr>
            <w:tcW w:w="0" w:type="auto"/>
          </w:tcPr>
          <w:p w14:paraId="196ED7AE" w14:textId="77777777" w:rsidR="00252CFA" w:rsidRPr="009068E1" w:rsidRDefault="009068E1">
            <w:pPr>
              <w:rPr>
                <w:sz w:val="16"/>
              </w:rPr>
            </w:pPr>
            <w:r w:rsidRPr="009068E1">
              <w:rPr>
                <w:sz w:val="16"/>
              </w:rPr>
              <w:t xml:space="preserve">Open </w:t>
            </w:r>
            <w:r w:rsidRPr="009068E1">
              <w:rPr>
                <w:rStyle w:val="SAPScreenElement"/>
                <w:sz w:val="16"/>
              </w:rPr>
              <w:t>Production Cost Overview</w:t>
            </w:r>
            <w:r w:rsidRPr="009068E1">
              <w:rPr>
                <w:sz w:val="16"/>
              </w:rPr>
              <w:t xml:space="preserve"> - </w:t>
            </w:r>
            <w:r w:rsidRPr="009068E1">
              <w:rPr>
                <w:rStyle w:val="SAPScreenElement"/>
                <w:sz w:val="16"/>
              </w:rPr>
              <w:t>Event-Based</w:t>
            </w:r>
            <w:r w:rsidRPr="009068E1">
              <w:rPr>
                <w:sz w:val="16"/>
              </w:rPr>
              <w:t xml:space="preserve"> </w:t>
            </w:r>
            <w:r w:rsidRPr="009068E1">
              <w:rPr>
                <w:rStyle w:val="SAPMonospace"/>
                <w:sz w:val="16"/>
              </w:rPr>
              <w:t>(F6248)</w:t>
            </w:r>
            <w:r w:rsidRPr="009068E1">
              <w:rPr>
                <w:sz w:val="16"/>
              </w:rPr>
              <w:t>.</w:t>
            </w:r>
          </w:p>
        </w:tc>
        <w:tc>
          <w:tcPr>
            <w:tcW w:w="0" w:type="auto"/>
          </w:tcPr>
          <w:p w14:paraId="4C54E0B6" w14:textId="77777777" w:rsidR="00252CFA" w:rsidRPr="009068E1" w:rsidRDefault="009068E1">
            <w:pPr>
              <w:rPr>
                <w:sz w:val="16"/>
              </w:rPr>
            </w:pPr>
            <w:r w:rsidRPr="009068E1">
              <w:rPr>
                <w:sz w:val="16"/>
              </w:rPr>
              <w:t xml:space="preserve">The </w:t>
            </w:r>
            <w:r w:rsidRPr="009068E1">
              <w:rPr>
                <w:rStyle w:val="SAPScreenElement"/>
                <w:sz w:val="16"/>
              </w:rPr>
              <w:t>Event-Based Production Accounting Overview</w:t>
            </w:r>
            <w:r w:rsidRPr="009068E1">
              <w:rPr>
                <w:sz w:val="16"/>
              </w:rPr>
              <w:t xml:space="preserve"> view displays.</w:t>
            </w:r>
          </w:p>
        </w:tc>
        <w:tc>
          <w:tcPr>
            <w:tcW w:w="0" w:type="auto"/>
          </w:tcPr>
          <w:p w14:paraId="6F3D904A" w14:textId="77777777" w:rsidR="009068E1" w:rsidRPr="009068E1" w:rsidRDefault="009068E1">
            <w:pPr>
              <w:rPr>
                <w:sz w:val="16"/>
              </w:rPr>
            </w:pPr>
          </w:p>
        </w:tc>
      </w:tr>
      <w:tr w:rsidR="00252CFA" w:rsidRPr="009068E1" w14:paraId="13A58245" w14:textId="77777777" w:rsidTr="009068E1">
        <w:tc>
          <w:tcPr>
            <w:tcW w:w="0" w:type="auto"/>
          </w:tcPr>
          <w:p w14:paraId="3D571167" w14:textId="77777777" w:rsidR="00252CFA" w:rsidRPr="009068E1" w:rsidRDefault="009068E1">
            <w:pPr>
              <w:rPr>
                <w:sz w:val="16"/>
              </w:rPr>
            </w:pPr>
            <w:r w:rsidRPr="009068E1">
              <w:rPr>
                <w:sz w:val="16"/>
              </w:rPr>
              <w:lastRenderedPageBreak/>
              <w:t>3</w:t>
            </w:r>
          </w:p>
        </w:tc>
        <w:tc>
          <w:tcPr>
            <w:tcW w:w="0" w:type="auto"/>
          </w:tcPr>
          <w:p w14:paraId="50436F96" w14:textId="77777777" w:rsidR="00252CFA" w:rsidRPr="009068E1" w:rsidRDefault="009068E1">
            <w:pPr>
              <w:rPr>
                <w:sz w:val="16"/>
              </w:rPr>
            </w:pPr>
            <w:r w:rsidRPr="009068E1">
              <w:rPr>
                <w:rStyle w:val="SAPEmphasis"/>
                <w:sz w:val="16"/>
              </w:rPr>
              <w:t>Enter Selection Parameters</w:t>
            </w:r>
          </w:p>
        </w:tc>
        <w:tc>
          <w:tcPr>
            <w:tcW w:w="0" w:type="auto"/>
          </w:tcPr>
          <w:p w14:paraId="1EAB9E89" w14:textId="77777777" w:rsidR="009068E1" w:rsidRPr="009068E1" w:rsidRDefault="009068E1">
            <w:pPr>
              <w:rPr>
                <w:sz w:val="16"/>
              </w:rPr>
            </w:pPr>
            <w:r w:rsidRPr="009068E1">
              <w:rPr>
                <w:sz w:val="16"/>
              </w:rPr>
              <w:t>Make the following entries:</w:t>
            </w:r>
          </w:p>
          <w:p w14:paraId="06C038D9" w14:textId="09DA81A0" w:rsidR="00252CFA" w:rsidRPr="009068E1" w:rsidRDefault="009068E1">
            <w:pPr>
              <w:pStyle w:val="listpara1"/>
              <w:numPr>
                <w:ilvl w:val="0"/>
                <w:numId w:val="7"/>
              </w:numPr>
              <w:rPr>
                <w:sz w:val="16"/>
              </w:rPr>
            </w:pPr>
            <w:r w:rsidRPr="009068E1">
              <w:rPr>
                <w:rStyle w:val="SAPScreenElement"/>
                <w:sz w:val="16"/>
              </w:rPr>
              <w:t xml:space="preserve">Fiscal Period From: </w:t>
            </w:r>
            <w:r w:rsidRPr="009068E1">
              <w:rPr>
                <w:rStyle w:val="SAPUserEntry"/>
                <w:sz w:val="16"/>
              </w:rPr>
              <w:t>&lt;Current date&gt;</w:t>
            </w:r>
          </w:p>
          <w:p w14:paraId="175188BE" w14:textId="77777777" w:rsidR="00252CFA" w:rsidRPr="009068E1" w:rsidRDefault="009068E1">
            <w:pPr>
              <w:pStyle w:val="listpara1"/>
              <w:numPr>
                <w:ilvl w:val="0"/>
                <w:numId w:val="3"/>
              </w:numPr>
              <w:rPr>
                <w:sz w:val="16"/>
              </w:rPr>
            </w:pPr>
            <w:r w:rsidRPr="009068E1">
              <w:rPr>
                <w:rStyle w:val="SAPScreenElement"/>
                <w:sz w:val="16"/>
              </w:rPr>
              <w:t xml:space="preserve">Fiscal Period To: </w:t>
            </w:r>
            <w:r w:rsidRPr="009068E1">
              <w:rPr>
                <w:rStyle w:val="SAPUserEntry"/>
                <w:sz w:val="16"/>
              </w:rPr>
              <w:t>&lt;Current date&gt;</w:t>
            </w:r>
          </w:p>
          <w:p w14:paraId="2DF7A56F" w14:textId="77777777" w:rsidR="00252CFA" w:rsidRPr="009068E1" w:rsidRDefault="009068E1">
            <w:pPr>
              <w:pStyle w:val="listpara1"/>
              <w:numPr>
                <w:ilvl w:val="0"/>
                <w:numId w:val="3"/>
              </w:numPr>
              <w:rPr>
                <w:sz w:val="16"/>
              </w:rPr>
            </w:pPr>
            <w:r w:rsidRPr="009068E1">
              <w:rPr>
                <w:rStyle w:val="SAPScreenElement"/>
                <w:sz w:val="16"/>
              </w:rPr>
              <w:t xml:space="preserve">Ledger: </w:t>
            </w:r>
            <w:r w:rsidRPr="009068E1">
              <w:rPr>
                <w:rStyle w:val="SAPUserEntry"/>
                <w:sz w:val="16"/>
              </w:rPr>
              <w:t>0L</w:t>
            </w:r>
          </w:p>
          <w:p w14:paraId="109266F3" w14:textId="77777777" w:rsidR="00252CFA" w:rsidRPr="009068E1" w:rsidRDefault="009068E1">
            <w:pPr>
              <w:pStyle w:val="listpara1"/>
              <w:numPr>
                <w:ilvl w:val="0"/>
                <w:numId w:val="3"/>
              </w:numPr>
              <w:rPr>
                <w:sz w:val="16"/>
              </w:rPr>
            </w:pPr>
            <w:r w:rsidRPr="009068E1">
              <w:rPr>
                <w:rStyle w:val="SAPScreenElement"/>
                <w:sz w:val="16"/>
              </w:rPr>
              <w:t>Currency Type:</w:t>
            </w:r>
            <w:r w:rsidRPr="009068E1">
              <w:rPr>
                <w:sz w:val="16"/>
              </w:rPr>
              <w:t xml:space="preserve"> </w:t>
            </w:r>
            <w:r w:rsidRPr="009068E1">
              <w:rPr>
                <w:rStyle w:val="SAPUserEntry"/>
                <w:sz w:val="16"/>
              </w:rPr>
              <w:t>&lt;for example, 10&gt;</w:t>
            </w:r>
          </w:p>
          <w:p w14:paraId="5B8420AA" w14:textId="77777777" w:rsidR="00252CFA" w:rsidRPr="009068E1" w:rsidRDefault="009068E1">
            <w:pPr>
              <w:pStyle w:val="listpara1"/>
              <w:numPr>
                <w:ilvl w:val="0"/>
                <w:numId w:val="3"/>
              </w:numPr>
              <w:rPr>
                <w:sz w:val="16"/>
              </w:rPr>
            </w:pPr>
            <w:r w:rsidRPr="009068E1">
              <w:rPr>
                <w:rStyle w:val="SAPScreenElement"/>
                <w:sz w:val="16"/>
              </w:rPr>
              <w:t>Company Code</w:t>
            </w:r>
            <w:r w:rsidRPr="009068E1">
              <w:rPr>
                <w:sz w:val="16"/>
              </w:rPr>
              <w:t xml:space="preserve">: </w:t>
            </w:r>
            <w:r w:rsidRPr="009068E1">
              <w:rPr>
                <w:rStyle w:val="SAPUserEntry"/>
                <w:sz w:val="16"/>
              </w:rPr>
              <w:t>1010</w:t>
            </w:r>
          </w:p>
          <w:p w14:paraId="76E5EFEC" w14:textId="77777777" w:rsidR="00252CFA" w:rsidRPr="009068E1" w:rsidRDefault="009068E1">
            <w:pPr>
              <w:pStyle w:val="listpara1"/>
              <w:numPr>
                <w:ilvl w:val="0"/>
                <w:numId w:val="3"/>
              </w:numPr>
              <w:rPr>
                <w:sz w:val="16"/>
              </w:rPr>
            </w:pPr>
            <w:r w:rsidRPr="009068E1">
              <w:rPr>
                <w:rStyle w:val="SAPScreenElement"/>
                <w:sz w:val="16"/>
              </w:rPr>
              <w:t xml:space="preserve">Currency: </w:t>
            </w:r>
            <w:r w:rsidRPr="009068E1">
              <w:rPr>
                <w:rStyle w:val="SAPUserEntry"/>
                <w:sz w:val="16"/>
              </w:rPr>
              <w:t>EUR</w:t>
            </w:r>
          </w:p>
          <w:p w14:paraId="6E322C97" w14:textId="77777777" w:rsidR="00252CFA" w:rsidRPr="009068E1" w:rsidRDefault="009068E1">
            <w:pPr>
              <w:pStyle w:val="listpara1"/>
              <w:numPr>
                <w:ilvl w:val="0"/>
                <w:numId w:val="3"/>
              </w:numPr>
              <w:rPr>
                <w:sz w:val="16"/>
              </w:rPr>
            </w:pPr>
            <w:r w:rsidRPr="009068E1">
              <w:rPr>
                <w:rStyle w:val="SAPScreenElement"/>
                <w:sz w:val="16"/>
              </w:rPr>
              <w:t>Plant</w:t>
            </w:r>
            <w:r w:rsidRPr="009068E1">
              <w:rPr>
                <w:sz w:val="16"/>
              </w:rPr>
              <w:t xml:space="preserve">: </w:t>
            </w:r>
            <w:r w:rsidRPr="009068E1">
              <w:rPr>
                <w:rStyle w:val="SAPUserEntry"/>
                <w:sz w:val="16"/>
              </w:rPr>
              <w:t>1010</w:t>
            </w:r>
          </w:p>
          <w:p w14:paraId="15E58070" w14:textId="77777777" w:rsidR="00252CFA" w:rsidRPr="009068E1" w:rsidRDefault="009068E1">
            <w:pPr>
              <w:pStyle w:val="listpara1"/>
              <w:numPr>
                <w:ilvl w:val="0"/>
                <w:numId w:val="3"/>
              </w:numPr>
              <w:rPr>
                <w:sz w:val="16"/>
              </w:rPr>
            </w:pPr>
            <w:r w:rsidRPr="009068E1">
              <w:rPr>
                <w:rStyle w:val="SAPScreenElement"/>
                <w:sz w:val="16"/>
              </w:rPr>
              <w:t>Order Type</w:t>
            </w:r>
            <w:r w:rsidRPr="009068E1">
              <w:rPr>
                <w:sz w:val="16"/>
              </w:rPr>
              <w:t xml:space="preserve">: </w:t>
            </w:r>
            <w:r w:rsidRPr="009068E1">
              <w:rPr>
                <w:rStyle w:val="SAPUserEntry"/>
                <w:sz w:val="16"/>
              </w:rPr>
              <w:t>&lt;Enter any order type that is supported, for example YBM1&gt;</w:t>
            </w:r>
          </w:p>
          <w:p w14:paraId="207D0B9A" w14:textId="77777777" w:rsidR="00252CFA" w:rsidRPr="009068E1" w:rsidRDefault="009068E1">
            <w:pPr>
              <w:pStyle w:val="listpara1"/>
              <w:numPr>
                <w:ilvl w:val="0"/>
                <w:numId w:val="3"/>
              </w:numPr>
              <w:rPr>
                <w:sz w:val="16"/>
              </w:rPr>
            </w:pPr>
            <w:r w:rsidRPr="009068E1">
              <w:rPr>
                <w:rStyle w:val="SAPScreenElement"/>
                <w:sz w:val="16"/>
              </w:rPr>
              <w:t>Order</w:t>
            </w:r>
            <w:r w:rsidRPr="009068E1">
              <w:rPr>
                <w:sz w:val="16"/>
              </w:rPr>
              <w:t xml:space="preserve">: </w:t>
            </w:r>
            <w:r w:rsidRPr="009068E1">
              <w:rPr>
                <w:rStyle w:val="SAPUserEntry"/>
                <w:sz w:val="16"/>
              </w:rPr>
              <w:t>&lt;Enter the order number you created in one of the scope items under Business Conditions or leave it blank to get the list of applicable orders&gt;</w:t>
            </w:r>
          </w:p>
        </w:tc>
        <w:tc>
          <w:tcPr>
            <w:tcW w:w="0" w:type="auto"/>
          </w:tcPr>
          <w:p w14:paraId="7832CE49" w14:textId="77777777" w:rsidR="009068E1" w:rsidRPr="009068E1" w:rsidRDefault="009068E1">
            <w:pPr>
              <w:rPr>
                <w:sz w:val="16"/>
              </w:rPr>
            </w:pPr>
          </w:p>
        </w:tc>
        <w:tc>
          <w:tcPr>
            <w:tcW w:w="0" w:type="auto"/>
          </w:tcPr>
          <w:p w14:paraId="5020C154" w14:textId="77777777" w:rsidR="009068E1" w:rsidRPr="009068E1" w:rsidRDefault="009068E1">
            <w:pPr>
              <w:rPr>
                <w:sz w:val="16"/>
              </w:rPr>
            </w:pPr>
          </w:p>
        </w:tc>
      </w:tr>
      <w:tr w:rsidR="00252CFA" w:rsidRPr="009068E1" w14:paraId="5ADE63C4" w14:textId="77777777" w:rsidTr="009068E1">
        <w:tc>
          <w:tcPr>
            <w:tcW w:w="0" w:type="auto"/>
          </w:tcPr>
          <w:p w14:paraId="4F8340DF" w14:textId="77777777" w:rsidR="00252CFA" w:rsidRPr="009068E1" w:rsidRDefault="009068E1">
            <w:pPr>
              <w:rPr>
                <w:sz w:val="16"/>
              </w:rPr>
            </w:pPr>
            <w:r w:rsidRPr="009068E1">
              <w:rPr>
                <w:sz w:val="16"/>
              </w:rPr>
              <w:t>4</w:t>
            </w:r>
          </w:p>
        </w:tc>
        <w:tc>
          <w:tcPr>
            <w:tcW w:w="0" w:type="auto"/>
          </w:tcPr>
          <w:p w14:paraId="795C8080" w14:textId="77777777" w:rsidR="00252CFA" w:rsidRPr="009068E1" w:rsidRDefault="009068E1">
            <w:pPr>
              <w:rPr>
                <w:sz w:val="16"/>
              </w:rPr>
            </w:pPr>
            <w:r w:rsidRPr="009068E1">
              <w:rPr>
                <w:rStyle w:val="SAPEmphasis"/>
                <w:sz w:val="16"/>
              </w:rPr>
              <w:t>View Event-Based KPIs</w:t>
            </w:r>
          </w:p>
        </w:tc>
        <w:tc>
          <w:tcPr>
            <w:tcW w:w="0" w:type="auto"/>
          </w:tcPr>
          <w:p w14:paraId="6CBAB85E" w14:textId="77777777" w:rsidR="00252CFA" w:rsidRPr="009068E1" w:rsidRDefault="009068E1">
            <w:pPr>
              <w:rPr>
                <w:sz w:val="16"/>
              </w:rPr>
            </w:pPr>
            <w:r w:rsidRPr="009068E1">
              <w:rPr>
                <w:sz w:val="16"/>
              </w:rPr>
              <w:t xml:space="preserve">Choose the </w:t>
            </w:r>
            <w:r w:rsidRPr="009068E1">
              <w:rPr>
                <w:rStyle w:val="SAPScreenElement"/>
                <w:sz w:val="16"/>
              </w:rPr>
              <w:t>Go</w:t>
            </w:r>
            <w:r w:rsidRPr="009068E1">
              <w:rPr>
                <w:sz w:val="16"/>
              </w:rPr>
              <w:t xml:space="preserve"> button.</w:t>
            </w:r>
          </w:p>
        </w:tc>
        <w:tc>
          <w:tcPr>
            <w:tcW w:w="0" w:type="auto"/>
          </w:tcPr>
          <w:p w14:paraId="0FE818B5" w14:textId="77777777" w:rsidR="009068E1" w:rsidRPr="009068E1" w:rsidRDefault="009068E1">
            <w:pPr>
              <w:rPr>
                <w:sz w:val="16"/>
              </w:rPr>
            </w:pPr>
            <w:r w:rsidRPr="009068E1">
              <w:rPr>
                <w:sz w:val="16"/>
              </w:rPr>
              <w:t>Key highlights:</w:t>
            </w:r>
          </w:p>
          <w:p w14:paraId="22843494" w14:textId="77777777" w:rsidR="009068E1" w:rsidRPr="009068E1" w:rsidRDefault="009068E1">
            <w:pPr>
              <w:rPr>
                <w:sz w:val="16"/>
              </w:rPr>
            </w:pPr>
            <w:r w:rsidRPr="009068E1">
              <w:rPr>
                <w:sz w:val="16"/>
              </w:rPr>
              <w:t>• Production volume per product: the card lists products with actual and planned quantities, it is sorted from the highest actual quantity for selected filters. Clicking the header of the card takes you to Event-Based Production Costs app.</w:t>
            </w:r>
          </w:p>
          <w:p w14:paraId="28C25A5F" w14:textId="77777777" w:rsidR="009068E1" w:rsidRPr="009068E1" w:rsidRDefault="009068E1">
            <w:pPr>
              <w:rPr>
                <w:sz w:val="16"/>
              </w:rPr>
            </w:pPr>
            <w:r w:rsidRPr="009068E1">
              <w:rPr>
                <w:sz w:val="16"/>
              </w:rPr>
              <w:t>• Variances overview: the card presents chart with all supported variances that are split by Plant in default view, but you could change it to view by Product, Profit Center, Product Group, Storage Location. Clicking the header of the card takes you to Event-Based Production Costs app.</w:t>
            </w:r>
          </w:p>
          <w:p w14:paraId="1AEFA580" w14:textId="77777777" w:rsidR="009068E1" w:rsidRPr="009068E1" w:rsidRDefault="009068E1">
            <w:pPr>
              <w:rPr>
                <w:sz w:val="16"/>
              </w:rPr>
            </w:pPr>
            <w:r w:rsidRPr="009068E1">
              <w:rPr>
                <w:sz w:val="16"/>
              </w:rPr>
              <w:t>• Total Production Costs: the card shows chart with Total Actual costs compared to Total Plan Costs. Default view is by Plant, but you could change it the same way as before. Clicking the header of the card takes you to Event-Based Production Costs app.</w:t>
            </w:r>
          </w:p>
          <w:p w14:paraId="6259CDA2" w14:textId="77777777" w:rsidR="009068E1" w:rsidRPr="009068E1" w:rsidRDefault="009068E1">
            <w:pPr>
              <w:rPr>
                <w:sz w:val="16"/>
              </w:rPr>
            </w:pPr>
            <w:r w:rsidRPr="009068E1">
              <w:rPr>
                <w:sz w:val="16"/>
              </w:rPr>
              <w:t xml:space="preserve">• WIP overview: the card shows Total Work in Process as of last date of fiscal period selected in the </w:t>
            </w:r>
            <w:r w:rsidRPr="009068E1">
              <w:rPr>
                <w:rStyle w:val="SAPScreenElement"/>
                <w:sz w:val="16"/>
              </w:rPr>
              <w:t>Fiscal Period To</w:t>
            </w:r>
            <w:r w:rsidRPr="009068E1">
              <w:rPr>
                <w:sz w:val="16"/>
              </w:rPr>
              <w:t xml:space="preserve"> field. In case it is current month, the key date is set to today. You can change the default view by Plant to any other perspective as for the other cards. The card navigates to Event-Based Work in Process app.</w:t>
            </w:r>
          </w:p>
          <w:p w14:paraId="1D4B8F9E" w14:textId="76ACE854" w:rsidR="00252CFA" w:rsidRPr="009068E1" w:rsidRDefault="009068E1">
            <w:pPr>
              <w:rPr>
                <w:sz w:val="16"/>
              </w:rPr>
            </w:pPr>
            <w:r w:rsidRPr="009068E1">
              <w:rPr>
                <w:sz w:val="16"/>
              </w:rPr>
              <w:t>• Quick Links: the card provides links to other event-based reporting apps.</w:t>
            </w:r>
          </w:p>
        </w:tc>
        <w:tc>
          <w:tcPr>
            <w:tcW w:w="0" w:type="auto"/>
          </w:tcPr>
          <w:p w14:paraId="76D16A0D" w14:textId="77777777" w:rsidR="009068E1" w:rsidRPr="009068E1" w:rsidRDefault="009068E1">
            <w:pPr>
              <w:rPr>
                <w:sz w:val="16"/>
              </w:rPr>
            </w:pPr>
          </w:p>
        </w:tc>
      </w:tr>
    </w:tbl>
    <w:p w14:paraId="20A6378A" w14:textId="77777777" w:rsidR="00252CFA" w:rsidRDefault="009068E1">
      <w:pPr>
        <w:pStyle w:val="Heading2"/>
      </w:pPr>
      <w:bookmarkStart w:id="34" w:name="unique_15"/>
      <w:bookmarkStart w:id="35" w:name="_Toc176426439"/>
      <w:r>
        <w:t>Event-Based Work in Process</w:t>
      </w:r>
      <w:bookmarkEnd w:id="34"/>
      <w:bookmarkEnd w:id="35"/>
    </w:p>
    <w:p w14:paraId="23AD5ABD" w14:textId="77777777" w:rsidR="00252CFA" w:rsidRDefault="009068E1">
      <w:pPr>
        <w:pStyle w:val="SAPKeyblockTitle"/>
      </w:pPr>
      <w:r>
        <w:t>Test Administration</w:t>
      </w:r>
    </w:p>
    <w:p w14:paraId="4C7EC194" w14:textId="77777777" w:rsidR="00252CFA" w:rsidRDefault="009068E1">
      <w:r>
        <w:t>Customer project: Fill in the project-specific parts.</w:t>
      </w:r>
    </w:p>
    <w:p w14:paraId="35D51818" w14:textId="77777777" w:rsidR="00252CFA" w:rsidRDefault="00252CF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2CFA" w:rsidRPr="009068E1" w14:paraId="3C350720" w14:textId="77777777" w:rsidTr="009068E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0A1594" w14:textId="77777777" w:rsidR="00252CFA" w:rsidRPr="009068E1" w:rsidRDefault="009068E1">
            <w:pPr>
              <w:rPr>
                <w:sz w:val="12"/>
              </w:rPr>
            </w:pPr>
            <w:r w:rsidRPr="009068E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EAA5D5" w14:textId="77777777" w:rsidR="00252CFA" w:rsidRPr="009068E1" w:rsidRDefault="009068E1">
            <w:pPr>
              <w:rPr>
                <w:sz w:val="12"/>
              </w:rPr>
            </w:pPr>
            <w:r w:rsidRPr="009068E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E8B8C4" w14:textId="77777777" w:rsidR="00252CFA" w:rsidRPr="009068E1" w:rsidRDefault="009068E1">
            <w:pPr>
              <w:rPr>
                <w:sz w:val="12"/>
              </w:rPr>
            </w:pPr>
            <w:r w:rsidRPr="009068E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050F9E" w14:textId="77777777" w:rsidR="009068E1" w:rsidRPr="009068E1" w:rsidRDefault="009068E1">
            <w:pPr>
              <w:rPr>
                <w:sz w:val="12"/>
              </w:rPr>
            </w:pPr>
          </w:p>
        </w:tc>
      </w:tr>
      <w:tr w:rsidR="00252CFA" w:rsidRPr="009068E1" w14:paraId="3FF836C1"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5F31A9" w14:textId="77777777" w:rsidR="00252CFA" w:rsidRPr="009068E1" w:rsidRDefault="009068E1">
            <w:pPr>
              <w:rPr>
                <w:sz w:val="12"/>
              </w:rPr>
            </w:pPr>
            <w:r w:rsidRPr="009068E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0114D6"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89138F" w14:textId="77777777" w:rsidR="00252CFA" w:rsidRPr="009068E1" w:rsidRDefault="009068E1">
            <w:pPr>
              <w:rPr>
                <w:sz w:val="12"/>
              </w:rPr>
            </w:pPr>
            <w:r w:rsidRPr="009068E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C0292C" w14:textId="77777777" w:rsidR="009068E1" w:rsidRPr="009068E1" w:rsidRDefault="009068E1">
            <w:pPr>
              <w:rPr>
                <w:sz w:val="12"/>
              </w:rPr>
            </w:pPr>
          </w:p>
        </w:tc>
      </w:tr>
      <w:tr w:rsidR="00252CFA" w:rsidRPr="009068E1" w14:paraId="01796E64"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5965AD" w14:textId="77777777" w:rsidR="00252CFA" w:rsidRPr="009068E1" w:rsidRDefault="009068E1">
            <w:pPr>
              <w:rPr>
                <w:sz w:val="12"/>
              </w:rPr>
            </w:pPr>
            <w:r w:rsidRPr="009068E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9E7656"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2EAEF1" w14:textId="77777777" w:rsidR="00252CFA" w:rsidRPr="009068E1" w:rsidRDefault="009068E1">
            <w:pPr>
              <w:rPr>
                <w:sz w:val="12"/>
              </w:rPr>
            </w:pPr>
            <w:r w:rsidRPr="009068E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FA0408" w14:textId="77777777" w:rsidR="00252CFA" w:rsidRPr="009068E1" w:rsidRDefault="009068E1">
            <w:pPr>
              <w:rPr>
                <w:sz w:val="12"/>
              </w:rPr>
            </w:pPr>
            <w:r w:rsidRPr="009068E1">
              <w:rPr>
                <w:rStyle w:val="SAPUserEntry"/>
                <w:sz w:val="12"/>
              </w:rPr>
              <w:t>&lt;State the Service Provider, Customer or Joint Service Provider and Customer&gt;</w:t>
            </w:r>
          </w:p>
        </w:tc>
      </w:tr>
    </w:tbl>
    <w:p w14:paraId="2A8CB0BF" w14:textId="77777777" w:rsidR="00252CFA" w:rsidRDefault="009068E1">
      <w:pPr>
        <w:pStyle w:val="SAPKeyblockTitle"/>
      </w:pPr>
      <w:r>
        <w:t>Context</w:t>
      </w:r>
    </w:p>
    <w:p w14:paraId="72654EA0" w14:textId="77777777" w:rsidR="00252CFA" w:rsidRDefault="009068E1">
      <w:r>
        <w:t>In this activity, you run the report to review event-based WIP and variance. This step is executed in the same manner for partially and totally delivered production orders.</w:t>
      </w:r>
    </w:p>
    <w:p w14:paraId="33864128" w14:textId="77777777" w:rsidR="00252CFA" w:rsidRDefault="00252CFA"/>
    <w:tbl>
      <w:tblPr>
        <w:tblStyle w:val="SAPNote"/>
        <w:tblW w:w="4975" w:type="pct"/>
        <w:tblLook w:val="0480" w:firstRow="0" w:lastRow="0" w:firstColumn="1" w:lastColumn="0" w:noHBand="0" w:noVBand="1"/>
      </w:tblPr>
      <w:tblGrid>
        <w:gridCol w:w="14195"/>
      </w:tblGrid>
      <w:tr w:rsidR="00252CFA" w14:paraId="4B952FC6" w14:textId="77777777" w:rsidTr="009068E1">
        <w:tc>
          <w:tcPr>
            <w:tcW w:w="0" w:type="auto"/>
          </w:tcPr>
          <w:p w14:paraId="407E627D" w14:textId="77777777" w:rsidR="00252CFA" w:rsidRDefault="009068E1">
            <w:r>
              <w:rPr>
                <w:rStyle w:val="SAPEmphasis"/>
              </w:rPr>
              <w:t xml:space="preserve">Note </w:t>
            </w:r>
            <w:r>
              <w:t xml:space="preserve">Event-based WIP is posted by Ledger. So if you have any </w:t>
            </w:r>
            <w:r>
              <w:t>other standard ledger such as 2L, you can execute the ledger-specific report to review the WIP.</w:t>
            </w:r>
          </w:p>
        </w:tc>
      </w:tr>
    </w:tbl>
    <w:p w14:paraId="35569B04" w14:textId="77777777" w:rsidR="00252CFA" w:rsidRDefault="00252CFA"/>
    <w:tbl>
      <w:tblPr>
        <w:tblStyle w:val="SAPNote"/>
        <w:tblW w:w="4975" w:type="pct"/>
        <w:tblLook w:val="0480" w:firstRow="0" w:lastRow="0" w:firstColumn="1" w:lastColumn="0" w:noHBand="0" w:noVBand="1"/>
      </w:tblPr>
      <w:tblGrid>
        <w:gridCol w:w="14195"/>
      </w:tblGrid>
      <w:tr w:rsidR="00252CFA" w14:paraId="65D75944" w14:textId="77777777" w:rsidTr="009068E1">
        <w:tc>
          <w:tcPr>
            <w:tcW w:w="0" w:type="auto"/>
          </w:tcPr>
          <w:p w14:paraId="5685CB5B" w14:textId="77777777" w:rsidR="00252CFA" w:rsidRDefault="009068E1">
            <w:r>
              <w:rPr>
                <w:rStyle w:val="SAPEmphasis"/>
              </w:rPr>
              <w:t xml:space="preserve">Note </w:t>
            </w:r>
            <w:r>
              <w:t xml:space="preserve">The </w:t>
            </w:r>
            <w:r>
              <w:rPr>
                <w:rStyle w:val="SAPScreenElement"/>
              </w:rPr>
              <w:t>Display Journal Entries</w:t>
            </w:r>
            <w:r>
              <w:t xml:space="preserve"> - </w:t>
            </w:r>
            <w:r>
              <w:rPr>
                <w:rStyle w:val="SAPScreenElement"/>
              </w:rPr>
              <w:t>In T-Account View</w:t>
            </w:r>
            <w:r>
              <w:t xml:space="preserve"> </w:t>
            </w:r>
            <w:r>
              <w:rPr>
                <w:rStyle w:val="SAPMonospace"/>
              </w:rPr>
              <w:t>(F3664)</w:t>
            </w:r>
            <w:r>
              <w:t xml:space="preserve"> and </w:t>
            </w:r>
            <w:r>
              <w:rPr>
                <w:rStyle w:val="SAPScreenElement"/>
              </w:rPr>
              <w:t>Display Document Flow</w:t>
            </w:r>
            <w:r>
              <w:t xml:space="preserve"> </w:t>
            </w:r>
            <w:r>
              <w:rPr>
                <w:rStyle w:val="SAPMonospace"/>
              </w:rPr>
              <w:t>(F3665)</w:t>
            </w:r>
            <w:r>
              <w:t xml:space="preserve"> apps that are part of the General Ledger Accountant role can be used to review the WIP and variance posted with goods issue, goods receipt, and activity confirmation of orders.</w:t>
            </w:r>
          </w:p>
        </w:tc>
      </w:tr>
    </w:tbl>
    <w:p w14:paraId="11888589"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619"/>
        <w:gridCol w:w="1542"/>
        <w:gridCol w:w="7906"/>
        <w:gridCol w:w="3238"/>
        <w:gridCol w:w="999"/>
      </w:tblGrid>
      <w:tr w:rsidR="00252CFA" w:rsidRPr="009068E1" w14:paraId="5914DB21"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3D77879A" w14:textId="77777777" w:rsidR="00252CFA" w:rsidRPr="009068E1" w:rsidRDefault="009068E1">
            <w:pPr>
              <w:pStyle w:val="SAPTableHeader"/>
              <w:rPr>
                <w:sz w:val="16"/>
              </w:rPr>
            </w:pPr>
            <w:r w:rsidRPr="009068E1">
              <w:rPr>
                <w:rStyle w:val="SAPEmphasis"/>
                <w:sz w:val="16"/>
              </w:rPr>
              <w:t>Test Step #</w:t>
            </w:r>
          </w:p>
        </w:tc>
        <w:tc>
          <w:tcPr>
            <w:tcW w:w="0" w:type="auto"/>
          </w:tcPr>
          <w:p w14:paraId="2D99E694" w14:textId="77777777" w:rsidR="00252CFA" w:rsidRPr="009068E1" w:rsidRDefault="009068E1">
            <w:pPr>
              <w:pStyle w:val="SAPTableHeader"/>
              <w:rPr>
                <w:sz w:val="16"/>
              </w:rPr>
            </w:pPr>
            <w:r w:rsidRPr="009068E1">
              <w:rPr>
                <w:rStyle w:val="SAPEmphasis"/>
                <w:sz w:val="16"/>
              </w:rPr>
              <w:t>Test Step Name</w:t>
            </w:r>
          </w:p>
        </w:tc>
        <w:tc>
          <w:tcPr>
            <w:tcW w:w="0" w:type="auto"/>
          </w:tcPr>
          <w:p w14:paraId="042F881F" w14:textId="77777777" w:rsidR="00252CFA" w:rsidRPr="009068E1" w:rsidRDefault="009068E1">
            <w:pPr>
              <w:pStyle w:val="SAPTableHeader"/>
              <w:rPr>
                <w:sz w:val="16"/>
              </w:rPr>
            </w:pPr>
            <w:r w:rsidRPr="009068E1">
              <w:rPr>
                <w:rStyle w:val="SAPEmphasis"/>
                <w:sz w:val="16"/>
              </w:rPr>
              <w:t>Instruction</w:t>
            </w:r>
          </w:p>
        </w:tc>
        <w:tc>
          <w:tcPr>
            <w:tcW w:w="0" w:type="auto"/>
          </w:tcPr>
          <w:p w14:paraId="2E85C443" w14:textId="77777777" w:rsidR="00252CFA" w:rsidRPr="009068E1" w:rsidRDefault="009068E1">
            <w:pPr>
              <w:pStyle w:val="SAPTableHeader"/>
              <w:rPr>
                <w:sz w:val="16"/>
              </w:rPr>
            </w:pPr>
            <w:r w:rsidRPr="009068E1">
              <w:rPr>
                <w:rStyle w:val="SAPEmphasis"/>
                <w:sz w:val="16"/>
              </w:rPr>
              <w:t>Expected Result</w:t>
            </w:r>
          </w:p>
        </w:tc>
        <w:tc>
          <w:tcPr>
            <w:tcW w:w="0" w:type="auto"/>
          </w:tcPr>
          <w:p w14:paraId="5CC6FE41" w14:textId="77777777" w:rsidR="00252CFA" w:rsidRPr="009068E1" w:rsidRDefault="009068E1">
            <w:pPr>
              <w:pStyle w:val="SAPTableHeader"/>
              <w:rPr>
                <w:sz w:val="16"/>
              </w:rPr>
            </w:pPr>
            <w:r w:rsidRPr="009068E1">
              <w:rPr>
                <w:rStyle w:val="SAPEmphasis"/>
                <w:sz w:val="16"/>
              </w:rPr>
              <w:t>Pass / Fail / Comment</w:t>
            </w:r>
          </w:p>
        </w:tc>
      </w:tr>
      <w:tr w:rsidR="00252CFA" w:rsidRPr="009068E1" w14:paraId="688BA3C9" w14:textId="77777777" w:rsidTr="009068E1">
        <w:tc>
          <w:tcPr>
            <w:tcW w:w="0" w:type="auto"/>
          </w:tcPr>
          <w:p w14:paraId="102760D3" w14:textId="77777777" w:rsidR="00252CFA" w:rsidRPr="009068E1" w:rsidRDefault="009068E1">
            <w:pPr>
              <w:rPr>
                <w:sz w:val="16"/>
              </w:rPr>
            </w:pPr>
            <w:r w:rsidRPr="009068E1">
              <w:rPr>
                <w:sz w:val="16"/>
              </w:rPr>
              <w:t>1</w:t>
            </w:r>
          </w:p>
        </w:tc>
        <w:tc>
          <w:tcPr>
            <w:tcW w:w="0" w:type="auto"/>
          </w:tcPr>
          <w:p w14:paraId="51BA3E57" w14:textId="77777777" w:rsidR="00252CFA" w:rsidRPr="009068E1" w:rsidRDefault="009068E1">
            <w:pPr>
              <w:rPr>
                <w:sz w:val="16"/>
              </w:rPr>
            </w:pPr>
            <w:r w:rsidRPr="009068E1">
              <w:rPr>
                <w:rStyle w:val="SAPEmphasis"/>
                <w:sz w:val="16"/>
              </w:rPr>
              <w:t>Log On</w:t>
            </w:r>
          </w:p>
        </w:tc>
        <w:tc>
          <w:tcPr>
            <w:tcW w:w="0" w:type="auto"/>
          </w:tcPr>
          <w:p w14:paraId="70F67894" w14:textId="77777777" w:rsidR="00252CFA" w:rsidRPr="009068E1" w:rsidRDefault="009068E1">
            <w:pPr>
              <w:rPr>
                <w:sz w:val="16"/>
              </w:rPr>
            </w:pPr>
            <w:r w:rsidRPr="009068E1">
              <w:rPr>
                <w:sz w:val="16"/>
              </w:rPr>
              <w:t>Log on to the SAP Fiori launchpad as a Cost Accountant - Production.</w:t>
            </w:r>
          </w:p>
        </w:tc>
        <w:tc>
          <w:tcPr>
            <w:tcW w:w="0" w:type="auto"/>
          </w:tcPr>
          <w:p w14:paraId="3A7CB1F6" w14:textId="77777777" w:rsidR="00252CFA" w:rsidRPr="009068E1" w:rsidRDefault="009068E1">
            <w:pPr>
              <w:rPr>
                <w:sz w:val="16"/>
              </w:rPr>
            </w:pPr>
            <w:r w:rsidRPr="009068E1">
              <w:rPr>
                <w:sz w:val="16"/>
              </w:rPr>
              <w:t>The SAP Fiori launchpad displays.</w:t>
            </w:r>
          </w:p>
        </w:tc>
        <w:tc>
          <w:tcPr>
            <w:tcW w:w="0" w:type="auto"/>
          </w:tcPr>
          <w:p w14:paraId="5CC40F4B" w14:textId="77777777" w:rsidR="009068E1" w:rsidRPr="009068E1" w:rsidRDefault="009068E1">
            <w:pPr>
              <w:rPr>
                <w:sz w:val="16"/>
              </w:rPr>
            </w:pPr>
          </w:p>
        </w:tc>
      </w:tr>
      <w:tr w:rsidR="00252CFA" w:rsidRPr="009068E1" w14:paraId="6FE0D95F" w14:textId="77777777" w:rsidTr="009068E1">
        <w:tc>
          <w:tcPr>
            <w:tcW w:w="0" w:type="auto"/>
          </w:tcPr>
          <w:p w14:paraId="5017334E" w14:textId="77777777" w:rsidR="00252CFA" w:rsidRPr="009068E1" w:rsidRDefault="009068E1">
            <w:pPr>
              <w:rPr>
                <w:sz w:val="16"/>
              </w:rPr>
            </w:pPr>
            <w:r w:rsidRPr="009068E1">
              <w:rPr>
                <w:sz w:val="16"/>
              </w:rPr>
              <w:t>2</w:t>
            </w:r>
          </w:p>
        </w:tc>
        <w:tc>
          <w:tcPr>
            <w:tcW w:w="0" w:type="auto"/>
          </w:tcPr>
          <w:p w14:paraId="251816A6" w14:textId="77777777" w:rsidR="00252CFA" w:rsidRPr="009068E1" w:rsidRDefault="009068E1">
            <w:pPr>
              <w:rPr>
                <w:sz w:val="16"/>
              </w:rPr>
            </w:pPr>
            <w:r w:rsidRPr="009068E1">
              <w:rPr>
                <w:rStyle w:val="SAPEmphasis"/>
                <w:sz w:val="16"/>
              </w:rPr>
              <w:t>Access the SAP Fiori App</w:t>
            </w:r>
          </w:p>
        </w:tc>
        <w:tc>
          <w:tcPr>
            <w:tcW w:w="0" w:type="auto"/>
          </w:tcPr>
          <w:p w14:paraId="28299395" w14:textId="77777777" w:rsidR="00252CFA" w:rsidRPr="009068E1" w:rsidRDefault="009068E1">
            <w:pPr>
              <w:rPr>
                <w:sz w:val="16"/>
              </w:rPr>
            </w:pPr>
            <w:r w:rsidRPr="009068E1">
              <w:rPr>
                <w:sz w:val="16"/>
              </w:rPr>
              <w:t xml:space="preserve">Open </w:t>
            </w:r>
            <w:r w:rsidRPr="009068E1">
              <w:rPr>
                <w:rStyle w:val="SAPScreenElement"/>
                <w:sz w:val="16"/>
              </w:rPr>
              <w:t>Work in Process</w:t>
            </w:r>
            <w:r w:rsidRPr="009068E1">
              <w:rPr>
                <w:sz w:val="16"/>
              </w:rPr>
              <w:t xml:space="preserve"> - </w:t>
            </w:r>
            <w:r w:rsidRPr="009068E1">
              <w:rPr>
                <w:rStyle w:val="SAPScreenElement"/>
                <w:sz w:val="16"/>
              </w:rPr>
              <w:t>Event-Based</w:t>
            </w:r>
            <w:r w:rsidRPr="009068E1">
              <w:rPr>
                <w:sz w:val="16"/>
              </w:rPr>
              <w:t xml:space="preserve"> </w:t>
            </w:r>
            <w:r w:rsidRPr="009068E1">
              <w:rPr>
                <w:rStyle w:val="SAPMonospace"/>
                <w:sz w:val="16"/>
              </w:rPr>
              <w:t>(F3498)</w:t>
            </w:r>
            <w:r w:rsidRPr="009068E1">
              <w:rPr>
                <w:sz w:val="16"/>
              </w:rPr>
              <w:t>.</w:t>
            </w:r>
          </w:p>
        </w:tc>
        <w:tc>
          <w:tcPr>
            <w:tcW w:w="0" w:type="auto"/>
          </w:tcPr>
          <w:p w14:paraId="5E0F7439" w14:textId="77777777" w:rsidR="00252CFA" w:rsidRPr="009068E1" w:rsidRDefault="009068E1">
            <w:pPr>
              <w:rPr>
                <w:sz w:val="16"/>
              </w:rPr>
            </w:pPr>
            <w:r w:rsidRPr="009068E1">
              <w:rPr>
                <w:sz w:val="16"/>
              </w:rPr>
              <w:t xml:space="preserve">The </w:t>
            </w:r>
            <w:r w:rsidRPr="009068E1">
              <w:rPr>
                <w:rStyle w:val="SAPScreenElement"/>
                <w:sz w:val="16"/>
              </w:rPr>
              <w:t>Event-Based Work in Process</w:t>
            </w:r>
            <w:r w:rsidRPr="009068E1">
              <w:rPr>
                <w:sz w:val="16"/>
              </w:rPr>
              <w:t xml:space="preserve"> view displays.</w:t>
            </w:r>
          </w:p>
        </w:tc>
        <w:tc>
          <w:tcPr>
            <w:tcW w:w="0" w:type="auto"/>
          </w:tcPr>
          <w:p w14:paraId="11EA9849" w14:textId="77777777" w:rsidR="009068E1" w:rsidRPr="009068E1" w:rsidRDefault="009068E1">
            <w:pPr>
              <w:rPr>
                <w:sz w:val="16"/>
              </w:rPr>
            </w:pPr>
          </w:p>
        </w:tc>
      </w:tr>
      <w:tr w:rsidR="00252CFA" w:rsidRPr="009068E1" w14:paraId="1807F56E" w14:textId="77777777" w:rsidTr="009068E1">
        <w:tc>
          <w:tcPr>
            <w:tcW w:w="0" w:type="auto"/>
          </w:tcPr>
          <w:p w14:paraId="1FFFFBD6" w14:textId="77777777" w:rsidR="00252CFA" w:rsidRPr="009068E1" w:rsidRDefault="009068E1">
            <w:pPr>
              <w:rPr>
                <w:sz w:val="16"/>
              </w:rPr>
            </w:pPr>
            <w:r w:rsidRPr="009068E1">
              <w:rPr>
                <w:sz w:val="16"/>
              </w:rPr>
              <w:t>3</w:t>
            </w:r>
          </w:p>
        </w:tc>
        <w:tc>
          <w:tcPr>
            <w:tcW w:w="0" w:type="auto"/>
          </w:tcPr>
          <w:p w14:paraId="3A6D10FE" w14:textId="77777777" w:rsidR="00252CFA" w:rsidRPr="009068E1" w:rsidRDefault="009068E1">
            <w:pPr>
              <w:rPr>
                <w:sz w:val="16"/>
              </w:rPr>
            </w:pPr>
            <w:r w:rsidRPr="009068E1">
              <w:rPr>
                <w:rStyle w:val="SAPEmphasis"/>
                <w:sz w:val="16"/>
              </w:rPr>
              <w:t>Enter Selection Parameters</w:t>
            </w:r>
          </w:p>
        </w:tc>
        <w:tc>
          <w:tcPr>
            <w:tcW w:w="0" w:type="auto"/>
          </w:tcPr>
          <w:p w14:paraId="7466D424" w14:textId="77777777" w:rsidR="009068E1" w:rsidRPr="009068E1" w:rsidRDefault="009068E1">
            <w:pPr>
              <w:rPr>
                <w:sz w:val="16"/>
              </w:rPr>
            </w:pPr>
            <w:r w:rsidRPr="009068E1">
              <w:rPr>
                <w:sz w:val="16"/>
              </w:rPr>
              <w:t>Make the following entries:</w:t>
            </w:r>
          </w:p>
          <w:p w14:paraId="75BA0E8E" w14:textId="2A32A814" w:rsidR="00252CFA" w:rsidRPr="009068E1" w:rsidRDefault="009068E1">
            <w:pPr>
              <w:pStyle w:val="listpara1"/>
              <w:numPr>
                <w:ilvl w:val="0"/>
                <w:numId w:val="8"/>
              </w:numPr>
              <w:rPr>
                <w:sz w:val="16"/>
              </w:rPr>
            </w:pPr>
            <w:r w:rsidRPr="009068E1">
              <w:rPr>
                <w:rStyle w:val="SAPScreenElement"/>
                <w:sz w:val="16"/>
              </w:rPr>
              <w:t xml:space="preserve">Key Date: </w:t>
            </w:r>
            <w:r w:rsidRPr="009068E1">
              <w:rPr>
                <w:rStyle w:val="SAPUserEntry"/>
                <w:sz w:val="16"/>
              </w:rPr>
              <w:t>&lt;Current date&gt;</w:t>
            </w:r>
          </w:p>
          <w:p w14:paraId="7DCD461C" w14:textId="77777777" w:rsidR="00252CFA" w:rsidRPr="009068E1" w:rsidRDefault="009068E1">
            <w:pPr>
              <w:pStyle w:val="listpara1"/>
              <w:numPr>
                <w:ilvl w:val="0"/>
                <w:numId w:val="3"/>
              </w:numPr>
              <w:rPr>
                <w:sz w:val="16"/>
              </w:rPr>
            </w:pPr>
            <w:r w:rsidRPr="009068E1">
              <w:rPr>
                <w:rStyle w:val="SAPScreenElement"/>
                <w:sz w:val="16"/>
              </w:rPr>
              <w:t xml:space="preserve">Ledger: </w:t>
            </w:r>
            <w:r w:rsidRPr="009068E1">
              <w:rPr>
                <w:rStyle w:val="SAPUserEntry"/>
                <w:sz w:val="16"/>
              </w:rPr>
              <w:t>0L</w:t>
            </w:r>
          </w:p>
          <w:p w14:paraId="470788FF" w14:textId="77777777" w:rsidR="00252CFA" w:rsidRPr="009068E1" w:rsidRDefault="009068E1">
            <w:pPr>
              <w:pStyle w:val="listpara1"/>
              <w:numPr>
                <w:ilvl w:val="0"/>
                <w:numId w:val="3"/>
              </w:numPr>
              <w:rPr>
                <w:sz w:val="16"/>
              </w:rPr>
            </w:pPr>
            <w:r w:rsidRPr="009068E1">
              <w:rPr>
                <w:rStyle w:val="SAPScreenElement"/>
                <w:sz w:val="16"/>
              </w:rPr>
              <w:t>Company Code</w:t>
            </w:r>
            <w:r w:rsidRPr="009068E1">
              <w:rPr>
                <w:sz w:val="16"/>
              </w:rPr>
              <w:t xml:space="preserve">: </w:t>
            </w:r>
            <w:r w:rsidRPr="009068E1">
              <w:rPr>
                <w:rStyle w:val="SAPUserEntry"/>
                <w:sz w:val="16"/>
              </w:rPr>
              <w:t>1010</w:t>
            </w:r>
          </w:p>
          <w:p w14:paraId="071F7CFA" w14:textId="77777777" w:rsidR="00252CFA" w:rsidRPr="009068E1" w:rsidRDefault="009068E1">
            <w:pPr>
              <w:pStyle w:val="listpara1"/>
              <w:numPr>
                <w:ilvl w:val="0"/>
                <w:numId w:val="3"/>
              </w:numPr>
              <w:rPr>
                <w:sz w:val="16"/>
              </w:rPr>
            </w:pPr>
            <w:r w:rsidRPr="009068E1">
              <w:rPr>
                <w:rStyle w:val="SAPScreenElement"/>
                <w:sz w:val="16"/>
              </w:rPr>
              <w:t xml:space="preserve">Currency: </w:t>
            </w:r>
            <w:r w:rsidRPr="009068E1">
              <w:rPr>
                <w:rStyle w:val="SAPUserEntry"/>
                <w:sz w:val="16"/>
              </w:rPr>
              <w:t>EUR</w:t>
            </w:r>
          </w:p>
          <w:p w14:paraId="5E0A2A3B" w14:textId="77777777" w:rsidR="00252CFA" w:rsidRPr="009068E1" w:rsidRDefault="009068E1">
            <w:pPr>
              <w:pStyle w:val="listpara1"/>
              <w:numPr>
                <w:ilvl w:val="0"/>
                <w:numId w:val="3"/>
              </w:numPr>
              <w:rPr>
                <w:sz w:val="16"/>
              </w:rPr>
            </w:pPr>
            <w:r w:rsidRPr="009068E1">
              <w:rPr>
                <w:rStyle w:val="SAPScreenElement"/>
                <w:sz w:val="16"/>
              </w:rPr>
              <w:t>Plant</w:t>
            </w:r>
            <w:r w:rsidRPr="009068E1">
              <w:rPr>
                <w:sz w:val="16"/>
              </w:rPr>
              <w:t xml:space="preserve">: </w:t>
            </w:r>
            <w:r w:rsidRPr="009068E1">
              <w:rPr>
                <w:rStyle w:val="SAPUserEntry"/>
                <w:sz w:val="16"/>
              </w:rPr>
              <w:t>1010</w:t>
            </w:r>
          </w:p>
          <w:p w14:paraId="4703081A" w14:textId="77777777" w:rsidR="00252CFA" w:rsidRPr="009068E1" w:rsidRDefault="009068E1">
            <w:pPr>
              <w:pStyle w:val="listpara1"/>
              <w:numPr>
                <w:ilvl w:val="0"/>
                <w:numId w:val="3"/>
              </w:numPr>
              <w:rPr>
                <w:sz w:val="16"/>
              </w:rPr>
            </w:pPr>
            <w:r w:rsidRPr="009068E1">
              <w:rPr>
                <w:rStyle w:val="SAPScreenElement"/>
                <w:sz w:val="16"/>
              </w:rPr>
              <w:t>Order Type</w:t>
            </w:r>
            <w:r w:rsidRPr="009068E1">
              <w:rPr>
                <w:sz w:val="16"/>
              </w:rPr>
              <w:t xml:space="preserve">: </w:t>
            </w:r>
            <w:r w:rsidRPr="009068E1">
              <w:rPr>
                <w:rStyle w:val="SAPUserEntry"/>
                <w:sz w:val="16"/>
              </w:rPr>
              <w:t>&lt;Enter any order type that is supported, for example YBM1&gt;</w:t>
            </w:r>
          </w:p>
          <w:p w14:paraId="5A5AB226" w14:textId="77777777" w:rsidR="00252CFA" w:rsidRPr="009068E1" w:rsidRDefault="009068E1">
            <w:pPr>
              <w:pStyle w:val="listpara1"/>
              <w:numPr>
                <w:ilvl w:val="0"/>
                <w:numId w:val="3"/>
              </w:numPr>
              <w:rPr>
                <w:sz w:val="16"/>
              </w:rPr>
            </w:pPr>
            <w:r w:rsidRPr="009068E1">
              <w:rPr>
                <w:rStyle w:val="SAPScreenElement"/>
                <w:sz w:val="16"/>
              </w:rPr>
              <w:t>Order</w:t>
            </w:r>
            <w:r w:rsidRPr="009068E1">
              <w:rPr>
                <w:sz w:val="16"/>
              </w:rPr>
              <w:t xml:space="preserve">: </w:t>
            </w:r>
            <w:r w:rsidRPr="009068E1">
              <w:rPr>
                <w:rStyle w:val="SAPUserEntry"/>
                <w:sz w:val="16"/>
              </w:rPr>
              <w:t>&lt;Enter the order number you created in one of the scope items under Business Conditions or leave it blank to get the list of applicable orders.&gt;</w:t>
            </w:r>
          </w:p>
        </w:tc>
        <w:tc>
          <w:tcPr>
            <w:tcW w:w="0" w:type="auto"/>
          </w:tcPr>
          <w:p w14:paraId="64713A70" w14:textId="77777777" w:rsidR="009068E1" w:rsidRPr="009068E1" w:rsidRDefault="009068E1">
            <w:pPr>
              <w:rPr>
                <w:sz w:val="16"/>
              </w:rPr>
            </w:pPr>
          </w:p>
        </w:tc>
        <w:tc>
          <w:tcPr>
            <w:tcW w:w="0" w:type="auto"/>
          </w:tcPr>
          <w:p w14:paraId="66DBC456" w14:textId="77777777" w:rsidR="009068E1" w:rsidRPr="009068E1" w:rsidRDefault="009068E1">
            <w:pPr>
              <w:rPr>
                <w:sz w:val="16"/>
              </w:rPr>
            </w:pPr>
          </w:p>
        </w:tc>
      </w:tr>
      <w:tr w:rsidR="00252CFA" w:rsidRPr="009068E1" w14:paraId="133C88B7" w14:textId="77777777" w:rsidTr="009068E1">
        <w:tc>
          <w:tcPr>
            <w:tcW w:w="0" w:type="auto"/>
          </w:tcPr>
          <w:p w14:paraId="045F3CCE" w14:textId="77777777" w:rsidR="00252CFA" w:rsidRPr="009068E1" w:rsidRDefault="009068E1">
            <w:pPr>
              <w:rPr>
                <w:sz w:val="16"/>
              </w:rPr>
            </w:pPr>
            <w:r w:rsidRPr="009068E1">
              <w:rPr>
                <w:sz w:val="16"/>
              </w:rPr>
              <w:t>4</w:t>
            </w:r>
          </w:p>
        </w:tc>
        <w:tc>
          <w:tcPr>
            <w:tcW w:w="0" w:type="auto"/>
          </w:tcPr>
          <w:p w14:paraId="54AC5505" w14:textId="77777777" w:rsidR="00252CFA" w:rsidRPr="009068E1" w:rsidRDefault="009068E1">
            <w:pPr>
              <w:rPr>
                <w:sz w:val="16"/>
              </w:rPr>
            </w:pPr>
            <w:r w:rsidRPr="009068E1">
              <w:rPr>
                <w:rStyle w:val="SAPEmphasis"/>
                <w:sz w:val="16"/>
              </w:rPr>
              <w:t>Run the Event-Based Work in Process</w:t>
            </w:r>
          </w:p>
        </w:tc>
        <w:tc>
          <w:tcPr>
            <w:tcW w:w="0" w:type="auto"/>
          </w:tcPr>
          <w:p w14:paraId="724684C5" w14:textId="77777777" w:rsidR="00252CFA" w:rsidRPr="009068E1" w:rsidRDefault="009068E1">
            <w:pPr>
              <w:rPr>
                <w:sz w:val="16"/>
              </w:rPr>
            </w:pPr>
            <w:r w:rsidRPr="009068E1">
              <w:rPr>
                <w:sz w:val="16"/>
              </w:rPr>
              <w:t xml:space="preserve">Choose the </w:t>
            </w:r>
            <w:r w:rsidRPr="009068E1">
              <w:rPr>
                <w:rStyle w:val="SAPScreenElement"/>
                <w:sz w:val="16"/>
              </w:rPr>
              <w:t>Go</w:t>
            </w:r>
            <w:r w:rsidRPr="009068E1">
              <w:rPr>
                <w:sz w:val="16"/>
              </w:rPr>
              <w:t xml:space="preserve"> button.</w:t>
            </w:r>
          </w:p>
        </w:tc>
        <w:tc>
          <w:tcPr>
            <w:tcW w:w="0" w:type="auto"/>
          </w:tcPr>
          <w:p w14:paraId="235BAB11" w14:textId="77777777" w:rsidR="009068E1" w:rsidRPr="009068E1" w:rsidRDefault="009068E1">
            <w:pPr>
              <w:rPr>
                <w:sz w:val="16"/>
              </w:rPr>
            </w:pPr>
            <w:r w:rsidRPr="009068E1">
              <w:rPr>
                <w:sz w:val="16"/>
              </w:rPr>
              <w:t>The production order does not display on the result list in the following cases:</w:t>
            </w:r>
          </w:p>
          <w:p w14:paraId="571A0C20" w14:textId="27E550DB" w:rsidR="00252CFA" w:rsidRPr="009068E1" w:rsidRDefault="009068E1">
            <w:pPr>
              <w:pStyle w:val="listpara1"/>
              <w:numPr>
                <w:ilvl w:val="0"/>
                <w:numId w:val="9"/>
              </w:numPr>
              <w:rPr>
                <w:sz w:val="16"/>
              </w:rPr>
            </w:pPr>
            <w:r w:rsidRPr="009068E1">
              <w:rPr>
                <w:sz w:val="16"/>
              </w:rPr>
              <w:lastRenderedPageBreak/>
              <w:t>technically completed (TECO)</w:t>
            </w:r>
          </w:p>
          <w:p w14:paraId="1D500690" w14:textId="77777777" w:rsidR="00252CFA" w:rsidRPr="009068E1" w:rsidRDefault="009068E1">
            <w:pPr>
              <w:pStyle w:val="listpara1"/>
              <w:numPr>
                <w:ilvl w:val="0"/>
                <w:numId w:val="3"/>
              </w:numPr>
              <w:rPr>
                <w:sz w:val="16"/>
              </w:rPr>
            </w:pPr>
            <w:r w:rsidRPr="009068E1">
              <w:rPr>
                <w:sz w:val="16"/>
              </w:rPr>
              <w:t>delivery completed (DLV) including Goods Receipt Quantity &gt;= Order Quantity</w:t>
            </w:r>
          </w:p>
          <w:p w14:paraId="22187B1C" w14:textId="77777777" w:rsidR="00252CFA" w:rsidRPr="009068E1" w:rsidRDefault="009068E1">
            <w:pPr>
              <w:pStyle w:val="listpara1"/>
              <w:numPr>
                <w:ilvl w:val="0"/>
                <w:numId w:val="3"/>
              </w:numPr>
              <w:rPr>
                <w:sz w:val="16"/>
              </w:rPr>
            </w:pPr>
            <w:r w:rsidRPr="009068E1">
              <w:rPr>
                <w:sz w:val="16"/>
              </w:rPr>
              <w:t>Del. Completed Ind. is set on the order and/or on the last Goods Receipt posting</w:t>
            </w:r>
          </w:p>
        </w:tc>
        <w:tc>
          <w:tcPr>
            <w:tcW w:w="0" w:type="auto"/>
          </w:tcPr>
          <w:p w14:paraId="2037AEE0" w14:textId="77777777" w:rsidR="009068E1" w:rsidRPr="009068E1" w:rsidRDefault="009068E1">
            <w:pPr>
              <w:rPr>
                <w:sz w:val="16"/>
              </w:rPr>
            </w:pPr>
          </w:p>
        </w:tc>
      </w:tr>
    </w:tbl>
    <w:p w14:paraId="145596F2" w14:textId="77777777" w:rsidR="00252CFA" w:rsidRDefault="009068E1">
      <w:pPr>
        <w:pStyle w:val="Heading2"/>
      </w:pPr>
      <w:bookmarkStart w:id="36" w:name="unique_16"/>
      <w:bookmarkStart w:id="37" w:name="_Toc176426440"/>
      <w:r>
        <w:t>Analyze Event-Based Production Costs</w:t>
      </w:r>
      <w:bookmarkEnd w:id="36"/>
      <w:bookmarkEnd w:id="37"/>
    </w:p>
    <w:p w14:paraId="328C79D0" w14:textId="77777777" w:rsidR="00252CFA" w:rsidRDefault="009068E1">
      <w:pPr>
        <w:pStyle w:val="SAPKeyblockTitle"/>
      </w:pPr>
      <w:r>
        <w:t>Test Administration</w:t>
      </w:r>
    </w:p>
    <w:p w14:paraId="5229E75E" w14:textId="77777777" w:rsidR="00252CFA" w:rsidRDefault="009068E1">
      <w:r>
        <w:t>Customer project: Fill in the project-specific parts.</w:t>
      </w:r>
    </w:p>
    <w:p w14:paraId="2C9DF3F1" w14:textId="77777777" w:rsidR="00252CFA" w:rsidRDefault="00252CF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2CFA" w:rsidRPr="009068E1" w14:paraId="5A4C8512" w14:textId="77777777" w:rsidTr="009068E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A42284" w14:textId="77777777" w:rsidR="00252CFA" w:rsidRPr="009068E1" w:rsidRDefault="009068E1">
            <w:pPr>
              <w:rPr>
                <w:sz w:val="12"/>
              </w:rPr>
            </w:pPr>
            <w:r w:rsidRPr="009068E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CD041C" w14:textId="77777777" w:rsidR="00252CFA" w:rsidRPr="009068E1" w:rsidRDefault="009068E1">
            <w:pPr>
              <w:rPr>
                <w:sz w:val="12"/>
              </w:rPr>
            </w:pPr>
            <w:r w:rsidRPr="009068E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237E10" w14:textId="77777777" w:rsidR="00252CFA" w:rsidRPr="009068E1" w:rsidRDefault="009068E1">
            <w:pPr>
              <w:rPr>
                <w:sz w:val="12"/>
              </w:rPr>
            </w:pPr>
            <w:r w:rsidRPr="009068E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A80820" w14:textId="77777777" w:rsidR="009068E1" w:rsidRPr="009068E1" w:rsidRDefault="009068E1">
            <w:pPr>
              <w:rPr>
                <w:sz w:val="12"/>
              </w:rPr>
            </w:pPr>
          </w:p>
        </w:tc>
      </w:tr>
      <w:tr w:rsidR="00252CFA" w:rsidRPr="009068E1" w14:paraId="5F430AA6"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99EE63" w14:textId="77777777" w:rsidR="00252CFA" w:rsidRPr="009068E1" w:rsidRDefault="009068E1">
            <w:pPr>
              <w:rPr>
                <w:sz w:val="12"/>
              </w:rPr>
            </w:pPr>
            <w:r w:rsidRPr="009068E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5B268D"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E2E037" w14:textId="77777777" w:rsidR="00252CFA" w:rsidRPr="009068E1" w:rsidRDefault="009068E1">
            <w:pPr>
              <w:rPr>
                <w:sz w:val="12"/>
              </w:rPr>
            </w:pPr>
            <w:r w:rsidRPr="009068E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C07486" w14:textId="77777777" w:rsidR="009068E1" w:rsidRPr="009068E1" w:rsidRDefault="009068E1">
            <w:pPr>
              <w:rPr>
                <w:sz w:val="12"/>
              </w:rPr>
            </w:pPr>
          </w:p>
        </w:tc>
      </w:tr>
      <w:tr w:rsidR="00252CFA" w:rsidRPr="009068E1" w14:paraId="798254F4"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FC7792" w14:textId="77777777" w:rsidR="00252CFA" w:rsidRPr="009068E1" w:rsidRDefault="009068E1">
            <w:pPr>
              <w:rPr>
                <w:sz w:val="12"/>
              </w:rPr>
            </w:pPr>
            <w:r w:rsidRPr="009068E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83D9C7"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469AE8" w14:textId="77777777" w:rsidR="00252CFA" w:rsidRPr="009068E1" w:rsidRDefault="009068E1">
            <w:pPr>
              <w:rPr>
                <w:sz w:val="12"/>
              </w:rPr>
            </w:pPr>
            <w:r w:rsidRPr="009068E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B19A89" w14:textId="77777777" w:rsidR="00252CFA" w:rsidRPr="009068E1" w:rsidRDefault="009068E1">
            <w:pPr>
              <w:rPr>
                <w:sz w:val="12"/>
              </w:rPr>
            </w:pPr>
            <w:r w:rsidRPr="009068E1">
              <w:rPr>
                <w:rStyle w:val="SAPUserEntry"/>
                <w:sz w:val="12"/>
              </w:rPr>
              <w:t>&lt;State the Service Provider, Customer or Joint Service Provider and Customer&gt;</w:t>
            </w:r>
          </w:p>
        </w:tc>
      </w:tr>
    </w:tbl>
    <w:p w14:paraId="18021705" w14:textId="77777777" w:rsidR="00252CFA" w:rsidRDefault="009068E1">
      <w:pPr>
        <w:pStyle w:val="SAPKeyblockTitle"/>
      </w:pPr>
      <w:r>
        <w:t>Context</w:t>
      </w:r>
    </w:p>
    <w:p w14:paraId="2339D064" w14:textId="77777777" w:rsidR="00252CFA" w:rsidRDefault="009068E1">
      <w:r>
        <w:t>This step allows you to analyze production costs in real time.</w:t>
      </w:r>
    </w:p>
    <w:tbl>
      <w:tblPr>
        <w:tblStyle w:val="SAPNote"/>
        <w:tblW w:w="4975" w:type="pct"/>
        <w:tblLook w:val="0480" w:firstRow="0" w:lastRow="0" w:firstColumn="1" w:lastColumn="0" w:noHBand="0" w:noVBand="1"/>
      </w:tblPr>
      <w:tblGrid>
        <w:gridCol w:w="14195"/>
      </w:tblGrid>
      <w:tr w:rsidR="00252CFA" w14:paraId="1C2D79B4" w14:textId="77777777" w:rsidTr="009068E1">
        <w:tc>
          <w:tcPr>
            <w:tcW w:w="0" w:type="auto"/>
          </w:tcPr>
          <w:p w14:paraId="7BFC614B" w14:textId="002D669F" w:rsidR="00252CFA" w:rsidRDefault="009068E1">
            <w:r>
              <w:rPr>
                <w:rStyle w:val="SAPEmphasis"/>
              </w:rPr>
              <w:t xml:space="preserve">Note </w:t>
            </w:r>
            <w:r>
              <w:t xml:space="preserve">For detailed information on reports, see </w:t>
            </w:r>
            <w:hyperlink r:id="rId26" w:history="1">
              <w:r>
                <w:rPr>
                  <w:rStyle w:val="underline"/>
                </w:rPr>
                <w:t>https://help.sap.com/viewer/4032610758dc437089f0c28320eec93f/2111.500/en-US/7907ffc9fef14500912e933cffa2b814.html</w:t>
              </w:r>
            </w:hyperlink>
            <w:r>
              <w:t>.</w:t>
            </w:r>
          </w:p>
        </w:tc>
      </w:tr>
    </w:tbl>
    <w:p w14:paraId="17A2A0D2"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847"/>
        <w:gridCol w:w="1737"/>
        <w:gridCol w:w="4654"/>
        <w:gridCol w:w="5505"/>
        <w:gridCol w:w="1561"/>
      </w:tblGrid>
      <w:tr w:rsidR="00252CFA" w:rsidRPr="009068E1" w14:paraId="636F94B5"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55005521" w14:textId="77777777" w:rsidR="00252CFA" w:rsidRPr="009068E1" w:rsidRDefault="009068E1">
            <w:pPr>
              <w:pStyle w:val="SAPTableHeader"/>
              <w:rPr>
                <w:sz w:val="16"/>
              </w:rPr>
            </w:pPr>
            <w:r w:rsidRPr="009068E1">
              <w:rPr>
                <w:rStyle w:val="SAPEmphasis"/>
                <w:sz w:val="16"/>
              </w:rPr>
              <w:t>Test Step #</w:t>
            </w:r>
          </w:p>
        </w:tc>
        <w:tc>
          <w:tcPr>
            <w:tcW w:w="0" w:type="auto"/>
          </w:tcPr>
          <w:p w14:paraId="08CEBFB7" w14:textId="77777777" w:rsidR="00252CFA" w:rsidRPr="009068E1" w:rsidRDefault="009068E1">
            <w:pPr>
              <w:pStyle w:val="SAPTableHeader"/>
              <w:rPr>
                <w:sz w:val="16"/>
              </w:rPr>
            </w:pPr>
            <w:r w:rsidRPr="009068E1">
              <w:rPr>
                <w:rStyle w:val="SAPEmphasis"/>
                <w:sz w:val="16"/>
              </w:rPr>
              <w:t>Test Step Name</w:t>
            </w:r>
          </w:p>
        </w:tc>
        <w:tc>
          <w:tcPr>
            <w:tcW w:w="0" w:type="auto"/>
          </w:tcPr>
          <w:p w14:paraId="7E9D7218" w14:textId="77777777" w:rsidR="00252CFA" w:rsidRPr="009068E1" w:rsidRDefault="009068E1">
            <w:pPr>
              <w:pStyle w:val="SAPTableHeader"/>
              <w:rPr>
                <w:sz w:val="16"/>
              </w:rPr>
            </w:pPr>
            <w:r w:rsidRPr="009068E1">
              <w:rPr>
                <w:rStyle w:val="SAPEmphasis"/>
                <w:sz w:val="16"/>
              </w:rPr>
              <w:t>Instruction</w:t>
            </w:r>
          </w:p>
        </w:tc>
        <w:tc>
          <w:tcPr>
            <w:tcW w:w="0" w:type="auto"/>
          </w:tcPr>
          <w:p w14:paraId="792EFFC5" w14:textId="77777777" w:rsidR="00252CFA" w:rsidRPr="009068E1" w:rsidRDefault="009068E1">
            <w:pPr>
              <w:pStyle w:val="SAPTableHeader"/>
              <w:rPr>
                <w:sz w:val="16"/>
              </w:rPr>
            </w:pPr>
            <w:r w:rsidRPr="009068E1">
              <w:rPr>
                <w:rStyle w:val="SAPEmphasis"/>
                <w:sz w:val="16"/>
              </w:rPr>
              <w:t>Expected Result</w:t>
            </w:r>
          </w:p>
        </w:tc>
        <w:tc>
          <w:tcPr>
            <w:tcW w:w="0" w:type="auto"/>
          </w:tcPr>
          <w:p w14:paraId="1B172EEA" w14:textId="77777777" w:rsidR="00252CFA" w:rsidRPr="009068E1" w:rsidRDefault="009068E1">
            <w:pPr>
              <w:pStyle w:val="SAPTableHeader"/>
              <w:rPr>
                <w:sz w:val="16"/>
              </w:rPr>
            </w:pPr>
            <w:r w:rsidRPr="009068E1">
              <w:rPr>
                <w:rStyle w:val="SAPEmphasis"/>
                <w:sz w:val="16"/>
              </w:rPr>
              <w:t>Pass / Fail / Comment</w:t>
            </w:r>
          </w:p>
        </w:tc>
      </w:tr>
      <w:tr w:rsidR="00252CFA" w:rsidRPr="009068E1" w14:paraId="2E05746B" w14:textId="77777777" w:rsidTr="009068E1">
        <w:tc>
          <w:tcPr>
            <w:tcW w:w="0" w:type="auto"/>
          </w:tcPr>
          <w:p w14:paraId="4AA8CB74" w14:textId="77777777" w:rsidR="00252CFA" w:rsidRPr="009068E1" w:rsidRDefault="009068E1">
            <w:pPr>
              <w:rPr>
                <w:sz w:val="16"/>
              </w:rPr>
            </w:pPr>
            <w:r w:rsidRPr="009068E1">
              <w:rPr>
                <w:sz w:val="16"/>
              </w:rPr>
              <w:t>1</w:t>
            </w:r>
          </w:p>
        </w:tc>
        <w:tc>
          <w:tcPr>
            <w:tcW w:w="0" w:type="auto"/>
          </w:tcPr>
          <w:p w14:paraId="489209F7" w14:textId="77777777" w:rsidR="00252CFA" w:rsidRPr="009068E1" w:rsidRDefault="009068E1">
            <w:pPr>
              <w:rPr>
                <w:sz w:val="16"/>
              </w:rPr>
            </w:pPr>
            <w:r w:rsidRPr="009068E1">
              <w:rPr>
                <w:rStyle w:val="SAPEmphasis"/>
                <w:sz w:val="16"/>
              </w:rPr>
              <w:t>Log On</w:t>
            </w:r>
          </w:p>
        </w:tc>
        <w:tc>
          <w:tcPr>
            <w:tcW w:w="0" w:type="auto"/>
          </w:tcPr>
          <w:p w14:paraId="259526FE" w14:textId="77777777" w:rsidR="00252CFA" w:rsidRPr="009068E1" w:rsidRDefault="009068E1">
            <w:pPr>
              <w:rPr>
                <w:sz w:val="16"/>
              </w:rPr>
            </w:pPr>
            <w:r w:rsidRPr="009068E1">
              <w:rPr>
                <w:sz w:val="16"/>
              </w:rPr>
              <w:t>Log on to the SAP Fiori launchpad as a Cost Accountant - Production.</w:t>
            </w:r>
          </w:p>
        </w:tc>
        <w:tc>
          <w:tcPr>
            <w:tcW w:w="0" w:type="auto"/>
          </w:tcPr>
          <w:p w14:paraId="6605A514" w14:textId="77777777" w:rsidR="00252CFA" w:rsidRPr="009068E1" w:rsidRDefault="009068E1">
            <w:pPr>
              <w:rPr>
                <w:sz w:val="16"/>
              </w:rPr>
            </w:pPr>
            <w:r w:rsidRPr="009068E1">
              <w:rPr>
                <w:sz w:val="16"/>
              </w:rPr>
              <w:t>The SAP Fiori launchpad displays.</w:t>
            </w:r>
          </w:p>
        </w:tc>
        <w:tc>
          <w:tcPr>
            <w:tcW w:w="0" w:type="auto"/>
          </w:tcPr>
          <w:p w14:paraId="019AE30F" w14:textId="77777777" w:rsidR="009068E1" w:rsidRPr="009068E1" w:rsidRDefault="009068E1">
            <w:pPr>
              <w:rPr>
                <w:sz w:val="16"/>
              </w:rPr>
            </w:pPr>
          </w:p>
        </w:tc>
      </w:tr>
      <w:tr w:rsidR="00252CFA" w:rsidRPr="009068E1" w14:paraId="74795E19" w14:textId="77777777" w:rsidTr="009068E1">
        <w:tc>
          <w:tcPr>
            <w:tcW w:w="0" w:type="auto"/>
          </w:tcPr>
          <w:p w14:paraId="224FE8AB" w14:textId="77777777" w:rsidR="00252CFA" w:rsidRPr="009068E1" w:rsidRDefault="009068E1">
            <w:pPr>
              <w:rPr>
                <w:sz w:val="16"/>
              </w:rPr>
            </w:pPr>
            <w:r w:rsidRPr="009068E1">
              <w:rPr>
                <w:sz w:val="16"/>
              </w:rPr>
              <w:t>2</w:t>
            </w:r>
          </w:p>
        </w:tc>
        <w:tc>
          <w:tcPr>
            <w:tcW w:w="0" w:type="auto"/>
          </w:tcPr>
          <w:p w14:paraId="6E9DA526" w14:textId="77777777" w:rsidR="00252CFA" w:rsidRPr="009068E1" w:rsidRDefault="009068E1">
            <w:pPr>
              <w:rPr>
                <w:sz w:val="16"/>
              </w:rPr>
            </w:pPr>
            <w:r w:rsidRPr="009068E1">
              <w:rPr>
                <w:rStyle w:val="SAPEmphasis"/>
                <w:sz w:val="16"/>
              </w:rPr>
              <w:t>Access the SAP Fiori App</w:t>
            </w:r>
          </w:p>
        </w:tc>
        <w:tc>
          <w:tcPr>
            <w:tcW w:w="0" w:type="auto"/>
          </w:tcPr>
          <w:p w14:paraId="30D58DC4" w14:textId="77777777" w:rsidR="00252CFA" w:rsidRPr="009068E1" w:rsidRDefault="009068E1">
            <w:pPr>
              <w:rPr>
                <w:sz w:val="16"/>
              </w:rPr>
            </w:pPr>
            <w:r w:rsidRPr="009068E1">
              <w:rPr>
                <w:sz w:val="16"/>
              </w:rPr>
              <w:t xml:space="preserve">Open </w:t>
            </w:r>
            <w:r w:rsidRPr="009068E1">
              <w:rPr>
                <w:rStyle w:val="SAPScreenElement"/>
                <w:sz w:val="16"/>
              </w:rPr>
              <w:t>Analyze Production Costs</w:t>
            </w:r>
            <w:r w:rsidRPr="009068E1">
              <w:rPr>
                <w:sz w:val="16"/>
              </w:rPr>
              <w:t xml:space="preserve"> - </w:t>
            </w:r>
            <w:r w:rsidRPr="009068E1">
              <w:rPr>
                <w:rStyle w:val="SAPScreenElement"/>
                <w:sz w:val="16"/>
              </w:rPr>
              <w:t>Event-Based</w:t>
            </w:r>
            <w:r w:rsidRPr="009068E1">
              <w:rPr>
                <w:sz w:val="16"/>
              </w:rPr>
              <w:t xml:space="preserve"> </w:t>
            </w:r>
            <w:r w:rsidRPr="009068E1">
              <w:rPr>
                <w:rStyle w:val="SAPMonospace"/>
                <w:sz w:val="16"/>
              </w:rPr>
              <w:t>(F4059)</w:t>
            </w:r>
            <w:r w:rsidRPr="009068E1">
              <w:rPr>
                <w:sz w:val="16"/>
              </w:rPr>
              <w:t>.</w:t>
            </w:r>
          </w:p>
        </w:tc>
        <w:tc>
          <w:tcPr>
            <w:tcW w:w="0" w:type="auto"/>
          </w:tcPr>
          <w:p w14:paraId="0BAC6A1A" w14:textId="77777777" w:rsidR="00252CFA" w:rsidRPr="009068E1" w:rsidRDefault="009068E1">
            <w:pPr>
              <w:rPr>
                <w:sz w:val="16"/>
              </w:rPr>
            </w:pPr>
            <w:r w:rsidRPr="009068E1">
              <w:rPr>
                <w:sz w:val="16"/>
              </w:rPr>
              <w:t xml:space="preserve">The </w:t>
            </w:r>
            <w:r w:rsidRPr="009068E1">
              <w:rPr>
                <w:rStyle w:val="SAPScreenElement"/>
                <w:sz w:val="16"/>
              </w:rPr>
              <w:t>Event-Based Production Costs</w:t>
            </w:r>
            <w:r w:rsidRPr="009068E1">
              <w:rPr>
                <w:sz w:val="16"/>
              </w:rPr>
              <w:t xml:space="preserve"> screen displays.</w:t>
            </w:r>
          </w:p>
        </w:tc>
        <w:tc>
          <w:tcPr>
            <w:tcW w:w="0" w:type="auto"/>
          </w:tcPr>
          <w:p w14:paraId="706F2F60" w14:textId="77777777" w:rsidR="009068E1" w:rsidRPr="009068E1" w:rsidRDefault="009068E1">
            <w:pPr>
              <w:rPr>
                <w:sz w:val="16"/>
              </w:rPr>
            </w:pPr>
          </w:p>
        </w:tc>
      </w:tr>
      <w:tr w:rsidR="00252CFA" w:rsidRPr="009068E1" w14:paraId="6A2FC8E6" w14:textId="77777777" w:rsidTr="009068E1">
        <w:tc>
          <w:tcPr>
            <w:tcW w:w="0" w:type="auto"/>
          </w:tcPr>
          <w:p w14:paraId="6F1BD865" w14:textId="77777777" w:rsidR="00252CFA" w:rsidRPr="009068E1" w:rsidRDefault="009068E1">
            <w:pPr>
              <w:rPr>
                <w:sz w:val="16"/>
              </w:rPr>
            </w:pPr>
            <w:r w:rsidRPr="009068E1">
              <w:rPr>
                <w:sz w:val="16"/>
              </w:rPr>
              <w:lastRenderedPageBreak/>
              <w:t>3</w:t>
            </w:r>
          </w:p>
        </w:tc>
        <w:tc>
          <w:tcPr>
            <w:tcW w:w="0" w:type="auto"/>
          </w:tcPr>
          <w:p w14:paraId="1A498983" w14:textId="77777777" w:rsidR="00252CFA" w:rsidRPr="009068E1" w:rsidRDefault="009068E1">
            <w:pPr>
              <w:rPr>
                <w:sz w:val="16"/>
              </w:rPr>
            </w:pPr>
            <w:r w:rsidRPr="009068E1">
              <w:rPr>
                <w:rStyle w:val="SAPEmphasis"/>
                <w:sz w:val="16"/>
              </w:rPr>
              <w:t>Enter Data</w:t>
            </w:r>
          </w:p>
        </w:tc>
        <w:tc>
          <w:tcPr>
            <w:tcW w:w="0" w:type="auto"/>
          </w:tcPr>
          <w:p w14:paraId="3958D1CC" w14:textId="77777777" w:rsidR="009068E1" w:rsidRPr="009068E1" w:rsidRDefault="009068E1">
            <w:pPr>
              <w:rPr>
                <w:sz w:val="16"/>
              </w:rPr>
            </w:pPr>
            <w:r w:rsidRPr="009068E1">
              <w:rPr>
                <w:sz w:val="16"/>
              </w:rPr>
              <w:t xml:space="preserve">Make the following entries and choose </w:t>
            </w:r>
            <w:r w:rsidRPr="009068E1">
              <w:rPr>
                <w:rStyle w:val="SAPScreenElement"/>
                <w:sz w:val="16"/>
              </w:rPr>
              <w:t>Go</w:t>
            </w:r>
            <w:r w:rsidRPr="009068E1">
              <w:rPr>
                <w:sz w:val="16"/>
              </w:rPr>
              <w:t>:</w:t>
            </w:r>
          </w:p>
          <w:p w14:paraId="327CE4EC" w14:textId="0EBE65EC" w:rsidR="00252CFA" w:rsidRPr="009068E1" w:rsidRDefault="009068E1">
            <w:pPr>
              <w:pStyle w:val="listpara1"/>
              <w:numPr>
                <w:ilvl w:val="0"/>
                <w:numId w:val="10"/>
              </w:numPr>
              <w:rPr>
                <w:sz w:val="16"/>
              </w:rPr>
            </w:pPr>
            <w:r w:rsidRPr="009068E1">
              <w:rPr>
                <w:rStyle w:val="SAPScreenElement"/>
                <w:sz w:val="16"/>
              </w:rPr>
              <w:t>Fiscal Period From</w:t>
            </w:r>
            <w:r w:rsidRPr="009068E1">
              <w:rPr>
                <w:sz w:val="16"/>
              </w:rPr>
              <w:t xml:space="preserve">: </w:t>
            </w:r>
            <w:r w:rsidRPr="009068E1">
              <w:rPr>
                <w:rStyle w:val="SAPUserEntry"/>
                <w:sz w:val="16"/>
              </w:rPr>
              <w:t>&lt;enter period&gt;</w:t>
            </w:r>
          </w:p>
          <w:p w14:paraId="7C670952" w14:textId="77777777" w:rsidR="00252CFA" w:rsidRPr="009068E1" w:rsidRDefault="009068E1">
            <w:pPr>
              <w:pStyle w:val="listpara1"/>
              <w:numPr>
                <w:ilvl w:val="0"/>
                <w:numId w:val="3"/>
              </w:numPr>
              <w:rPr>
                <w:sz w:val="16"/>
              </w:rPr>
            </w:pPr>
            <w:r w:rsidRPr="009068E1">
              <w:rPr>
                <w:rStyle w:val="SAPScreenElement"/>
                <w:sz w:val="16"/>
              </w:rPr>
              <w:t>Fiscal Period To</w:t>
            </w:r>
            <w:r w:rsidRPr="009068E1">
              <w:rPr>
                <w:sz w:val="16"/>
              </w:rPr>
              <w:t xml:space="preserve">: </w:t>
            </w:r>
            <w:r w:rsidRPr="009068E1">
              <w:rPr>
                <w:rStyle w:val="SAPUserEntry"/>
                <w:sz w:val="16"/>
              </w:rPr>
              <w:t>&lt;enter period&gt;</w:t>
            </w:r>
          </w:p>
          <w:p w14:paraId="17DD9BF5" w14:textId="77777777" w:rsidR="00252CFA" w:rsidRPr="009068E1" w:rsidRDefault="009068E1">
            <w:pPr>
              <w:pStyle w:val="listpara1"/>
              <w:numPr>
                <w:ilvl w:val="0"/>
                <w:numId w:val="3"/>
              </w:numPr>
              <w:rPr>
                <w:sz w:val="16"/>
              </w:rPr>
            </w:pPr>
            <w:r w:rsidRPr="009068E1">
              <w:rPr>
                <w:rStyle w:val="SAPScreenElement"/>
                <w:sz w:val="16"/>
              </w:rPr>
              <w:t>Currency</w:t>
            </w:r>
            <w:r w:rsidRPr="009068E1">
              <w:rPr>
                <w:sz w:val="16"/>
              </w:rPr>
              <w:t xml:space="preserve">: </w:t>
            </w:r>
            <w:r w:rsidRPr="009068E1">
              <w:rPr>
                <w:rStyle w:val="SAPUserEntry"/>
                <w:sz w:val="16"/>
              </w:rPr>
              <w:t>EUR</w:t>
            </w:r>
          </w:p>
          <w:p w14:paraId="2BB4C193" w14:textId="77777777" w:rsidR="00252CFA" w:rsidRPr="009068E1" w:rsidRDefault="009068E1">
            <w:pPr>
              <w:pStyle w:val="listpara1"/>
              <w:numPr>
                <w:ilvl w:val="0"/>
                <w:numId w:val="3"/>
              </w:numPr>
              <w:rPr>
                <w:sz w:val="16"/>
              </w:rPr>
            </w:pPr>
            <w:r w:rsidRPr="009068E1">
              <w:rPr>
                <w:rStyle w:val="SAPScreenElement"/>
                <w:sz w:val="16"/>
              </w:rPr>
              <w:t>Company Code</w:t>
            </w:r>
            <w:r w:rsidRPr="009068E1">
              <w:rPr>
                <w:sz w:val="16"/>
              </w:rPr>
              <w:t xml:space="preserve">: </w:t>
            </w:r>
            <w:r w:rsidRPr="009068E1">
              <w:rPr>
                <w:rStyle w:val="SAPUserEntry"/>
                <w:sz w:val="16"/>
              </w:rPr>
              <w:t>1010</w:t>
            </w:r>
          </w:p>
        </w:tc>
        <w:tc>
          <w:tcPr>
            <w:tcW w:w="0" w:type="auto"/>
          </w:tcPr>
          <w:p w14:paraId="5072E763" w14:textId="77777777" w:rsidR="00252CFA" w:rsidRPr="009068E1" w:rsidRDefault="009068E1">
            <w:pPr>
              <w:rPr>
                <w:sz w:val="16"/>
              </w:rPr>
            </w:pPr>
            <w:r w:rsidRPr="009068E1">
              <w:rPr>
                <w:sz w:val="16"/>
              </w:rPr>
              <w:t>A list of production orders are displayed.</w:t>
            </w:r>
          </w:p>
        </w:tc>
        <w:tc>
          <w:tcPr>
            <w:tcW w:w="0" w:type="auto"/>
          </w:tcPr>
          <w:p w14:paraId="6323A9A3" w14:textId="77777777" w:rsidR="009068E1" w:rsidRPr="009068E1" w:rsidRDefault="009068E1">
            <w:pPr>
              <w:rPr>
                <w:sz w:val="16"/>
              </w:rPr>
            </w:pPr>
          </w:p>
        </w:tc>
      </w:tr>
      <w:tr w:rsidR="00252CFA" w:rsidRPr="009068E1" w14:paraId="6BC13114" w14:textId="77777777" w:rsidTr="009068E1">
        <w:tc>
          <w:tcPr>
            <w:tcW w:w="0" w:type="auto"/>
          </w:tcPr>
          <w:p w14:paraId="463B14F8" w14:textId="77777777" w:rsidR="00252CFA" w:rsidRPr="009068E1" w:rsidRDefault="009068E1">
            <w:pPr>
              <w:rPr>
                <w:sz w:val="16"/>
              </w:rPr>
            </w:pPr>
            <w:r w:rsidRPr="009068E1">
              <w:rPr>
                <w:sz w:val="16"/>
              </w:rPr>
              <w:t>4</w:t>
            </w:r>
          </w:p>
        </w:tc>
        <w:tc>
          <w:tcPr>
            <w:tcW w:w="0" w:type="auto"/>
          </w:tcPr>
          <w:p w14:paraId="63A039C5" w14:textId="77777777" w:rsidR="00252CFA" w:rsidRPr="009068E1" w:rsidRDefault="009068E1">
            <w:pPr>
              <w:rPr>
                <w:sz w:val="16"/>
              </w:rPr>
            </w:pPr>
            <w:r w:rsidRPr="009068E1">
              <w:rPr>
                <w:rStyle w:val="SAPEmphasis"/>
                <w:sz w:val="16"/>
              </w:rPr>
              <w:t>Select Order Details</w:t>
            </w:r>
          </w:p>
        </w:tc>
        <w:tc>
          <w:tcPr>
            <w:tcW w:w="0" w:type="auto"/>
          </w:tcPr>
          <w:p w14:paraId="14D525F1" w14:textId="77777777" w:rsidR="00252CFA" w:rsidRPr="009068E1" w:rsidRDefault="009068E1">
            <w:pPr>
              <w:rPr>
                <w:sz w:val="16"/>
              </w:rPr>
            </w:pPr>
            <w:r w:rsidRPr="009068E1">
              <w:rPr>
                <w:sz w:val="16"/>
              </w:rPr>
              <w:t xml:space="preserve">Select the order number and choose </w:t>
            </w:r>
            <w:r w:rsidRPr="009068E1">
              <w:rPr>
                <w:rStyle w:val="SAPScreenElement"/>
                <w:sz w:val="16"/>
              </w:rPr>
              <w:t>More Links</w:t>
            </w:r>
            <w:r w:rsidRPr="009068E1">
              <w:rPr>
                <w:sz w:val="16"/>
              </w:rPr>
              <w:t>.</w:t>
            </w:r>
          </w:p>
        </w:tc>
        <w:tc>
          <w:tcPr>
            <w:tcW w:w="0" w:type="auto"/>
          </w:tcPr>
          <w:p w14:paraId="501D4D31" w14:textId="77777777" w:rsidR="00252CFA" w:rsidRPr="009068E1" w:rsidRDefault="009068E1">
            <w:pPr>
              <w:rPr>
                <w:sz w:val="16"/>
              </w:rPr>
            </w:pPr>
            <w:r w:rsidRPr="009068E1">
              <w:rPr>
                <w:sz w:val="16"/>
              </w:rPr>
              <w:t>The options to view more detailed information regarding the order are displayed.</w:t>
            </w:r>
          </w:p>
        </w:tc>
        <w:tc>
          <w:tcPr>
            <w:tcW w:w="0" w:type="auto"/>
          </w:tcPr>
          <w:p w14:paraId="0F2724F3" w14:textId="77777777" w:rsidR="009068E1" w:rsidRPr="009068E1" w:rsidRDefault="009068E1">
            <w:pPr>
              <w:rPr>
                <w:sz w:val="16"/>
              </w:rPr>
            </w:pPr>
          </w:p>
        </w:tc>
      </w:tr>
    </w:tbl>
    <w:p w14:paraId="6D84ABF2" w14:textId="77777777" w:rsidR="00252CFA" w:rsidRDefault="00252CFA"/>
    <w:p w14:paraId="15C56179" w14:textId="77777777" w:rsidR="00252CFA" w:rsidRDefault="009068E1">
      <w:pPr>
        <w:pStyle w:val="Heading2"/>
      </w:pPr>
      <w:bookmarkStart w:id="38" w:name="unique_17"/>
      <w:bookmarkStart w:id="39" w:name="_Toc176426441"/>
      <w:r>
        <w:t>Analyze Event-Based Order Costs</w:t>
      </w:r>
      <w:bookmarkEnd w:id="38"/>
      <w:bookmarkEnd w:id="39"/>
    </w:p>
    <w:p w14:paraId="50390A7D" w14:textId="77777777" w:rsidR="00252CFA" w:rsidRDefault="009068E1">
      <w:pPr>
        <w:pStyle w:val="SAPKeyblockTitle"/>
      </w:pPr>
      <w:r>
        <w:t>Test Administration</w:t>
      </w:r>
    </w:p>
    <w:p w14:paraId="37544BB5" w14:textId="77777777" w:rsidR="00252CFA" w:rsidRDefault="009068E1">
      <w:r>
        <w:t xml:space="preserve">Customer project: Fill </w:t>
      </w:r>
      <w:r>
        <w:t>in the project-specific parts.</w:t>
      </w:r>
    </w:p>
    <w:p w14:paraId="37E9209E" w14:textId="77777777" w:rsidR="00252CFA" w:rsidRDefault="00252CF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2CFA" w:rsidRPr="009068E1" w14:paraId="755157A9" w14:textId="77777777" w:rsidTr="009068E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951A47" w14:textId="77777777" w:rsidR="00252CFA" w:rsidRPr="009068E1" w:rsidRDefault="009068E1">
            <w:pPr>
              <w:rPr>
                <w:sz w:val="12"/>
              </w:rPr>
            </w:pPr>
            <w:r w:rsidRPr="009068E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1DD735" w14:textId="77777777" w:rsidR="00252CFA" w:rsidRPr="009068E1" w:rsidRDefault="009068E1">
            <w:pPr>
              <w:rPr>
                <w:sz w:val="12"/>
              </w:rPr>
            </w:pPr>
            <w:r w:rsidRPr="009068E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D5D5AF" w14:textId="77777777" w:rsidR="00252CFA" w:rsidRPr="009068E1" w:rsidRDefault="009068E1">
            <w:pPr>
              <w:rPr>
                <w:sz w:val="12"/>
              </w:rPr>
            </w:pPr>
            <w:r w:rsidRPr="009068E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7374B6" w14:textId="77777777" w:rsidR="009068E1" w:rsidRPr="009068E1" w:rsidRDefault="009068E1">
            <w:pPr>
              <w:rPr>
                <w:sz w:val="12"/>
              </w:rPr>
            </w:pPr>
          </w:p>
        </w:tc>
      </w:tr>
      <w:tr w:rsidR="00252CFA" w:rsidRPr="009068E1" w14:paraId="7EA28627"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9CDDD0" w14:textId="77777777" w:rsidR="00252CFA" w:rsidRPr="009068E1" w:rsidRDefault="009068E1">
            <w:pPr>
              <w:rPr>
                <w:sz w:val="12"/>
              </w:rPr>
            </w:pPr>
            <w:r w:rsidRPr="009068E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F6524C"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C0105D" w14:textId="77777777" w:rsidR="00252CFA" w:rsidRPr="009068E1" w:rsidRDefault="009068E1">
            <w:pPr>
              <w:rPr>
                <w:sz w:val="12"/>
              </w:rPr>
            </w:pPr>
            <w:r w:rsidRPr="009068E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40A90F" w14:textId="77777777" w:rsidR="009068E1" w:rsidRPr="009068E1" w:rsidRDefault="009068E1">
            <w:pPr>
              <w:rPr>
                <w:sz w:val="12"/>
              </w:rPr>
            </w:pPr>
          </w:p>
        </w:tc>
      </w:tr>
      <w:tr w:rsidR="00252CFA" w:rsidRPr="009068E1" w14:paraId="4412F8E4"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0180FA" w14:textId="77777777" w:rsidR="00252CFA" w:rsidRPr="009068E1" w:rsidRDefault="009068E1">
            <w:pPr>
              <w:rPr>
                <w:sz w:val="12"/>
              </w:rPr>
            </w:pPr>
            <w:r w:rsidRPr="009068E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BDC592"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514835" w14:textId="77777777" w:rsidR="00252CFA" w:rsidRPr="009068E1" w:rsidRDefault="009068E1">
            <w:pPr>
              <w:rPr>
                <w:sz w:val="12"/>
              </w:rPr>
            </w:pPr>
            <w:r w:rsidRPr="009068E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4BEEBF" w14:textId="77777777" w:rsidR="00252CFA" w:rsidRPr="009068E1" w:rsidRDefault="009068E1">
            <w:pPr>
              <w:rPr>
                <w:sz w:val="12"/>
              </w:rPr>
            </w:pPr>
            <w:r w:rsidRPr="009068E1">
              <w:rPr>
                <w:rStyle w:val="SAPUserEntry"/>
                <w:sz w:val="12"/>
              </w:rPr>
              <w:t>&lt;State the Service Provider, Customer or Joint Service Provider and Customer&gt;</w:t>
            </w:r>
          </w:p>
        </w:tc>
      </w:tr>
    </w:tbl>
    <w:p w14:paraId="26E32510" w14:textId="77777777" w:rsidR="00252CFA" w:rsidRDefault="009068E1">
      <w:pPr>
        <w:pStyle w:val="SAPKeyblockTitle"/>
      </w:pPr>
      <w:r>
        <w:t>Purpose</w:t>
      </w:r>
    </w:p>
    <w:p w14:paraId="73118F4E" w14:textId="77777777" w:rsidR="00252CFA" w:rsidRDefault="009068E1">
      <w:r>
        <w:t>This activity will allow the user to analyze event-based orders. You would be able to see details of selected order from all possible perspectives, including event-based work in process.</w:t>
      </w:r>
    </w:p>
    <w:p w14:paraId="03B3A1E5" w14:textId="77777777" w:rsidR="00252CFA" w:rsidRDefault="00252CFA"/>
    <w:tbl>
      <w:tblPr>
        <w:tblStyle w:val="SAPNote"/>
        <w:tblW w:w="4975" w:type="pct"/>
        <w:tblLook w:val="0480" w:firstRow="0" w:lastRow="0" w:firstColumn="1" w:lastColumn="0" w:noHBand="0" w:noVBand="1"/>
      </w:tblPr>
      <w:tblGrid>
        <w:gridCol w:w="14195"/>
      </w:tblGrid>
      <w:tr w:rsidR="00252CFA" w14:paraId="19889C81" w14:textId="77777777" w:rsidTr="009068E1">
        <w:tc>
          <w:tcPr>
            <w:tcW w:w="0" w:type="auto"/>
          </w:tcPr>
          <w:p w14:paraId="1D5679BA" w14:textId="77777777" w:rsidR="00252CFA" w:rsidRDefault="009068E1">
            <w:r>
              <w:rPr>
                <w:rStyle w:val="SAPEmphasis"/>
              </w:rPr>
              <w:t xml:space="preserve">Note </w:t>
            </w:r>
            <w:r>
              <w:t xml:space="preserve">Real-time production cost supports the </w:t>
            </w:r>
            <w:r>
              <w:t xml:space="preserve">following categories of variance: Input Quantity Variance, Input Price Variance, Resource Usage Variance, Lot Size Variance, and Remaining Variance. All the variances are posted on same G/L but a new field </w:t>
            </w:r>
            <w:r>
              <w:rPr>
                <w:rStyle w:val="SAPScreenElement"/>
              </w:rPr>
              <w:t>SLA Line Type</w:t>
            </w:r>
            <w:r>
              <w:t xml:space="preserve"> help differentiate variance categories: 9130 (input price var), 9131 (input quantity var), 9132 (resource usage var), 9139 (lot-size var), 9140 (remaining var); field origin cost center, origin cost center activity type implies where the variance happens. When you click on Display Line Items</w:t>
            </w:r>
            <w:r>
              <w:t xml:space="preserve"> in General Ledger, you would see a new field with these categories.</w:t>
            </w:r>
          </w:p>
        </w:tc>
      </w:tr>
    </w:tbl>
    <w:p w14:paraId="28E8C2BA" w14:textId="77777777" w:rsidR="00252CFA" w:rsidRDefault="009068E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8"/>
        <w:gridCol w:w="2403"/>
        <w:gridCol w:w="4283"/>
        <w:gridCol w:w="5370"/>
        <w:gridCol w:w="1450"/>
      </w:tblGrid>
      <w:tr w:rsidR="00252CFA" w:rsidRPr="009068E1" w14:paraId="11D6728D"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04832673" w14:textId="77777777" w:rsidR="00252CFA" w:rsidRPr="009068E1" w:rsidRDefault="009068E1">
            <w:pPr>
              <w:pStyle w:val="SAPTableHeader"/>
              <w:rPr>
                <w:sz w:val="16"/>
              </w:rPr>
            </w:pPr>
            <w:r w:rsidRPr="009068E1">
              <w:rPr>
                <w:rStyle w:val="SAPEmphasis"/>
                <w:sz w:val="16"/>
              </w:rPr>
              <w:t>Test Step #</w:t>
            </w:r>
          </w:p>
        </w:tc>
        <w:tc>
          <w:tcPr>
            <w:tcW w:w="0" w:type="auto"/>
          </w:tcPr>
          <w:p w14:paraId="3666CB31" w14:textId="77777777" w:rsidR="00252CFA" w:rsidRPr="009068E1" w:rsidRDefault="009068E1">
            <w:pPr>
              <w:pStyle w:val="SAPTableHeader"/>
              <w:rPr>
                <w:sz w:val="16"/>
              </w:rPr>
            </w:pPr>
            <w:r w:rsidRPr="009068E1">
              <w:rPr>
                <w:rStyle w:val="SAPEmphasis"/>
                <w:sz w:val="16"/>
              </w:rPr>
              <w:t>Test Step Name</w:t>
            </w:r>
          </w:p>
        </w:tc>
        <w:tc>
          <w:tcPr>
            <w:tcW w:w="0" w:type="auto"/>
          </w:tcPr>
          <w:p w14:paraId="208DE03C" w14:textId="77777777" w:rsidR="00252CFA" w:rsidRPr="009068E1" w:rsidRDefault="009068E1">
            <w:pPr>
              <w:pStyle w:val="SAPTableHeader"/>
              <w:rPr>
                <w:sz w:val="16"/>
              </w:rPr>
            </w:pPr>
            <w:r w:rsidRPr="009068E1">
              <w:rPr>
                <w:rStyle w:val="SAPEmphasis"/>
                <w:sz w:val="16"/>
              </w:rPr>
              <w:t>Instruction</w:t>
            </w:r>
          </w:p>
        </w:tc>
        <w:tc>
          <w:tcPr>
            <w:tcW w:w="0" w:type="auto"/>
          </w:tcPr>
          <w:p w14:paraId="7DE01192" w14:textId="77777777" w:rsidR="00252CFA" w:rsidRPr="009068E1" w:rsidRDefault="009068E1">
            <w:pPr>
              <w:pStyle w:val="SAPTableHeader"/>
              <w:rPr>
                <w:sz w:val="16"/>
              </w:rPr>
            </w:pPr>
            <w:r w:rsidRPr="009068E1">
              <w:rPr>
                <w:rStyle w:val="SAPEmphasis"/>
                <w:sz w:val="16"/>
              </w:rPr>
              <w:t>Expected Result</w:t>
            </w:r>
          </w:p>
        </w:tc>
        <w:tc>
          <w:tcPr>
            <w:tcW w:w="0" w:type="auto"/>
          </w:tcPr>
          <w:p w14:paraId="180EFB96" w14:textId="77777777" w:rsidR="00252CFA" w:rsidRPr="009068E1" w:rsidRDefault="009068E1">
            <w:pPr>
              <w:pStyle w:val="SAPTableHeader"/>
              <w:rPr>
                <w:sz w:val="16"/>
              </w:rPr>
            </w:pPr>
            <w:r w:rsidRPr="009068E1">
              <w:rPr>
                <w:rStyle w:val="SAPEmphasis"/>
                <w:sz w:val="16"/>
              </w:rPr>
              <w:t>Pass / Fail / Comment</w:t>
            </w:r>
          </w:p>
        </w:tc>
      </w:tr>
      <w:tr w:rsidR="00252CFA" w:rsidRPr="009068E1" w14:paraId="7CC81926" w14:textId="77777777" w:rsidTr="009068E1">
        <w:tc>
          <w:tcPr>
            <w:tcW w:w="0" w:type="auto"/>
          </w:tcPr>
          <w:p w14:paraId="6AF54284" w14:textId="77777777" w:rsidR="00252CFA" w:rsidRPr="009068E1" w:rsidRDefault="009068E1">
            <w:pPr>
              <w:rPr>
                <w:sz w:val="16"/>
              </w:rPr>
            </w:pPr>
            <w:r w:rsidRPr="009068E1">
              <w:rPr>
                <w:sz w:val="16"/>
              </w:rPr>
              <w:t>1</w:t>
            </w:r>
          </w:p>
        </w:tc>
        <w:tc>
          <w:tcPr>
            <w:tcW w:w="0" w:type="auto"/>
          </w:tcPr>
          <w:p w14:paraId="5E05C41A" w14:textId="77777777" w:rsidR="00252CFA" w:rsidRPr="009068E1" w:rsidRDefault="009068E1">
            <w:pPr>
              <w:rPr>
                <w:sz w:val="16"/>
              </w:rPr>
            </w:pPr>
            <w:r w:rsidRPr="009068E1">
              <w:rPr>
                <w:rStyle w:val="SAPEmphasis"/>
                <w:sz w:val="16"/>
              </w:rPr>
              <w:t>Log On</w:t>
            </w:r>
          </w:p>
        </w:tc>
        <w:tc>
          <w:tcPr>
            <w:tcW w:w="0" w:type="auto"/>
          </w:tcPr>
          <w:p w14:paraId="1E4106EB" w14:textId="77777777" w:rsidR="00252CFA" w:rsidRPr="009068E1" w:rsidRDefault="009068E1">
            <w:pPr>
              <w:rPr>
                <w:sz w:val="16"/>
              </w:rPr>
            </w:pPr>
            <w:r w:rsidRPr="009068E1">
              <w:rPr>
                <w:sz w:val="16"/>
              </w:rPr>
              <w:t>Log on to the SAP Fiori launchpad as a Cost Accountant - Production.</w:t>
            </w:r>
          </w:p>
        </w:tc>
        <w:tc>
          <w:tcPr>
            <w:tcW w:w="0" w:type="auto"/>
          </w:tcPr>
          <w:p w14:paraId="3FB3274F" w14:textId="77777777" w:rsidR="00252CFA" w:rsidRPr="009068E1" w:rsidRDefault="009068E1">
            <w:pPr>
              <w:rPr>
                <w:sz w:val="16"/>
              </w:rPr>
            </w:pPr>
            <w:r w:rsidRPr="009068E1">
              <w:rPr>
                <w:sz w:val="16"/>
              </w:rPr>
              <w:t>The SAP Fiori launchpad displays.</w:t>
            </w:r>
          </w:p>
        </w:tc>
        <w:tc>
          <w:tcPr>
            <w:tcW w:w="0" w:type="auto"/>
          </w:tcPr>
          <w:p w14:paraId="56F7D58B" w14:textId="77777777" w:rsidR="009068E1" w:rsidRPr="009068E1" w:rsidRDefault="009068E1">
            <w:pPr>
              <w:rPr>
                <w:sz w:val="16"/>
              </w:rPr>
            </w:pPr>
          </w:p>
        </w:tc>
      </w:tr>
      <w:tr w:rsidR="00252CFA" w:rsidRPr="009068E1" w14:paraId="69C27331" w14:textId="77777777" w:rsidTr="009068E1">
        <w:tc>
          <w:tcPr>
            <w:tcW w:w="0" w:type="auto"/>
          </w:tcPr>
          <w:p w14:paraId="2379B6F9" w14:textId="77777777" w:rsidR="00252CFA" w:rsidRPr="009068E1" w:rsidRDefault="009068E1">
            <w:pPr>
              <w:rPr>
                <w:sz w:val="16"/>
              </w:rPr>
            </w:pPr>
            <w:r w:rsidRPr="009068E1">
              <w:rPr>
                <w:sz w:val="16"/>
              </w:rPr>
              <w:t>2</w:t>
            </w:r>
          </w:p>
        </w:tc>
        <w:tc>
          <w:tcPr>
            <w:tcW w:w="0" w:type="auto"/>
          </w:tcPr>
          <w:p w14:paraId="0F6D4527" w14:textId="77777777" w:rsidR="00252CFA" w:rsidRPr="009068E1" w:rsidRDefault="009068E1">
            <w:pPr>
              <w:rPr>
                <w:sz w:val="16"/>
              </w:rPr>
            </w:pPr>
            <w:r w:rsidRPr="009068E1">
              <w:rPr>
                <w:rStyle w:val="SAPEmphasis"/>
                <w:sz w:val="16"/>
              </w:rPr>
              <w:t>Access App</w:t>
            </w:r>
          </w:p>
        </w:tc>
        <w:tc>
          <w:tcPr>
            <w:tcW w:w="0" w:type="auto"/>
          </w:tcPr>
          <w:p w14:paraId="6E02A2B6" w14:textId="77777777" w:rsidR="00252CFA" w:rsidRPr="009068E1" w:rsidRDefault="009068E1">
            <w:pPr>
              <w:rPr>
                <w:sz w:val="16"/>
              </w:rPr>
            </w:pPr>
            <w:r w:rsidRPr="009068E1">
              <w:rPr>
                <w:sz w:val="16"/>
              </w:rPr>
              <w:t xml:space="preserve">Open </w:t>
            </w:r>
            <w:r w:rsidRPr="009068E1">
              <w:rPr>
                <w:rStyle w:val="SAPScreenElement"/>
                <w:sz w:val="16"/>
              </w:rPr>
              <w:t>Order Cost Details</w:t>
            </w:r>
            <w:r w:rsidRPr="009068E1">
              <w:rPr>
                <w:sz w:val="16"/>
              </w:rPr>
              <w:t xml:space="preserve"> - </w:t>
            </w:r>
            <w:r w:rsidRPr="009068E1">
              <w:rPr>
                <w:rStyle w:val="SAPScreenElement"/>
                <w:sz w:val="16"/>
              </w:rPr>
              <w:t>Event-Based</w:t>
            </w:r>
            <w:r w:rsidRPr="009068E1">
              <w:rPr>
                <w:sz w:val="16"/>
              </w:rPr>
              <w:t xml:space="preserve"> </w:t>
            </w:r>
            <w:r w:rsidRPr="009068E1">
              <w:rPr>
                <w:rStyle w:val="SAPMonospace"/>
                <w:sz w:val="16"/>
              </w:rPr>
              <w:t>(F4254)</w:t>
            </w:r>
            <w:r w:rsidRPr="009068E1">
              <w:rPr>
                <w:sz w:val="16"/>
              </w:rPr>
              <w:t xml:space="preserve"> .</w:t>
            </w:r>
          </w:p>
        </w:tc>
        <w:tc>
          <w:tcPr>
            <w:tcW w:w="0" w:type="auto"/>
          </w:tcPr>
          <w:p w14:paraId="76290D23" w14:textId="77777777" w:rsidR="00252CFA" w:rsidRPr="009068E1" w:rsidRDefault="009068E1">
            <w:pPr>
              <w:rPr>
                <w:sz w:val="16"/>
              </w:rPr>
            </w:pPr>
            <w:r w:rsidRPr="009068E1">
              <w:rPr>
                <w:sz w:val="16"/>
              </w:rPr>
              <w:t xml:space="preserve">The </w:t>
            </w:r>
            <w:r w:rsidRPr="009068E1">
              <w:rPr>
                <w:rStyle w:val="SAPScreenElement"/>
                <w:sz w:val="16"/>
              </w:rPr>
              <w:t>Event-Based Order Costs</w:t>
            </w:r>
            <w:r w:rsidRPr="009068E1">
              <w:rPr>
                <w:sz w:val="16"/>
              </w:rPr>
              <w:t xml:space="preserve"> screen displays.</w:t>
            </w:r>
          </w:p>
        </w:tc>
        <w:tc>
          <w:tcPr>
            <w:tcW w:w="0" w:type="auto"/>
          </w:tcPr>
          <w:p w14:paraId="1FE9DCA5" w14:textId="77777777" w:rsidR="009068E1" w:rsidRPr="009068E1" w:rsidRDefault="009068E1">
            <w:pPr>
              <w:rPr>
                <w:sz w:val="16"/>
              </w:rPr>
            </w:pPr>
          </w:p>
        </w:tc>
      </w:tr>
      <w:tr w:rsidR="00252CFA" w:rsidRPr="009068E1" w14:paraId="27E7E9DF" w14:textId="77777777" w:rsidTr="009068E1">
        <w:tc>
          <w:tcPr>
            <w:tcW w:w="0" w:type="auto"/>
          </w:tcPr>
          <w:p w14:paraId="63CA030E" w14:textId="77777777" w:rsidR="00252CFA" w:rsidRPr="009068E1" w:rsidRDefault="009068E1">
            <w:pPr>
              <w:rPr>
                <w:sz w:val="16"/>
              </w:rPr>
            </w:pPr>
            <w:r w:rsidRPr="009068E1">
              <w:rPr>
                <w:sz w:val="16"/>
              </w:rPr>
              <w:t>3</w:t>
            </w:r>
          </w:p>
        </w:tc>
        <w:tc>
          <w:tcPr>
            <w:tcW w:w="0" w:type="auto"/>
          </w:tcPr>
          <w:p w14:paraId="57E40B46" w14:textId="77777777" w:rsidR="00252CFA" w:rsidRPr="009068E1" w:rsidRDefault="009068E1">
            <w:pPr>
              <w:rPr>
                <w:sz w:val="16"/>
              </w:rPr>
            </w:pPr>
            <w:r w:rsidRPr="009068E1">
              <w:rPr>
                <w:rStyle w:val="SAPEmphasis"/>
                <w:sz w:val="16"/>
              </w:rPr>
              <w:t>View Event-Based Order Costs Details</w:t>
            </w:r>
          </w:p>
        </w:tc>
        <w:tc>
          <w:tcPr>
            <w:tcW w:w="0" w:type="auto"/>
          </w:tcPr>
          <w:p w14:paraId="7166F087" w14:textId="77777777" w:rsidR="009068E1" w:rsidRPr="009068E1" w:rsidRDefault="009068E1">
            <w:pPr>
              <w:rPr>
                <w:sz w:val="16"/>
              </w:rPr>
            </w:pPr>
            <w:r w:rsidRPr="009068E1">
              <w:rPr>
                <w:sz w:val="16"/>
              </w:rPr>
              <w:t xml:space="preserve">Make the following entries and choose </w:t>
            </w:r>
            <w:r w:rsidRPr="009068E1">
              <w:rPr>
                <w:rStyle w:val="SAPScreenElement"/>
                <w:sz w:val="16"/>
              </w:rPr>
              <w:t>Go</w:t>
            </w:r>
            <w:r w:rsidRPr="009068E1">
              <w:rPr>
                <w:sz w:val="16"/>
              </w:rPr>
              <w:t>:</w:t>
            </w:r>
          </w:p>
          <w:p w14:paraId="3B1738E1" w14:textId="1F754864" w:rsidR="00252CFA" w:rsidRPr="009068E1" w:rsidRDefault="009068E1">
            <w:pPr>
              <w:pStyle w:val="listpara1"/>
              <w:numPr>
                <w:ilvl w:val="0"/>
                <w:numId w:val="11"/>
              </w:numPr>
              <w:rPr>
                <w:sz w:val="16"/>
              </w:rPr>
            </w:pPr>
            <w:r w:rsidRPr="009068E1">
              <w:rPr>
                <w:rStyle w:val="SAPScreenElement"/>
                <w:sz w:val="16"/>
              </w:rPr>
              <w:t>Order:</w:t>
            </w:r>
            <w:r w:rsidRPr="009068E1">
              <w:rPr>
                <w:sz w:val="16"/>
              </w:rPr>
              <w:t xml:space="preserve"> </w:t>
            </w:r>
            <w:r w:rsidRPr="009068E1">
              <w:rPr>
                <w:rStyle w:val="SAPUserEntry"/>
                <w:sz w:val="16"/>
              </w:rPr>
              <w:t>&lt;your order&gt;</w:t>
            </w:r>
          </w:p>
          <w:p w14:paraId="04EDE8FB" w14:textId="77777777" w:rsidR="00252CFA" w:rsidRPr="009068E1" w:rsidRDefault="009068E1">
            <w:pPr>
              <w:pStyle w:val="listpara1"/>
              <w:numPr>
                <w:ilvl w:val="0"/>
                <w:numId w:val="3"/>
              </w:numPr>
              <w:rPr>
                <w:sz w:val="16"/>
              </w:rPr>
            </w:pPr>
            <w:r w:rsidRPr="009068E1">
              <w:rPr>
                <w:rStyle w:val="SAPScreenElement"/>
                <w:sz w:val="16"/>
              </w:rPr>
              <w:t>Plant</w:t>
            </w:r>
            <w:r w:rsidRPr="009068E1">
              <w:rPr>
                <w:sz w:val="16"/>
              </w:rPr>
              <w:t xml:space="preserve">: </w:t>
            </w:r>
            <w:r w:rsidRPr="009068E1">
              <w:rPr>
                <w:rStyle w:val="SAPUserEntry"/>
                <w:sz w:val="16"/>
              </w:rPr>
              <w:t>1010</w:t>
            </w:r>
          </w:p>
        </w:tc>
        <w:tc>
          <w:tcPr>
            <w:tcW w:w="0" w:type="auto"/>
          </w:tcPr>
          <w:p w14:paraId="360FA579" w14:textId="77777777" w:rsidR="00252CFA" w:rsidRPr="009068E1" w:rsidRDefault="009068E1">
            <w:pPr>
              <w:rPr>
                <w:sz w:val="16"/>
              </w:rPr>
            </w:pPr>
            <w:r w:rsidRPr="009068E1">
              <w:rPr>
                <w:sz w:val="16"/>
              </w:rPr>
              <w:t>The screen provides an overview of production orders showing target and actual costs.</w:t>
            </w:r>
          </w:p>
        </w:tc>
        <w:tc>
          <w:tcPr>
            <w:tcW w:w="0" w:type="auto"/>
          </w:tcPr>
          <w:p w14:paraId="114BE6F4" w14:textId="77777777" w:rsidR="009068E1" w:rsidRPr="009068E1" w:rsidRDefault="009068E1">
            <w:pPr>
              <w:rPr>
                <w:sz w:val="16"/>
              </w:rPr>
            </w:pPr>
          </w:p>
        </w:tc>
      </w:tr>
    </w:tbl>
    <w:p w14:paraId="0703D194" w14:textId="77777777" w:rsidR="00252CFA" w:rsidRDefault="009068E1">
      <w:pPr>
        <w:pStyle w:val="Heading2"/>
      </w:pPr>
      <w:bookmarkStart w:id="40" w:name="unique_18"/>
      <w:bookmarkStart w:id="41" w:name="_Toc176426442"/>
      <w:r>
        <w:t>Optional: Analyze Event-Based Product Cost Collector Details</w:t>
      </w:r>
      <w:bookmarkEnd w:id="40"/>
      <w:bookmarkEnd w:id="41"/>
    </w:p>
    <w:p w14:paraId="388BCBC5" w14:textId="77777777" w:rsidR="00252CFA" w:rsidRDefault="009068E1">
      <w:pPr>
        <w:pStyle w:val="SAPKeyblockTitle"/>
      </w:pPr>
      <w:r>
        <w:t xml:space="preserve">Test </w:t>
      </w:r>
      <w:r>
        <w:t>Administration</w:t>
      </w:r>
    </w:p>
    <w:p w14:paraId="66151676" w14:textId="77777777" w:rsidR="00252CFA" w:rsidRDefault="009068E1">
      <w:r>
        <w:t>Customer project: Fill in the project-specific parts.</w:t>
      </w:r>
    </w:p>
    <w:p w14:paraId="520B9B29" w14:textId="77777777" w:rsidR="00252CFA" w:rsidRDefault="00252CF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2CFA" w:rsidRPr="009068E1" w14:paraId="0207F009" w14:textId="77777777" w:rsidTr="009068E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4C5C1F" w14:textId="77777777" w:rsidR="00252CFA" w:rsidRPr="009068E1" w:rsidRDefault="009068E1">
            <w:pPr>
              <w:rPr>
                <w:sz w:val="12"/>
              </w:rPr>
            </w:pPr>
            <w:r w:rsidRPr="009068E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76DE23" w14:textId="77777777" w:rsidR="00252CFA" w:rsidRPr="009068E1" w:rsidRDefault="009068E1">
            <w:pPr>
              <w:rPr>
                <w:sz w:val="12"/>
              </w:rPr>
            </w:pPr>
            <w:r w:rsidRPr="009068E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34CC7D" w14:textId="77777777" w:rsidR="00252CFA" w:rsidRPr="009068E1" w:rsidRDefault="009068E1">
            <w:pPr>
              <w:rPr>
                <w:sz w:val="12"/>
              </w:rPr>
            </w:pPr>
            <w:r w:rsidRPr="009068E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95C733" w14:textId="77777777" w:rsidR="009068E1" w:rsidRPr="009068E1" w:rsidRDefault="009068E1">
            <w:pPr>
              <w:rPr>
                <w:sz w:val="12"/>
              </w:rPr>
            </w:pPr>
          </w:p>
        </w:tc>
      </w:tr>
      <w:tr w:rsidR="00252CFA" w:rsidRPr="009068E1" w14:paraId="57BE4B53"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902A2B" w14:textId="77777777" w:rsidR="00252CFA" w:rsidRPr="009068E1" w:rsidRDefault="009068E1">
            <w:pPr>
              <w:rPr>
                <w:sz w:val="12"/>
              </w:rPr>
            </w:pPr>
            <w:r w:rsidRPr="009068E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AE5D23"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37C3F2" w14:textId="77777777" w:rsidR="00252CFA" w:rsidRPr="009068E1" w:rsidRDefault="009068E1">
            <w:pPr>
              <w:rPr>
                <w:sz w:val="12"/>
              </w:rPr>
            </w:pPr>
            <w:r w:rsidRPr="009068E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650D5B" w14:textId="77777777" w:rsidR="009068E1" w:rsidRPr="009068E1" w:rsidRDefault="009068E1">
            <w:pPr>
              <w:rPr>
                <w:sz w:val="12"/>
              </w:rPr>
            </w:pPr>
          </w:p>
        </w:tc>
      </w:tr>
      <w:tr w:rsidR="00252CFA" w:rsidRPr="009068E1" w14:paraId="393C59B2"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5CA551" w14:textId="77777777" w:rsidR="00252CFA" w:rsidRPr="009068E1" w:rsidRDefault="009068E1">
            <w:pPr>
              <w:rPr>
                <w:sz w:val="12"/>
              </w:rPr>
            </w:pPr>
            <w:r w:rsidRPr="009068E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3ED910"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19FCF9" w14:textId="77777777" w:rsidR="00252CFA" w:rsidRPr="009068E1" w:rsidRDefault="009068E1">
            <w:pPr>
              <w:rPr>
                <w:sz w:val="12"/>
              </w:rPr>
            </w:pPr>
            <w:r w:rsidRPr="009068E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0AC534" w14:textId="77777777" w:rsidR="00252CFA" w:rsidRPr="009068E1" w:rsidRDefault="009068E1">
            <w:pPr>
              <w:rPr>
                <w:sz w:val="12"/>
              </w:rPr>
            </w:pPr>
            <w:r w:rsidRPr="009068E1">
              <w:rPr>
                <w:rStyle w:val="SAPUserEntry"/>
                <w:sz w:val="12"/>
              </w:rPr>
              <w:t>&lt;State the Service Provider, Customer or Joint Service Provider and Customer&gt;</w:t>
            </w:r>
          </w:p>
        </w:tc>
      </w:tr>
    </w:tbl>
    <w:p w14:paraId="5B49DA9A" w14:textId="77777777" w:rsidR="00252CFA" w:rsidRDefault="009068E1">
      <w:pPr>
        <w:pStyle w:val="SAPKeyblockTitle"/>
      </w:pPr>
      <w:r>
        <w:t>Context</w:t>
      </w:r>
    </w:p>
    <w:p w14:paraId="3B543716" w14:textId="77777777" w:rsidR="00252CFA" w:rsidRDefault="009068E1">
      <w:r>
        <w:t>This step allows you to analyze product cost collector cost with event-based orders.</w:t>
      </w:r>
    </w:p>
    <w:tbl>
      <w:tblPr>
        <w:tblStyle w:val="SAPNote"/>
        <w:tblW w:w="4975" w:type="pct"/>
        <w:tblLook w:val="0480" w:firstRow="0" w:lastRow="0" w:firstColumn="1" w:lastColumn="0" w:noHBand="0" w:noVBand="1"/>
      </w:tblPr>
      <w:tblGrid>
        <w:gridCol w:w="14195"/>
      </w:tblGrid>
      <w:tr w:rsidR="00252CFA" w14:paraId="21DA8AB0" w14:textId="77777777" w:rsidTr="009068E1">
        <w:tc>
          <w:tcPr>
            <w:tcW w:w="0" w:type="auto"/>
          </w:tcPr>
          <w:p w14:paraId="28D22B79" w14:textId="267789E7" w:rsidR="00252CFA" w:rsidRDefault="009068E1">
            <w:r>
              <w:rPr>
                <w:rStyle w:val="SAPEmphasis"/>
              </w:rPr>
              <w:t xml:space="preserve">Note </w:t>
            </w:r>
            <w:r>
              <w:t xml:space="preserve">For detailed information on reports, see </w:t>
            </w:r>
            <w:hyperlink r:id="rId27" w:history="1">
              <w:r>
                <w:rPr>
                  <w:rStyle w:val="underline"/>
                </w:rPr>
                <w:t>here</w:t>
              </w:r>
            </w:hyperlink>
            <w:r>
              <w:t>.</w:t>
            </w:r>
          </w:p>
        </w:tc>
      </w:tr>
    </w:tbl>
    <w:p w14:paraId="58075196" w14:textId="77777777" w:rsidR="009068E1" w:rsidRDefault="009068E1">
      <w:pPr>
        <w:spacing w:before="0" w:after="0"/>
        <w:rPr>
          <w:vanish/>
        </w:rPr>
      </w:pPr>
    </w:p>
    <w:tbl>
      <w:tblPr>
        <w:tblStyle w:val="SAPNote"/>
        <w:tblW w:w="4975" w:type="pct"/>
        <w:tblLook w:val="0480" w:firstRow="0" w:lastRow="0" w:firstColumn="1" w:lastColumn="0" w:noHBand="0" w:noVBand="1"/>
      </w:tblPr>
      <w:tblGrid>
        <w:gridCol w:w="14195"/>
      </w:tblGrid>
      <w:tr w:rsidR="00252CFA" w14:paraId="296E45FE" w14:textId="77777777" w:rsidTr="009068E1">
        <w:tc>
          <w:tcPr>
            <w:tcW w:w="0" w:type="auto"/>
          </w:tcPr>
          <w:p w14:paraId="2BD1C48E" w14:textId="77777777" w:rsidR="00252CFA" w:rsidRDefault="009068E1">
            <w:r>
              <w:rPr>
                <w:rStyle w:val="SAPEmphasis"/>
              </w:rPr>
              <w:t xml:space="preserve">Note </w:t>
            </w:r>
            <w:r>
              <w:t>This report is relevant only for Repetitive Manufacturing : Product Cost Collector.</w:t>
            </w:r>
          </w:p>
        </w:tc>
      </w:tr>
    </w:tbl>
    <w:p w14:paraId="067FE2EA" w14:textId="77777777" w:rsidR="00252CFA" w:rsidRDefault="009068E1">
      <w:pPr>
        <w:pStyle w:val="SAPKeyblockTitle"/>
      </w:pPr>
      <w:r>
        <w:lastRenderedPageBreak/>
        <w:t>Prerequisite</w:t>
      </w:r>
    </w:p>
    <w:p w14:paraId="7C5D9388" w14:textId="77777777" w:rsidR="009068E1" w:rsidRDefault="009068E1">
      <w:r>
        <w:t>You must execute one of the following scripts:</w:t>
      </w:r>
    </w:p>
    <w:p w14:paraId="5233FFCC" w14:textId="77777777" w:rsidR="009068E1" w:rsidRDefault="009068E1">
      <w:r>
        <w:t>BJH - Make-to-Stock Production - Repetitive Manufacturing</w:t>
      </w:r>
    </w:p>
    <w:p w14:paraId="1988021E" w14:textId="77777777" w:rsidR="009068E1" w:rsidRDefault="009068E1">
      <w:r>
        <w:t>1E3 - Material Replenishment with Kanban - External Procurement</w:t>
      </w:r>
    </w:p>
    <w:p w14:paraId="6CE83A5C" w14:textId="2FE90595" w:rsidR="00252CFA" w:rsidRDefault="009068E1">
      <w:r>
        <w:t>4B3 - Material Replenishment with Kanban - In-House Production</w:t>
      </w:r>
    </w:p>
    <w:p w14:paraId="2413BEC7"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780"/>
        <w:gridCol w:w="1564"/>
        <w:gridCol w:w="5691"/>
        <w:gridCol w:w="4862"/>
        <w:gridCol w:w="1407"/>
      </w:tblGrid>
      <w:tr w:rsidR="00252CFA" w:rsidRPr="009068E1" w14:paraId="53364EFA"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248AACBD" w14:textId="77777777" w:rsidR="00252CFA" w:rsidRPr="009068E1" w:rsidRDefault="009068E1">
            <w:pPr>
              <w:pStyle w:val="SAPTableHeader"/>
              <w:rPr>
                <w:sz w:val="16"/>
              </w:rPr>
            </w:pPr>
            <w:r w:rsidRPr="009068E1">
              <w:rPr>
                <w:rStyle w:val="SAPEmphasis"/>
                <w:sz w:val="16"/>
              </w:rPr>
              <w:t>Test Step #</w:t>
            </w:r>
          </w:p>
        </w:tc>
        <w:tc>
          <w:tcPr>
            <w:tcW w:w="0" w:type="auto"/>
          </w:tcPr>
          <w:p w14:paraId="77119D55" w14:textId="77777777" w:rsidR="00252CFA" w:rsidRPr="009068E1" w:rsidRDefault="009068E1">
            <w:pPr>
              <w:pStyle w:val="SAPTableHeader"/>
              <w:rPr>
                <w:sz w:val="16"/>
              </w:rPr>
            </w:pPr>
            <w:r w:rsidRPr="009068E1">
              <w:rPr>
                <w:rStyle w:val="SAPEmphasis"/>
                <w:sz w:val="16"/>
              </w:rPr>
              <w:t>Test Step Name</w:t>
            </w:r>
          </w:p>
        </w:tc>
        <w:tc>
          <w:tcPr>
            <w:tcW w:w="0" w:type="auto"/>
          </w:tcPr>
          <w:p w14:paraId="79CDBB70" w14:textId="77777777" w:rsidR="00252CFA" w:rsidRPr="009068E1" w:rsidRDefault="009068E1">
            <w:pPr>
              <w:pStyle w:val="SAPTableHeader"/>
              <w:rPr>
                <w:sz w:val="16"/>
              </w:rPr>
            </w:pPr>
            <w:r w:rsidRPr="009068E1">
              <w:rPr>
                <w:rStyle w:val="SAPEmphasis"/>
                <w:sz w:val="16"/>
              </w:rPr>
              <w:t>Instruction</w:t>
            </w:r>
          </w:p>
        </w:tc>
        <w:tc>
          <w:tcPr>
            <w:tcW w:w="0" w:type="auto"/>
          </w:tcPr>
          <w:p w14:paraId="649CB7BD" w14:textId="77777777" w:rsidR="00252CFA" w:rsidRPr="009068E1" w:rsidRDefault="009068E1">
            <w:pPr>
              <w:pStyle w:val="SAPTableHeader"/>
              <w:rPr>
                <w:sz w:val="16"/>
              </w:rPr>
            </w:pPr>
            <w:r w:rsidRPr="009068E1">
              <w:rPr>
                <w:rStyle w:val="SAPEmphasis"/>
                <w:sz w:val="16"/>
              </w:rPr>
              <w:t>Expected Result</w:t>
            </w:r>
          </w:p>
        </w:tc>
        <w:tc>
          <w:tcPr>
            <w:tcW w:w="0" w:type="auto"/>
          </w:tcPr>
          <w:p w14:paraId="6B41B7D5" w14:textId="77777777" w:rsidR="00252CFA" w:rsidRPr="009068E1" w:rsidRDefault="009068E1">
            <w:pPr>
              <w:pStyle w:val="SAPTableHeader"/>
              <w:rPr>
                <w:sz w:val="16"/>
              </w:rPr>
            </w:pPr>
            <w:r w:rsidRPr="009068E1">
              <w:rPr>
                <w:rStyle w:val="SAPEmphasis"/>
                <w:sz w:val="16"/>
              </w:rPr>
              <w:t>Pass / Fail / Comment</w:t>
            </w:r>
          </w:p>
        </w:tc>
      </w:tr>
      <w:tr w:rsidR="00252CFA" w:rsidRPr="009068E1" w14:paraId="145CAC25" w14:textId="77777777" w:rsidTr="009068E1">
        <w:tc>
          <w:tcPr>
            <w:tcW w:w="0" w:type="auto"/>
          </w:tcPr>
          <w:p w14:paraId="6580BC89" w14:textId="77777777" w:rsidR="00252CFA" w:rsidRPr="009068E1" w:rsidRDefault="009068E1">
            <w:pPr>
              <w:rPr>
                <w:sz w:val="16"/>
              </w:rPr>
            </w:pPr>
            <w:r w:rsidRPr="009068E1">
              <w:rPr>
                <w:sz w:val="16"/>
              </w:rPr>
              <w:t>1</w:t>
            </w:r>
          </w:p>
        </w:tc>
        <w:tc>
          <w:tcPr>
            <w:tcW w:w="0" w:type="auto"/>
          </w:tcPr>
          <w:p w14:paraId="16CDCD4E" w14:textId="77777777" w:rsidR="00252CFA" w:rsidRPr="009068E1" w:rsidRDefault="009068E1">
            <w:pPr>
              <w:rPr>
                <w:sz w:val="16"/>
              </w:rPr>
            </w:pPr>
            <w:r w:rsidRPr="009068E1">
              <w:rPr>
                <w:rStyle w:val="SAPEmphasis"/>
                <w:sz w:val="16"/>
              </w:rPr>
              <w:t>Log On</w:t>
            </w:r>
          </w:p>
        </w:tc>
        <w:tc>
          <w:tcPr>
            <w:tcW w:w="0" w:type="auto"/>
          </w:tcPr>
          <w:p w14:paraId="7049F4A3" w14:textId="77777777" w:rsidR="00252CFA" w:rsidRPr="009068E1" w:rsidRDefault="009068E1">
            <w:pPr>
              <w:rPr>
                <w:sz w:val="16"/>
              </w:rPr>
            </w:pPr>
            <w:r w:rsidRPr="009068E1">
              <w:rPr>
                <w:sz w:val="16"/>
              </w:rPr>
              <w:t>Log on to the SAP Fiori launchpad as a Cost Accountant - Production.</w:t>
            </w:r>
          </w:p>
        </w:tc>
        <w:tc>
          <w:tcPr>
            <w:tcW w:w="0" w:type="auto"/>
          </w:tcPr>
          <w:p w14:paraId="603B001B" w14:textId="77777777" w:rsidR="00252CFA" w:rsidRPr="009068E1" w:rsidRDefault="009068E1">
            <w:pPr>
              <w:rPr>
                <w:sz w:val="16"/>
              </w:rPr>
            </w:pPr>
            <w:r w:rsidRPr="009068E1">
              <w:rPr>
                <w:sz w:val="16"/>
              </w:rPr>
              <w:t>The SAP Fiori launchpad displays.</w:t>
            </w:r>
          </w:p>
        </w:tc>
        <w:tc>
          <w:tcPr>
            <w:tcW w:w="0" w:type="auto"/>
          </w:tcPr>
          <w:p w14:paraId="5280056B" w14:textId="77777777" w:rsidR="009068E1" w:rsidRPr="009068E1" w:rsidRDefault="009068E1">
            <w:pPr>
              <w:rPr>
                <w:sz w:val="16"/>
              </w:rPr>
            </w:pPr>
          </w:p>
        </w:tc>
      </w:tr>
      <w:tr w:rsidR="00252CFA" w:rsidRPr="009068E1" w14:paraId="5142BC6C" w14:textId="77777777" w:rsidTr="009068E1">
        <w:tc>
          <w:tcPr>
            <w:tcW w:w="0" w:type="auto"/>
          </w:tcPr>
          <w:p w14:paraId="4244CBDA" w14:textId="77777777" w:rsidR="00252CFA" w:rsidRPr="009068E1" w:rsidRDefault="009068E1">
            <w:pPr>
              <w:rPr>
                <w:sz w:val="16"/>
              </w:rPr>
            </w:pPr>
            <w:r w:rsidRPr="009068E1">
              <w:rPr>
                <w:sz w:val="16"/>
              </w:rPr>
              <w:t>2</w:t>
            </w:r>
          </w:p>
        </w:tc>
        <w:tc>
          <w:tcPr>
            <w:tcW w:w="0" w:type="auto"/>
          </w:tcPr>
          <w:p w14:paraId="644D3DD0" w14:textId="77777777" w:rsidR="00252CFA" w:rsidRPr="009068E1" w:rsidRDefault="009068E1">
            <w:pPr>
              <w:rPr>
                <w:sz w:val="16"/>
              </w:rPr>
            </w:pPr>
            <w:r w:rsidRPr="009068E1">
              <w:rPr>
                <w:rStyle w:val="SAPEmphasis"/>
                <w:sz w:val="16"/>
              </w:rPr>
              <w:t>Access the SAP Fiori App</w:t>
            </w:r>
          </w:p>
        </w:tc>
        <w:tc>
          <w:tcPr>
            <w:tcW w:w="0" w:type="auto"/>
          </w:tcPr>
          <w:p w14:paraId="024949AE" w14:textId="77777777" w:rsidR="00252CFA" w:rsidRPr="009068E1" w:rsidRDefault="009068E1">
            <w:pPr>
              <w:rPr>
                <w:sz w:val="16"/>
              </w:rPr>
            </w:pPr>
            <w:r w:rsidRPr="009068E1">
              <w:rPr>
                <w:sz w:val="16"/>
              </w:rPr>
              <w:t xml:space="preserve">Open </w:t>
            </w:r>
            <w:r w:rsidRPr="009068E1">
              <w:rPr>
                <w:rStyle w:val="SAPScreenElement"/>
                <w:sz w:val="16"/>
              </w:rPr>
              <w:t>Product Cost Collector Details</w:t>
            </w:r>
            <w:r w:rsidRPr="009068E1">
              <w:rPr>
                <w:sz w:val="16"/>
              </w:rPr>
              <w:t xml:space="preserve"> - </w:t>
            </w:r>
            <w:r w:rsidRPr="009068E1">
              <w:rPr>
                <w:rStyle w:val="SAPScreenElement"/>
                <w:sz w:val="16"/>
              </w:rPr>
              <w:t>Event-Based</w:t>
            </w:r>
            <w:r w:rsidRPr="009068E1">
              <w:rPr>
                <w:sz w:val="16"/>
              </w:rPr>
              <w:t xml:space="preserve"> </w:t>
            </w:r>
            <w:r w:rsidRPr="009068E1">
              <w:rPr>
                <w:rStyle w:val="SAPMonospace"/>
                <w:sz w:val="16"/>
              </w:rPr>
              <w:t>(F6965)</w:t>
            </w:r>
            <w:r w:rsidRPr="009068E1">
              <w:rPr>
                <w:sz w:val="16"/>
              </w:rPr>
              <w:t>.</w:t>
            </w:r>
          </w:p>
        </w:tc>
        <w:tc>
          <w:tcPr>
            <w:tcW w:w="0" w:type="auto"/>
          </w:tcPr>
          <w:p w14:paraId="509C4804" w14:textId="77777777" w:rsidR="00252CFA" w:rsidRPr="009068E1" w:rsidRDefault="009068E1">
            <w:pPr>
              <w:rPr>
                <w:sz w:val="16"/>
              </w:rPr>
            </w:pPr>
            <w:r w:rsidRPr="009068E1">
              <w:rPr>
                <w:sz w:val="16"/>
              </w:rPr>
              <w:t xml:space="preserve">The </w:t>
            </w:r>
            <w:r w:rsidRPr="009068E1">
              <w:rPr>
                <w:rStyle w:val="SAPScreenElement"/>
                <w:sz w:val="16"/>
              </w:rPr>
              <w:t xml:space="preserve">Event-Based </w:t>
            </w:r>
            <w:r w:rsidRPr="009068E1">
              <w:rPr>
                <w:rStyle w:val="SAPScreenElement"/>
                <w:sz w:val="16"/>
              </w:rPr>
              <w:t>Product Cost Collector Details</w:t>
            </w:r>
            <w:r w:rsidRPr="009068E1">
              <w:rPr>
                <w:sz w:val="16"/>
              </w:rPr>
              <w:t xml:space="preserve"> screen displays.</w:t>
            </w:r>
          </w:p>
        </w:tc>
        <w:tc>
          <w:tcPr>
            <w:tcW w:w="0" w:type="auto"/>
          </w:tcPr>
          <w:p w14:paraId="168396F4" w14:textId="77777777" w:rsidR="009068E1" w:rsidRPr="009068E1" w:rsidRDefault="009068E1">
            <w:pPr>
              <w:rPr>
                <w:sz w:val="16"/>
              </w:rPr>
            </w:pPr>
          </w:p>
        </w:tc>
      </w:tr>
      <w:tr w:rsidR="00252CFA" w:rsidRPr="009068E1" w14:paraId="2E34056E" w14:textId="77777777" w:rsidTr="009068E1">
        <w:tc>
          <w:tcPr>
            <w:tcW w:w="0" w:type="auto"/>
          </w:tcPr>
          <w:p w14:paraId="08435467" w14:textId="77777777" w:rsidR="00252CFA" w:rsidRPr="009068E1" w:rsidRDefault="009068E1">
            <w:pPr>
              <w:rPr>
                <w:sz w:val="16"/>
              </w:rPr>
            </w:pPr>
            <w:r w:rsidRPr="009068E1">
              <w:rPr>
                <w:sz w:val="16"/>
              </w:rPr>
              <w:t>3</w:t>
            </w:r>
          </w:p>
        </w:tc>
        <w:tc>
          <w:tcPr>
            <w:tcW w:w="0" w:type="auto"/>
          </w:tcPr>
          <w:p w14:paraId="1A09ACBE" w14:textId="77777777" w:rsidR="00252CFA" w:rsidRPr="009068E1" w:rsidRDefault="009068E1">
            <w:pPr>
              <w:rPr>
                <w:sz w:val="16"/>
              </w:rPr>
            </w:pPr>
            <w:r w:rsidRPr="009068E1">
              <w:rPr>
                <w:rStyle w:val="SAPEmphasis"/>
                <w:sz w:val="16"/>
              </w:rPr>
              <w:t>Enter Data</w:t>
            </w:r>
          </w:p>
        </w:tc>
        <w:tc>
          <w:tcPr>
            <w:tcW w:w="0" w:type="auto"/>
          </w:tcPr>
          <w:p w14:paraId="736E34FF" w14:textId="77777777" w:rsidR="009068E1" w:rsidRPr="009068E1" w:rsidRDefault="009068E1">
            <w:pPr>
              <w:rPr>
                <w:sz w:val="16"/>
              </w:rPr>
            </w:pPr>
            <w:r w:rsidRPr="009068E1">
              <w:rPr>
                <w:sz w:val="16"/>
              </w:rPr>
              <w:t xml:space="preserve">Make the following entries and choose </w:t>
            </w:r>
            <w:r w:rsidRPr="009068E1">
              <w:rPr>
                <w:rStyle w:val="SAPScreenElement"/>
                <w:sz w:val="16"/>
              </w:rPr>
              <w:t>Go</w:t>
            </w:r>
            <w:r w:rsidRPr="009068E1">
              <w:rPr>
                <w:sz w:val="16"/>
              </w:rPr>
              <w:t>:</w:t>
            </w:r>
          </w:p>
          <w:p w14:paraId="2EBFD5E4" w14:textId="11C5FC56" w:rsidR="00252CFA" w:rsidRPr="009068E1" w:rsidRDefault="009068E1">
            <w:pPr>
              <w:pStyle w:val="listpara1"/>
              <w:numPr>
                <w:ilvl w:val="0"/>
                <w:numId w:val="12"/>
              </w:numPr>
              <w:rPr>
                <w:sz w:val="16"/>
              </w:rPr>
            </w:pPr>
            <w:r w:rsidRPr="009068E1">
              <w:rPr>
                <w:rStyle w:val="SAPScreenElement"/>
                <w:sz w:val="16"/>
              </w:rPr>
              <w:t>Ledger</w:t>
            </w:r>
            <w:r w:rsidRPr="009068E1">
              <w:rPr>
                <w:sz w:val="16"/>
              </w:rPr>
              <w:t xml:space="preserve">: </w:t>
            </w:r>
            <w:r w:rsidRPr="009068E1">
              <w:rPr>
                <w:rStyle w:val="SAPUserEntry"/>
                <w:sz w:val="16"/>
              </w:rPr>
              <w:t>&lt;for example, 0L&gt;</w:t>
            </w:r>
          </w:p>
          <w:p w14:paraId="107D5FD3" w14:textId="77777777" w:rsidR="00252CFA" w:rsidRPr="009068E1" w:rsidRDefault="009068E1">
            <w:pPr>
              <w:pStyle w:val="listpara1"/>
              <w:numPr>
                <w:ilvl w:val="0"/>
                <w:numId w:val="3"/>
              </w:numPr>
              <w:rPr>
                <w:sz w:val="16"/>
              </w:rPr>
            </w:pPr>
            <w:r w:rsidRPr="009068E1">
              <w:rPr>
                <w:rStyle w:val="SAPScreenElement"/>
                <w:sz w:val="16"/>
              </w:rPr>
              <w:t>Plant</w:t>
            </w:r>
            <w:r w:rsidRPr="009068E1">
              <w:rPr>
                <w:sz w:val="16"/>
              </w:rPr>
              <w:t xml:space="preserve">: </w:t>
            </w:r>
            <w:r w:rsidRPr="009068E1">
              <w:rPr>
                <w:rStyle w:val="SAPUserEntry"/>
                <w:sz w:val="16"/>
              </w:rPr>
              <w:t>1010</w:t>
            </w:r>
          </w:p>
          <w:p w14:paraId="34D1ECE2" w14:textId="77777777" w:rsidR="00252CFA" w:rsidRPr="009068E1" w:rsidRDefault="009068E1">
            <w:pPr>
              <w:pStyle w:val="listpara1"/>
              <w:numPr>
                <w:ilvl w:val="0"/>
                <w:numId w:val="3"/>
              </w:numPr>
              <w:rPr>
                <w:sz w:val="16"/>
              </w:rPr>
            </w:pPr>
            <w:r w:rsidRPr="009068E1">
              <w:rPr>
                <w:rStyle w:val="SAPScreenElement"/>
                <w:sz w:val="16"/>
              </w:rPr>
              <w:t>Product Cost Collector</w:t>
            </w:r>
            <w:r w:rsidRPr="009068E1">
              <w:rPr>
                <w:sz w:val="16"/>
              </w:rPr>
              <w:t xml:space="preserve">: </w:t>
            </w:r>
            <w:r w:rsidRPr="009068E1">
              <w:rPr>
                <w:rStyle w:val="SAPUserEntry"/>
                <w:sz w:val="16"/>
              </w:rPr>
              <w:t>&lt;enter period&gt;</w:t>
            </w:r>
            <w:r w:rsidRPr="009068E1">
              <w:rPr>
                <w:sz w:val="16"/>
              </w:rPr>
              <w:t xml:space="preserve"> </w:t>
            </w:r>
            <w:r w:rsidRPr="009068E1">
              <w:rPr>
                <w:rStyle w:val="SAPEmphasis"/>
                <w:sz w:val="16"/>
              </w:rPr>
              <w:t>OR</w:t>
            </w:r>
          </w:p>
          <w:p w14:paraId="74795BA9" w14:textId="77777777" w:rsidR="00252CFA" w:rsidRPr="009068E1" w:rsidRDefault="009068E1">
            <w:pPr>
              <w:pStyle w:val="listpara1"/>
              <w:numPr>
                <w:ilvl w:val="0"/>
                <w:numId w:val="3"/>
              </w:numPr>
              <w:rPr>
                <w:sz w:val="16"/>
              </w:rPr>
            </w:pPr>
            <w:r w:rsidRPr="009068E1">
              <w:rPr>
                <w:rStyle w:val="SAPScreenElement"/>
                <w:sz w:val="16"/>
              </w:rPr>
              <w:t>Production Process</w:t>
            </w:r>
            <w:r w:rsidRPr="009068E1">
              <w:rPr>
                <w:sz w:val="16"/>
              </w:rPr>
              <w:t xml:space="preserve">: </w:t>
            </w:r>
            <w:r w:rsidRPr="009068E1">
              <w:rPr>
                <w:rStyle w:val="SAPUserEntry"/>
                <w:sz w:val="16"/>
              </w:rPr>
              <w:t xml:space="preserve">&lt;Use the input help to select a product </w:t>
            </w:r>
            <w:r w:rsidRPr="009068E1">
              <w:rPr>
                <w:rStyle w:val="SAPUserEntry"/>
                <w:sz w:val="16"/>
              </w:rPr>
              <w:t>process&gt;</w:t>
            </w:r>
          </w:p>
        </w:tc>
        <w:tc>
          <w:tcPr>
            <w:tcW w:w="0" w:type="auto"/>
          </w:tcPr>
          <w:p w14:paraId="6EBE601F" w14:textId="77777777" w:rsidR="00252CFA" w:rsidRPr="009068E1" w:rsidRDefault="009068E1">
            <w:pPr>
              <w:rPr>
                <w:sz w:val="16"/>
              </w:rPr>
            </w:pPr>
            <w:r w:rsidRPr="009068E1">
              <w:rPr>
                <w:sz w:val="16"/>
              </w:rPr>
              <w:t>A list of production orders displays.</w:t>
            </w:r>
          </w:p>
        </w:tc>
        <w:tc>
          <w:tcPr>
            <w:tcW w:w="0" w:type="auto"/>
          </w:tcPr>
          <w:p w14:paraId="187A7DAD" w14:textId="77777777" w:rsidR="009068E1" w:rsidRPr="009068E1" w:rsidRDefault="009068E1">
            <w:pPr>
              <w:rPr>
                <w:sz w:val="16"/>
              </w:rPr>
            </w:pPr>
          </w:p>
        </w:tc>
      </w:tr>
      <w:tr w:rsidR="00252CFA" w:rsidRPr="009068E1" w14:paraId="72635951" w14:textId="77777777" w:rsidTr="009068E1">
        <w:tc>
          <w:tcPr>
            <w:tcW w:w="0" w:type="auto"/>
          </w:tcPr>
          <w:p w14:paraId="1CC10D8D" w14:textId="77777777" w:rsidR="00252CFA" w:rsidRPr="009068E1" w:rsidRDefault="009068E1">
            <w:pPr>
              <w:rPr>
                <w:sz w:val="16"/>
              </w:rPr>
            </w:pPr>
            <w:r w:rsidRPr="009068E1">
              <w:rPr>
                <w:sz w:val="16"/>
              </w:rPr>
              <w:t>4</w:t>
            </w:r>
          </w:p>
        </w:tc>
        <w:tc>
          <w:tcPr>
            <w:tcW w:w="0" w:type="auto"/>
          </w:tcPr>
          <w:p w14:paraId="3531A3BA" w14:textId="77777777" w:rsidR="00252CFA" w:rsidRPr="009068E1" w:rsidRDefault="009068E1">
            <w:pPr>
              <w:rPr>
                <w:sz w:val="16"/>
              </w:rPr>
            </w:pPr>
            <w:r w:rsidRPr="009068E1">
              <w:rPr>
                <w:rStyle w:val="SAPEmphasis"/>
                <w:sz w:val="16"/>
              </w:rPr>
              <w:t>Select Order Details</w:t>
            </w:r>
          </w:p>
        </w:tc>
        <w:tc>
          <w:tcPr>
            <w:tcW w:w="0" w:type="auto"/>
          </w:tcPr>
          <w:p w14:paraId="4C62F7AD" w14:textId="77777777" w:rsidR="00252CFA" w:rsidRPr="009068E1" w:rsidRDefault="009068E1">
            <w:pPr>
              <w:rPr>
                <w:sz w:val="16"/>
              </w:rPr>
            </w:pPr>
            <w:r w:rsidRPr="009068E1">
              <w:rPr>
                <w:sz w:val="16"/>
              </w:rPr>
              <w:t xml:space="preserve">Select the order number and choose the </w:t>
            </w:r>
            <w:r w:rsidRPr="009068E1">
              <w:rPr>
                <w:rStyle w:val="SAPScreenElement"/>
                <w:sz w:val="16"/>
              </w:rPr>
              <w:t>&gt;</w:t>
            </w:r>
            <w:r w:rsidRPr="009068E1">
              <w:rPr>
                <w:sz w:val="16"/>
              </w:rPr>
              <w:t xml:space="preserve"> button.</w:t>
            </w:r>
          </w:p>
        </w:tc>
        <w:tc>
          <w:tcPr>
            <w:tcW w:w="0" w:type="auto"/>
          </w:tcPr>
          <w:p w14:paraId="0BC49146" w14:textId="77777777" w:rsidR="00252CFA" w:rsidRPr="009068E1" w:rsidRDefault="009068E1">
            <w:pPr>
              <w:rPr>
                <w:sz w:val="16"/>
              </w:rPr>
            </w:pPr>
            <w:r w:rsidRPr="009068E1">
              <w:rPr>
                <w:sz w:val="16"/>
              </w:rPr>
              <w:t>The options to view more detailed information regarding the order are displayed.</w:t>
            </w:r>
          </w:p>
        </w:tc>
        <w:tc>
          <w:tcPr>
            <w:tcW w:w="0" w:type="auto"/>
          </w:tcPr>
          <w:p w14:paraId="0F05F3B6" w14:textId="77777777" w:rsidR="009068E1" w:rsidRPr="009068E1" w:rsidRDefault="009068E1">
            <w:pPr>
              <w:rPr>
                <w:sz w:val="16"/>
              </w:rPr>
            </w:pPr>
          </w:p>
        </w:tc>
      </w:tr>
    </w:tbl>
    <w:p w14:paraId="68666E36" w14:textId="77777777" w:rsidR="00252CFA" w:rsidRDefault="009068E1">
      <w:pPr>
        <w:pStyle w:val="Heading2"/>
      </w:pPr>
      <w:bookmarkStart w:id="42" w:name="unique_19"/>
      <w:bookmarkStart w:id="43" w:name="_Toc176426443"/>
      <w:r>
        <w:t xml:space="preserve">Event-Based Solution Monitor - Product </w:t>
      </w:r>
      <w:r>
        <w:t>Costing</w:t>
      </w:r>
      <w:bookmarkEnd w:id="42"/>
      <w:bookmarkEnd w:id="43"/>
    </w:p>
    <w:p w14:paraId="3C9EFC23" w14:textId="77777777" w:rsidR="00252CFA" w:rsidRDefault="009068E1">
      <w:pPr>
        <w:pStyle w:val="SAPKeyblockTitle"/>
      </w:pPr>
      <w:r>
        <w:t>Test Administration</w:t>
      </w:r>
    </w:p>
    <w:p w14:paraId="3A3BA17C" w14:textId="77777777" w:rsidR="00252CFA" w:rsidRDefault="009068E1">
      <w:r>
        <w:t>Customer project: Fill in the project-specific parts.</w:t>
      </w:r>
    </w:p>
    <w:p w14:paraId="1CAED290" w14:textId="77777777" w:rsidR="00252CFA" w:rsidRDefault="00252CF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2CFA" w:rsidRPr="009068E1" w14:paraId="2F131DAC" w14:textId="77777777" w:rsidTr="009068E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0A0D8" w14:textId="77777777" w:rsidR="00252CFA" w:rsidRPr="009068E1" w:rsidRDefault="009068E1">
            <w:pPr>
              <w:rPr>
                <w:sz w:val="12"/>
              </w:rPr>
            </w:pPr>
            <w:r w:rsidRPr="009068E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B78A0F" w14:textId="77777777" w:rsidR="00252CFA" w:rsidRPr="009068E1" w:rsidRDefault="009068E1">
            <w:pPr>
              <w:rPr>
                <w:sz w:val="12"/>
              </w:rPr>
            </w:pPr>
            <w:r w:rsidRPr="009068E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384A93" w14:textId="77777777" w:rsidR="00252CFA" w:rsidRPr="009068E1" w:rsidRDefault="009068E1">
            <w:pPr>
              <w:rPr>
                <w:sz w:val="12"/>
              </w:rPr>
            </w:pPr>
            <w:r w:rsidRPr="009068E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91BD2C" w14:textId="77777777" w:rsidR="009068E1" w:rsidRPr="009068E1" w:rsidRDefault="009068E1">
            <w:pPr>
              <w:rPr>
                <w:sz w:val="12"/>
              </w:rPr>
            </w:pPr>
          </w:p>
        </w:tc>
      </w:tr>
      <w:tr w:rsidR="00252CFA" w:rsidRPr="009068E1" w14:paraId="0756ACCB"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661D6A" w14:textId="77777777" w:rsidR="00252CFA" w:rsidRPr="009068E1" w:rsidRDefault="009068E1">
            <w:pPr>
              <w:rPr>
                <w:sz w:val="12"/>
              </w:rPr>
            </w:pPr>
            <w:r w:rsidRPr="009068E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831B63"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BE816E" w14:textId="77777777" w:rsidR="00252CFA" w:rsidRPr="009068E1" w:rsidRDefault="009068E1">
            <w:pPr>
              <w:rPr>
                <w:sz w:val="12"/>
              </w:rPr>
            </w:pPr>
            <w:r w:rsidRPr="009068E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7811FB" w14:textId="77777777" w:rsidR="009068E1" w:rsidRPr="009068E1" w:rsidRDefault="009068E1">
            <w:pPr>
              <w:rPr>
                <w:sz w:val="12"/>
              </w:rPr>
            </w:pPr>
          </w:p>
        </w:tc>
      </w:tr>
      <w:tr w:rsidR="00252CFA" w:rsidRPr="009068E1" w14:paraId="61D9AA7B"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2F9CB9" w14:textId="77777777" w:rsidR="00252CFA" w:rsidRPr="009068E1" w:rsidRDefault="009068E1">
            <w:pPr>
              <w:rPr>
                <w:sz w:val="12"/>
              </w:rPr>
            </w:pPr>
            <w:r w:rsidRPr="009068E1">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9C28CA"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D5C771" w14:textId="77777777" w:rsidR="00252CFA" w:rsidRPr="009068E1" w:rsidRDefault="009068E1">
            <w:pPr>
              <w:rPr>
                <w:sz w:val="12"/>
              </w:rPr>
            </w:pPr>
            <w:r w:rsidRPr="009068E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510FD9" w14:textId="77777777" w:rsidR="00252CFA" w:rsidRPr="009068E1" w:rsidRDefault="009068E1">
            <w:pPr>
              <w:rPr>
                <w:sz w:val="12"/>
              </w:rPr>
            </w:pPr>
            <w:r w:rsidRPr="009068E1">
              <w:rPr>
                <w:rStyle w:val="SAPUserEntry"/>
                <w:sz w:val="12"/>
              </w:rPr>
              <w:t xml:space="preserve">&lt;State the Service Provider, Customer or Joint Service Provider and </w:t>
            </w:r>
            <w:r w:rsidRPr="009068E1">
              <w:rPr>
                <w:rStyle w:val="SAPUserEntry"/>
                <w:sz w:val="12"/>
              </w:rPr>
              <w:t>Customer&gt;</w:t>
            </w:r>
          </w:p>
        </w:tc>
      </w:tr>
    </w:tbl>
    <w:p w14:paraId="766E28CA" w14:textId="77777777" w:rsidR="00252CFA" w:rsidRDefault="009068E1">
      <w:pPr>
        <w:pStyle w:val="SAPKeyblockTitle"/>
      </w:pPr>
      <w:r>
        <w:t>Context</w:t>
      </w:r>
    </w:p>
    <w:p w14:paraId="7B1FD41A" w14:textId="77777777" w:rsidR="00252CFA" w:rsidRDefault="009068E1">
      <w:r>
        <w:t>This step works as central monitoring for all event-based orders.</w:t>
      </w:r>
    </w:p>
    <w:p w14:paraId="0F18DA11"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873"/>
        <w:gridCol w:w="1794"/>
        <w:gridCol w:w="4805"/>
        <w:gridCol w:w="5220"/>
        <w:gridCol w:w="1612"/>
      </w:tblGrid>
      <w:tr w:rsidR="00252CFA" w:rsidRPr="009068E1" w14:paraId="55E0DC3C"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477271F3" w14:textId="77777777" w:rsidR="00252CFA" w:rsidRPr="009068E1" w:rsidRDefault="009068E1">
            <w:pPr>
              <w:pStyle w:val="SAPTableHeader"/>
              <w:rPr>
                <w:sz w:val="16"/>
              </w:rPr>
            </w:pPr>
            <w:r w:rsidRPr="009068E1">
              <w:rPr>
                <w:rStyle w:val="SAPEmphasis"/>
                <w:sz w:val="16"/>
              </w:rPr>
              <w:t>Test Step #</w:t>
            </w:r>
          </w:p>
        </w:tc>
        <w:tc>
          <w:tcPr>
            <w:tcW w:w="0" w:type="auto"/>
          </w:tcPr>
          <w:p w14:paraId="0C8A64D3" w14:textId="77777777" w:rsidR="00252CFA" w:rsidRPr="009068E1" w:rsidRDefault="009068E1">
            <w:pPr>
              <w:pStyle w:val="SAPTableHeader"/>
              <w:rPr>
                <w:sz w:val="16"/>
              </w:rPr>
            </w:pPr>
            <w:r w:rsidRPr="009068E1">
              <w:rPr>
                <w:rStyle w:val="SAPEmphasis"/>
                <w:sz w:val="16"/>
              </w:rPr>
              <w:t>Test Step Name</w:t>
            </w:r>
          </w:p>
        </w:tc>
        <w:tc>
          <w:tcPr>
            <w:tcW w:w="0" w:type="auto"/>
          </w:tcPr>
          <w:p w14:paraId="344ABB8F" w14:textId="77777777" w:rsidR="00252CFA" w:rsidRPr="009068E1" w:rsidRDefault="009068E1">
            <w:pPr>
              <w:pStyle w:val="SAPTableHeader"/>
              <w:rPr>
                <w:sz w:val="16"/>
              </w:rPr>
            </w:pPr>
            <w:r w:rsidRPr="009068E1">
              <w:rPr>
                <w:rStyle w:val="SAPEmphasis"/>
                <w:sz w:val="16"/>
              </w:rPr>
              <w:t>Instruction</w:t>
            </w:r>
          </w:p>
        </w:tc>
        <w:tc>
          <w:tcPr>
            <w:tcW w:w="0" w:type="auto"/>
          </w:tcPr>
          <w:p w14:paraId="320A2CAD" w14:textId="77777777" w:rsidR="00252CFA" w:rsidRPr="009068E1" w:rsidRDefault="009068E1">
            <w:pPr>
              <w:pStyle w:val="SAPTableHeader"/>
              <w:rPr>
                <w:sz w:val="16"/>
              </w:rPr>
            </w:pPr>
            <w:r w:rsidRPr="009068E1">
              <w:rPr>
                <w:rStyle w:val="SAPEmphasis"/>
                <w:sz w:val="16"/>
              </w:rPr>
              <w:t>Expected Result</w:t>
            </w:r>
          </w:p>
        </w:tc>
        <w:tc>
          <w:tcPr>
            <w:tcW w:w="0" w:type="auto"/>
          </w:tcPr>
          <w:p w14:paraId="4B60A683" w14:textId="77777777" w:rsidR="00252CFA" w:rsidRPr="009068E1" w:rsidRDefault="009068E1">
            <w:pPr>
              <w:pStyle w:val="SAPTableHeader"/>
              <w:rPr>
                <w:sz w:val="16"/>
              </w:rPr>
            </w:pPr>
            <w:r w:rsidRPr="009068E1">
              <w:rPr>
                <w:rStyle w:val="SAPEmphasis"/>
                <w:sz w:val="16"/>
              </w:rPr>
              <w:t>Pass / Fail / Comment</w:t>
            </w:r>
          </w:p>
        </w:tc>
      </w:tr>
      <w:tr w:rsidR="00252CFA" w:rsidRPr="009068E1" w14:paraId="2DEE7AC2" w14:textId="77777777" w:rsidTr="009068E1">
        <w:tc>
          <w:tcPr>
            <w:tcW w:w="0" w:type="auto"/>
          </w:tcPr>
          <w:p w14:paraId="2E6DD22C" w14:textId="77777777" w:rsidR="00252CFA" w:rsidRPr="009068E1" w:rsidRDefault="009068E1">
            <w:pPr>
              <w:rPr>
                <w:sz w:val="16"/>
              </w:rPr>
            </w:pPr>
            <w:r w:rsidRPr="009068E1">
              <w:rPr>
                <w:sz w:val="16"/>
              </w:rPr>
              <w:t>1</w:t>
            </w:r>
          </w:p>
        </w:tc>
        <w:tc>
          <w:tcPr>
            <w:tcW w:w="0" w:type="auto"/>
          </w:tcPr>
          <w:p w14:paraId="4624BCCC" w14:textId="77777777" w:rsidR="00252CFA" w:rsidRPr="009068E1" w:rsidRDefault="009068E1">
            <w:pPr>
              <w:rPr>
                <w:sz w:val="16"/>
              </w:rPr>
            </w:pPr>
            <w:r w:rsidRPr="009068E1">
              <w:rPr>
                <w:rStyle w:val="SAPEmphasis"/>
                <w:sz w:val="16"/>
              </w:rPr>
              <w:t>Log On</w:t>
            </w:r>
          </w:p>
        </w:tc>
        <w:tc>
          <w:tcPr>
            <w:tcW w:w="0" w:type="auto"/>
          </w:tcPr>
          <w:p w14:paraId="0A6BBDA6" w14:textId="77777777" w:rsidR="00252CFA" w:rsidRPr="009068E1" w:rsidRDefault="009068E1">
            <w:pPr>
              <w:rPr>
                <w:sz w:val="16"/>
              </w:rPr>
            </w:pPr>
            <w:r w:rsidRPr="009068E1">
              <w:rPr>
                <w:sz w:val="16"/>
              </w:rPr>
              <w:t>Log on to the SAP Fiori launchpad as a Cost Accountant - Production.</w:t>
            </w:r>
          </w:p>
        </w:tc>
        <w:tc>
          <w:tcPr>
            <w:tcW w:w="0" w:type="auto"/>
          </w:tcPr>
          <w:p w14:paraId="62572D1E" w14:textId="77777777" w:rsidR="00252CFA" w:rsidRPr="009068E1" w:rsidRDefault="009068E1">
            <w:pPr>
              <w:rPr>
                <w:sz w:val="16"/>
              </w:rPr>
            </w:pPr>
            <w:r w:rsidRPr="009068E1">
              <w:rPr>
                <w:sz w:val="16"/>
              </w:rPr>
              <w:t>The SAP Fiori launchpad displays.</w:t>
            </w:r>
          </w:p>
        </w:tc>
        <w:tc>
          <w:tcPr>
            <w:tcW w:w="0" w:type="auto"/>
          </w:tcPr>
          <w:p w14:paraId="456AD15B" w14:textId="77777777" w:rsidR="009068E1" w:rsidRPr="009068E1" w:rsidRDefault="009068E1">
            <w:pPr>
              <w:rPr>
                <w:sz w:val="16"/>
              </w:rPr>
            </w:pPr>
          </w:p>
        </w:tc>
      </w:tr>
      <w:tr w:rsidR="00252CFA" w:rsidRPr="009068E1" w14:paraId="57E12275" w14:textId="77777777" w:rsidTr="009068E1">
        <w:tc>
          <w:tcPr>
            <w:tcW w:w="0" w:type="auto"/>
          </w:tcPr>
          <w:p w14:paraId="30E83121" w14:textId="77777777" w:rsidR="00252CFA" w:rsidRPr="009068E1" w:rsidRDefault="009068E1">
            <w:pPr>
              <w:rPr>
                <w:sz w:val="16"/>
              </w:rPr>
            </w:pPr>
            <w:r w:rsidRPr="009068E1">
              <w:rPr>
                <w:sz w:val="16"/>
              </w:rPr>
              <w:t>2</w:t>
            </w:r>
          </w:p>
        </w:tc>
        <w:tc>
          <w:tcPr>
            <w:tcW w:w="0" w:type="auto"/>
          </w:tcPr>
          <w:p w14:paraId="56B191DC" w14:textId="77777777" w:rsidR="00252CFA" w:rsidRPr="009068E1" w:rsidRDefault="009068E1">
            <w:pPr>
              <w:rPr>
                <w:sz w:val="16"/>
              </w:rPr>
            </w:pPr>
            <w:r w:rsidRPr="009068E1">
              <w:rPr>
                <w:rStyle w:val="SAPEmphasis"/>
                <w:sz w:val="16"/>
              </w:rPr>
              <w:t>Access the SAP Fiori App</w:t>
            </w:r>
          </w:p>
        </w:tc>
        <w:tc>
          <w:tcPr>
            <w:tcW w:w="0" w:type="auto"/>
          </w:tcPr>
          <w:p w14:paraId="75357AB6" w14:textId="77777777" w:rsidR="00252CFA" w:rsidRPr="009068E1" w:rsidRDefault="009068E1">
            <w:pPr>
              <w:rPr>
                <w:sz w:val="16"/>
              </w:rPr>
            </w:pPr>
            <w:r w:rsidRPr="009068E1">
              <w:rPr>
                <w:sz w:val="16"/>
              </w:rPr>
              <w:t xml:space="preserve">Open </w:t>
            </w:r>
            <w:r w:rsidRPr="009068E1">
              <w:rPr>
                <w:rStyle w:val="SAPScreenElement"/>
                <w:sz w:val="16"/>
              </w:rPr>
              <w:t>Event-Based Solution Monitor - Product Costing</w:t>
            </w:r>
            <w:r w:rsidRPr="009068E1">
              <w:rPr>
                <w:sz w:val="16"/>
              </w:rPr>
              <w:t>.</w:t>
            </w:r>
          </w:p>
        </w:tc>
        <w:tc>
          <w:tcPr>
            <w:tcW w:w="0" w:type="auto"/>
          </w:tcPr>
          <w:p w14:paraId="1FB1977F" w14:textId="77777777" w:rsidR="00252CFA" w:rsidRPr="009068E1" w:rsidRDefault="009068E1">
            <w:pPr>
              <w:rPr>
                <w:sz w:val="16"/>
              </w:rPr>
            </w:pPr>
            <w:r w:rsidRPr="009068E1">
              <w:rPr>
                <w:sz w:val="16"/>
              </w:rPr>
              <w:t xml:space="preserve">The </w:t>
            </w:r>
            <w:r w:rsidRPr="009068E1">
              <w:rPr>
                <w:rStyle w:val="SAPScreenElement"/>
                <w:sz w:val="16"/>
              </w:rPr>
              <w:t>Event-Based Solution Monitor</w:t>
            </w:r>
            <w:r w:rsidRPr="009068E1">
              <w:rPr>
                <w:sz w:val="16"/>
              </w:rPr>
              <w:t xml:space="preserve"> view displays.</w:t>
            </w:r>
          </w:p>
        </w:tc>
        <w:tc>
          <w:tcPr>
            <w:tcW w:w="0" w:type="auto"/>
          </w:tcPr>
          <w:p w14:paraId="7B0DB4E1" w14:textId="77777777" w:rsidR="009068E1" w:rsidRPr="009068E1" w:rsidRDefault="009068E1">
            <w:pPr>
              <w:rPr>
                <w:sz w:val="16"/>
              </w:rPr>
            </w:pPr>
          </w:p>
        </w:tc>
      </w:tr>
      <w:tr w:rsidR="00252CFA" w:rsidRPr="009068E1" w14:paraId="58597043" w14:textId="77777777" w:rsidTr="009068E1">
        <w:tc>
          <w:tcPr>
            <w:tcW w:w="0" w:type="auto"/>
          </w:tcPr>
          <w:p w14:paraId="72F3D31E" w14:textId="77777777" w:rsidR="00252CFA" w:rsidRPr="009068E1" w:rsidRDefault="009068E1">
            <w:pPr>
              <w:rPr>
                <w:sz w:val="16"/>
              </w:rPr>
            </w:pPr>
            <w:r w:rsidRPr="009068E1">
              <w:rPr>
                <w:sz w:val="16"/>
              </w:rPr>
              <w:t>3</w:t>
            </w:r>
          </w:p>
        </w:tc>
        <w:tc>
          <w:tcPr>
            <w:tcW w:w="0" w:type="auto"/>
          </w:tcPr>
          <w:p w14:paraId="0EF72654" w14:textId="77777777" w:rsidR="00252CFA" w:rsidRPr="009068E1" w:rsidRDefault="009068E1">
            <w:pPr>
              <w:rPr>
                <w:sz w:val="16"/>
              </w:rPr>
            </w:pPr>
            <w:r w:rsidRPr="009068E1">
              <w:rPr>
                <w:rStyle w:val="SAPEmphasis"/>
                <w:sz w:val="16"/>
              </w:rPr>
              <w:t>Enter Data</w:t>
            </w:r>
          </w:p>
        </w:tc>
        <w:tc>
          <w:tcPr>
            <w:tcW w:w="0" w:type="auto"/>
          </w:tcPr>
          <w:p w14:paraId="615494D0" w14:textId="77777777" w:rsidR="009068E1" w:rsidRPr="009068E1" w:rsidRDefault="009068E1">
            <w:pPr>
              <w:rPr>
                <w:sz w:val="16"/>
              </w:rPr>
            </w:pPr>
            <w:r w:rsidRPr="009068E1">
              <w:rPr>
                <w:sz w:val="16"/>
              </w:rPr>
              <w:t xml:space="preserve">Make the following entries and choose </w:t>
            </w:r>
            <w:r w:rsidRPr="009068E1">
              <w:rPr>
                <w:rStyle w:val="SAPScreenElement"/>
                <w:sz w:val="16"/>
              </w:rPr>
              <w:t>Go</w:t>
            </w:r>
            <w:r w:rsidRPr="009068E1">
              <w:rPr>
                <w:sz w:val="16"/>
              </w:rPr>
              <w:t>:</w:t>
            </w:r>
          </w:p>
          <w:p w14:paraId="3CA50E80" w14:textId="65F41EF5" w:rsidR="00252CFA" w:rsidRPr="009068E1" w:rsidRDefault="009068E1">
            <w:pPr>
              <w:pStyle w:val="listpara1"/>
              <w:numPr>
                <w:ilvl w:val="0"/>
                <w:numId w:val="13"/>
              </w:numPr>
              <w:rPr>
                <w:sz w:val="16"/>
              </w:rPr>
            </w:pPr>
            <w:r w:rsidRPr="009068E1">
              <w:rPr>
                <w:rStyle w:val="SAPScreenElement"/>
                <w:sz w:val="16"/>
              </w:rPr>
              <w:t xml:space="preserve">Posting Date/Key Date: </w:t>
            </w:r>
            <w:r w:rsidRPr="009068E1">
              <w:rPr>
                <w:rStyle w:val="SAPUserEntry"/>
                <w:sz w:val="16"/>
              </w:rPr>
              <w:t>&lt;MM/YYYY&gt;</w:t>
            </w:r>
          </w:p>
          <w:p w14:paraId="232A0670" w14:textId="77777777" w:rsidR="00252CFA" w:rsidRPr="009068E1" w:rsidRDefault="009068E1">
            <w:pPr>
              <w:pStyle w:val="listpara1"/>
              <w:numPr>
                <w:ilvl w:val="0"/>
                <w:numId w:val="3"/>
              </w:numPr>
              <w:rPr>
                <w:sz w:val="16"/>
              </w:rPr>
            </w:pPr>
            <w:r w:rsidRPr="009068E1">
              <w:rPr>
                <w:rStyle w:val="SAPScreenElement"/>
                <w:sz w:val="16"/>
              </w:rPr>
              <w:t xml:space="preserve">Ledger: </w:t>
            </w:r>
            <w:r w:rsidRPr="009068E1">
              <w:rPr>
                <w:rStyle w:val="SAPUserEntry"/>
                <w:sz w:val="16"/>
              </w:rPr>
              <w:t>&lt;keep this field blank&gt;</w:t>
            </w:r>
          </w:p>
          <w:p w14:paraId="1E45CA89" w14:textId="77777777" w:rsidR="00252CFA" w:rsidRPr="009068E1" w:rsidRDefault="009068E1">
            <w:pPr>
              <w:pStyle w:val="listpara1"/>
              <w:numPr>
                <w:ilvl w:val="0"/>
                <w:numId w:val="3"/>
              </w:numPr>
              <w:rPr>
                <w:sz w:val="16"/>
              </w:rPr>
            </w:pPr>
            <w:r w:rsidRPr="009068E1">
              <w:rPr>
                <w:rStyle w:val="SAPScreenElement"/>
                <w:sz w:val="16"/>
              </w:rPr>
              <w:t>Company Code</w:t>
            </w:r>
            <w:r w:rsidRPr="009068E1">
              <w:rPr>
                <w:sz w:val="16"/>
              </w:rPr>
              <w:t xml:space="preserve">: </w:t>
            </w:r>
            <w:r w:rsidRPr="009068E1">
              <w:rPr>
                <w:rStyle w:val="SAPUserEntry"/>
                <w:sz w:val="16"/>
              </w:rPr>
              <w:t>1010</w:t>
            </w:r>
          </w:p>
          <w:p w14:paraId="7677A70F" w14:textId="77777777" w:rsidR="00252CFA" w:rsidRPr="009068E1" w:rsidRDefault="009068E1">
            <w:pPr>
              <w:pStyle w:val="listpara1"/>
              <w:numPr>
                <w:ilvl w:val="0"/>
                <w:numId w:val="3"/>
              </w:numPr>
              <w:rPr>
                <w:sz w:val="16"/>
              </w:rPr>
            </w:pPr>
            <w:r w:rsidRPr="009068E1">
              <w:rPr>
                <w:rStyle w:val="SAPScreenElement"/>
                <w:sz w:val="16"/>
              </w:rPr>
              <w:t>Plant</w:t>
            </w:r>
            <w:r w:rsidRPr="009068E1">
              <w:rPr>
                <w:sz w:val="16"/>
              </w:rPr>
              <w:t xml:space="preserve">: </w:t>
            </w:r>
            <w:r w:rsidRPr="009068E1">
              <w:rPr>
                <w:rStyle w:val="SAPUserEntry"/>
                <w:sz w:val="16"/>
              </w:rPr>
              <w:t>1010</w:t>
            </w:r>
          </w:p>
        </w:tc>
        <w:tc>
          <w:tcPr>
            <w:tcW w:w="0" w:type="auto"/>
          </w:tcPr>
          <w:p w14:paraId="6750DA9D" w14:textId="77777777" w:rsidR="00252CFA" w:rsidRPr="009068E1" w:rsidRDefault="009068E1">
            <w:pPr>
              <w:rPr>
                <w:sz w:val="16"/>
              </w:rPr>
            </w:pPr>
            <w:r w:rsidRPr="009068E1">
              <w:rPr>
                <w:sz w:val="16"/>
              </w:rPr>
              <w:t>This report provides an overview of errors to reprocess and orders to post.</w:t>
            </w:r>
          </w:p>
        </w:tc>
        <w:tc>
          <w:tcPr>
            <w:tcW w:w="0" w:type="auto"/>
          </w:tcPr>
          <w:p w14:paraId="23DFB618" w14:textId="77777777" w:rsidR="009068E1" w:rsidRPr="009068E1" w:rsidRDefault="009068E1">
            <w:pPr>
              <w:rPr>
                <w:sz w:val="16"/>
              </w:rPr>
            </w:pPr>
          </w:p>
        </w:tc>
      </w:tr>
    </w:tbl>
    <w:p w14:paraId="7A34A75B" w14:textId="77777777" w:rsidR="00252CFA" w:rsidRDefault="009068E1">
      <w:pPr>
        <w:pStyle w:val="Heading2"/>
      </w:pPr>
      <w:bookmarkStart w:id="44" w:name="unique_20"/>
      <w:bookmarkStart w:id="45" w:name="_Toc176426444"/>
      <w:r>
        <w:t>Manage Event-Based Posting Errors - Product Costing</w:t>
      </w:r>
      <w:bookmarkEnd w:id="44"/>
      <w:bookmarkEnd w:id="45"/>
    </w:p>
    <w:p w14:paraId="51055946" w14:textId="77777777" w:rsidR="00252CFA" w:rsidRDefault="009068E1">
      <w:pPr>
        <w:pStyle w:val="SAPKeyblockTitle"/>
      </w:pPr>
      <w:r>
        <w:t>Test Administration</w:t>
      </w:r>
    </w:p>
    <w:p w14:paraId="553EBF26" w14:textId="77777777" w:rsidR="00252CFA" w:rsidRDefault="009068E1">
      <w:r>
        <w:t>Customer project: Fill in the project-specific parts.</w:t>
      </w:r>
    </w:p>
    <w:p w14:paraId="63380425" w14:textId="77777777" w:rsidR="00252CFA" w:rsidRDefault="00252CF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2CFA" w:rsidRPr="009068E1" w14:paraId="0F32F1C8" w14:textId="77777777" w:rsidTr="009068E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03FC7E" w14:textId="77777777" w:rsidR="00252CFA" w:rsidRPr="009068E1" w:rsidRDefault="009068E1">
            <w:pPr>
              <w:rPr>
                <w:sz w:val="12"/>
              </w:rPr>
            </w:pPr>
            <w:r w:rsidRPr="009068E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FA740B" w14:textId="77777777" w:rsidR="00252CFA" w:rsidRPr="009068E1" w:rsidRDefault="009068E1">
            <w:pPr>
              <w:rPr>
                <w:sz w:val="12"/>
              </w:rPr>
            </w:pPr>
            <w:r w:rsidRPr="009068E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42B705" w14:textId="77777777" w:rsidR="00252CFA" w:rsidRPr="009068E1" w:rsidRDefault="009068E1">
            <w:pPr>
              <w:rPr>
                <w:sz w:val="12"/>
              </w:rPr>
            </w:pPr>
            <w:r w:rsidRPr="009068E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73F962" w14:textId="77777777" w:rsidR="009068E1" w:rsidRPr="009068E1" w:rsidRDefault="009068E1">
            <w:pPr>
              <w:rPr>
                <w:sz w:val="12"/>
              </w:rPr>
            </w:pPr>
          </w:p>
        </w:tc>
      </w:tr>
      <w:tr w:rsidR="00252CFA" w:rsidRPr="009068E1" w14:paraId="38B8546E"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723C94" w14:textId="77777777" w:rsidR="00252CFA" w:rsidRPr="009068E1" w:rsidRDefault="009068E1">
            <w:pPr>
              <w:rPr>
                <w:sz w:val="12"/>
              </w:rPr>
            </w:pPr>
            <w:r w:rsidRPr="009068E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8AD913"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B6898A" w14:textId="77777777" w:rsidR="00252CFA" w:rsidRPr="009068E1" w:rsidRDefault="009068E1">
            <w:pPr>
              <w:rPr>
                <w:sz w:val="12"/>
              </w:rPr>
            </w:pPr>
            <w:r w:rsidRPr="009068E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C75297" w14:textId="77777777" w:rsidR="009068E1" w:rsidRPr="009068E1" w:rsidRDefault="009068E1">
            <w:pPr>
              <w:rPr>
                <w:sz w:val="12"/>
              </w:rPr>
            </w:pPr>
          </w:p>
        </w:tc>
      </w:tr>
      <w:tr w:rsidR="00252CFA" w:rsidRPr="009068E1" w14:paraId="79452825"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8BD72E" w14:textId="77777777" w:rsidR="00252CFA" w:rsidRPr="009068E1" w:rsidRDefault="009068E1">
            <w:pPr>
              <w:rPr>
                <w:sz w:val="12"/>
              </w:rPr>
            </w:pPr>
            <w:r w:rsidRPr="009068E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CAC3AC"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C16DA9" w14:textId="77777777" w:rsidR="00252CFA" w:rsidRPr="009068E1" w:rsidRDefault="009068E1">
            <w:pPr>
              <w:rPr>
                <w:sz w:val="12"/>
              </w:rPr>
            </w:pPr>
            <w:r w:rsidRPr="009068E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98AD82" w14:textId="77777777" w:rsidR="00252CFA" w:rsidRPr="009068E1" w:rsidRDefault="009068E1">
            <w:pPr>
              <w:rPr>
                <w:sz w:val="12"/>
              </w:rPr>
            </w:pPr>
            <w:r w:rsidRPr="009068E1">
              <w:rPr>
                <w:rStyle w:val="SAPUserEntry"/>
                <w:sz w:val="12"/>
              </w:rPr>
              <w:t>&lt;State the Service Provider, Customer or Joint Service Provider and Customer&gt;</w:t>
            </w:r>
          </w:p>
        </w:tc>
      </w:tr>
    </w:tbl>
    <w:p w14:paraId="6D21FE10" w14:textId="77777777" w:rsidR="00252CFA" w:rsidRDefault="009068E1">
      <w:pPr>
        <w:pStyle w:val="SAPKeyblockTitle"/>
      </w:pPr>
      <w:r>
        <w:lastRenderedPageBreak/>
        <w:t>Context</w:t>
      </w:r>
    </w:p>
    <w:p w14:paraId="4C1C97EF" w14:textId="77777777" w:rsidR="00252CFA" w:rsidRDefault="009068E1">
      <w:r>
        <w:t xml:space="preserve">In this activity, you run this app to review and reprocess objects by Ledger </w:t>
      </w:r>
      <w:r>
        <w:t>once you fix the root cause of the error.</w:t>
      </w:r>
    </w:p>
    <w:p w14:paraId="7FFD89DB"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613"/>
        <w:gridCol w:w="1179"/>
        <w:gridCol w:w="2735"/>
        <w:gridCol w:w="8791"/>
        <w:gridCol w:w="986"/>
      </w:tblGrid>
      <w:tr w:rsidR="00252CFA" w:rsidRPr="009068E1" w14:paraId="0B4CED3D"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3C9E9530" w14:textId="77777777" w:rsidR="00252CFA" w:rsidRPr="009068E1" w:rsidRDefault="009068E1">
            <w:pPr>
              <w:pStyle w:val="SAPTableHeader"/>
              <w:rPr>
                <w:sz w:val="16"/>
              </w:rPr>
            </w:pPr>
            <w:r w:rsidRPr="009068E1">
              <w:rPr>
                <w:rStyle w:val="SAPEmphasis"/>
                <w:sz w:val="16"/>
              </w:rPr>
              <w:t>Test Step #</w:t>
            </w:r>
          </w:p>
        </w:tc>
        <w:tc>
          <w:tcPr>
            <w:tcW w:w="0" w:type="auto"/>
          </w:tcPr>
          <w:p w14:paraId="2ACE2B61" w14:textId="77777777" w:rsidR="00252CFA" w:rsidRPr="009068E1" w:rsidRDefault="009068E1">
            <w:pPr>
              <w:pStyle w:val="SAPTableHeader"/>
              <w:rPr>
                <w:sz w:val="16"/>
              </w:rPr>
            </w:pPr>
            <w:r w:rsidRPr="009068E1">
              <w:rPr>
                <w:rStyle w:val="SAPEmphasis"/>
                <w:sz w:val="16"/>
              </w:rPr>
              <w:t>Test Step Name</w:t>
            </w:r>
          </w:p>
        </w:tc>
        <w:tc>
          <w:tcPr>
            <w:tcW w:w="0" w:type="auto"/>
          </w:tcPr>
          <w:p w14:paraId="4262F304" w14:textId="77777777" w:rsidR="00252CFA" w:rsidRPr="009068E1" w:rsidRDefault="009068E1">
            <w:pPr>
              <w:pStyle w:val="SAPTableHeader"/>
              <w:rPr>
                <w:sz w:val="16"/>
              </w:rPr>
            </w:pPr>
            <w:r w:rsidRPr="009068E1">
              <w:rPr>
                <w:rStyle w:val="SAPEmphasis"/>
                <w:sz w:val="16"/>
              </w:rPr>
              <w:t>Instruction</w:t>
            </w:r>
          </w:p>
        </w:tc>
        <w:tc>
          <w:tcPr>
            <w:tcW w:w="0" w:type="auto"/>
          </w:tcPr>
          <w:p w14:paraId="6911C4EE" w14:textId="77777777" w:rsidR="00252CFA" w:rsidRPr="009068E1" w:rsidRDefault="009068E1">
            <w:pPr>
              <w:pStyle w:val="SAPTableHeader"/>
              <w:rPr>
                <w:sz w:val="16"/>
              </w:rPr>
            </w:pPr>
            <w:r w:rsidRPr="009068E1">
              <w:rPr>
                <w:rStyle w:val="SAPEmphasis"/>
                <w:sz w:val="16"/>
              </w:rPr>
              <w:t>Expected Result</w:t>
            </w:r>
          </w:p>
        </w:tc>
        <w:tc>
          <w:tcPr>
            <w:tcW w:w="0" w:type="auto"/>
          </w:tcPr>
          <w:p w14:paraId="69BCCE8D" w14:textId="77777777" w:rsidR="00252CFA" w:rsidRPr="009068E1" w:rsidRDefault="009068E1">
            <w:pPr>
              <w:pStyle w:val="SAPTableHeader"/>
              <w:rPr>
                <w:sz w:val="16"/>
              </w:rPr>
            </w:pPr>
            <w:r w:rsidRPr="009068E1">
              <w:rPr>
                <w:rStyle w:val="SAPEmphasis"/>
                <w:sz w:val="16"/>
              </w:rPr>
              <w:t>Pass / Fail / Comment</w:t>
            </w:r>
          </w:p>
        </w:tc>
      </w:tr>
      <w:tr w:rsidR="00252CFA" w:rsidRPr="009068E1" w14:paraId="53FD8CC1" w14:textId="77777777" w:rsidTr="009068E1">
        <w:tc>
          <w:tcPr>
            <w:tcW w:w="0" w:type="auto"/>
          </w:tcPr>
          <w:p w14:paraId="2135F3DC" w14:textId="77777777" w:rsidR="00252CFA" w:rsidRPr="009068E1" w:rsidRDefault="009068E1">
            <w:pPr>
              <w:rPr>
                <w:sz w:val="16"/>
              </w:rPr>
            </w:pPr>
            <w:r w:rsidRPr="009068E1">
              <w:rPr>
                <w:sz w:val="16"/>
              </w:rPr>
              <w:t>1</w:t>
            </w:r>
          </w:p>
        </w:tc>
        <w:tc>
          <w:tcPr>
            <w:tcW w:w="0" w:type="auto"/>
          </w:tcPr>
          <w:p w14:paraId="2DD90954" w14:textId="77777777" w:rsidR="00252CFA" w:rsidRPr="009068E1" w:rsidRDefault="009068E1">
            <w:pPr>
              <w:rPr>
                <w:sz w:val="16"/>
              </w:rPr>
            </w:pPr>
            <w:r w:rsidRPr="009068E1">
              <w:rPr>
                <w:rStyle w:val="SAPEmphasis"/>
                <w:sz w:val="16"/>
              </w:rPr>
              <w:t>Log On</w:t>
            </w:r>
          </w:p>
        </w:tc>
        <w:tc>
          <w:tcPr>
            <w:tcW w:w="0" w:type="auto"/>
          </w:tcPr>
          <w:p w14:paraId="7A479D26" w14:textId="77777777" w:rsidR="00252CFA" w:rsidRPr="009068E1" w:rsidRDefault="009068E1">
            <w:pPr>
              <w:rPr>
                <w:sz w:val="16"/>
              </w:rPr>
            </w:pPr>
            <w:r w:rsidRPr="009068E1">
              <w:rPr>
                <w:sz w:val="16"/>
              </w:rPr>
              <w:t>Log on to the SAP Fiori launchpad as a Cost Accountant - Production.</w:t>
            </w:r>
          </w:p>
        </w:tc>
        <w:tc>
          <w:tcPr>
            <w:tcW w:w="0" w:type="auto"/>
          </w:tcPr>
          <w:p w14:paraId="2864BF81" w14:textId="77777777" w:rsidR="00252CFA" w:rsidRPr="009068E1" w:rsidRDefault="009068E1">
            <w:pPr>
              <w:rPr>
                <w:sz w:val="16"/>
              </w:rPr>
            </w:pPr>
            <w:r w:rsidRPr="009068E1">
              <w:rPr>
                <w:sz w:val="16"/>
              </w:rPr>
              <w:t>The SAP Fiori launchpad displays.</w:t>
            </w:r>
          </w:p>
        </w:tc>
        <w:tc>
          <w:tcPr>
            <w:tcW w:w="0" w:type="auto"/>
          </w:tcPr>
          <w:p w14:paraId="3C1385B7" w14:textId="77777777" w:rsidR="009068E1" w:rsidRPr="009068E1" w:rsidRDefault="009068E1">
            <w:pPr>
              <w:rPr>
                <w:sz w:val="16"/>
              </w:rPr>
            </w:pPr>
          </w:p>
        </w:tc>
      </w:tr>
      <w:tr w:rsidR="00252CFA" w:rsidRPr="009068E1" w14:paraId="15B5997A" w14:textId="77777777" w:rsidTr="009068E1">
        <w:tc>
          <w:tcPr>
            <w:tcW w:w="0" w:type="auto"/>
          </w:tcPr>
          <w:p w14:paraId="410DA8B2" w14:textId="77777777" w:rsidR="00252CFA" w:rsidRPr="009068E1" w:rsidRDefault="009068E1">
            <w:pPr>
              <w:rPr>
                <w:sz w:val="16"/>
              </w:rPr>
            </w:pPr>
            <w:r w:rsidRPr="009068E1">
              <w:rPr>
                <w:sz w:val="16"/>
              </w:rPr>
              <w:t>2</w:t>
            </w:r>
          </w:p>
        </w:tc>
        <w:tc>
          <w:tcPr>
            <w:tcW w:w="0" w:type="auto"/>
          </w:tcPr>
          <w:p w14:paraId="440D93AC" w14:textId="77777777" w:rsidR="00252CFA" w:rsidRPr="009068E1" w:rsidRDefault="009068E1">
            <w:pPr>
              <w:rPr>
                <w:sz w:val="16"/>
              </w:rPr>
            </w:pPr>
            <w:r w:rsidRPr="009068E1">
              <w:rPr>
                <w:rStyle w:val="SAPEmphasis"/>
                <w:sz w:val="16"/>
              </w:rPr>
              <w:t>Access the SAP Fiori App</w:t>
            </w:r>
          </w:p>
        </w:tc>
        <w:tc>
          <w:tcPr>
            <w:tcW w:w="0" w:type="auto"/>
          </w:tcPr>
          <w:p w14:paraId="57E7139C" w14:textId="77777777" w:rsidR="00252CFA" w:rsidRPr="009068E1" w:rsidRDefault="009068E1">
            <w:pPr>
              <w:rPr>
                <w:sz w:val="16"/>
              </w:rPr>
            </w:pPr>
            <w:r w:rsidRPr="009068E1">
              <w:rPr>
                <w:sz w:val="16"/>
              </w:rPr>
              <w:t xml:space="preserve">Open </w:t>
            </w:r>
            <w:r w:rsidRPr="009068E1">
              <w:rPr>
                <w:rStyle w:val="SAPScreenElement"/>
                <w:sz w:val="16"/>
              </w:rPr>
              <w:t>Manage Event-Based Posting Errors</w:t>
            </w:r>
            <w:r w:rsidRPr="009068E1">
              <w:rPr>
                <w:sz w:val="16"/>
              </w:rPr>
              <w:t xml:space="preserve"> - </w:t>
            </w:r>
            <w:r w:rsidRPr="009068E1">
              <w:rPr>
                <w:rStyle w:val="SAPScreenElement"/>
                <w:sz w:val="16"/>
              </w:rPr>
              <w:t>Product Costing</w:t>
            </w:r>
            <w:r w:rsidRPr="009068E1">
              <w:rPr>
                <w:sz w:val="16"/>
              </w:rPr>
              <w:t>.</w:t>
            </w:r>
          </w:p>
        </w:tc>
        <w:tc>
          <w:tcPr>
            <w:tcW w:w="0" w:type="auto"/>
          </w:tcPr>
          <w:p w14:paraId="56E8379D" w14:textId="77777777" w:rsidR="00252CFA" w:rsidRPr="009068E1" w:rsidRDefault="009068E1">
            <w:pPr>
              <w:rPr>
                <w:sz w:val="16"/>
              </w:rPr>
            </w:pPr>
            <w:r w:rsidRPr="009068E1">
              <w:rPr>
                <w:sz w:val="16"/>
              </w:rPr>
              <w:t xml:space="preserve">The </w:t>
            </w:r>
            <w:r w:rsidRPr="009068E1">
              <w:rPr>
                <w:rStyle w:val="SAPScreenElement"/>
                <w:sz w:val="16"/>
              </w:rPr>
              <w:t>Manage Event-Based Posting Errors</w:t>
            </w:r>
            <w:r w:rsidRPr="009068E1">
              <w:rPr>
                <w:sz w:val="16"/>
              </w:rPr>
              <w:t xml:space="preserve"> view displays.</w:t>
            </w:r>
          </w:p>
        </w:tc>
        <w:tc>
          <w:tcPr>
            <w:tcW w:w="0" w:type="auto"/>
          </w:tcPr>
          <w:p w14:paraId="25AA6A1D" w14:textId="77777777" w:rsidR="009068E1" w:rsidRPr="009068E1" w:rsidRDefault="009068E1">
            <w:pPr>
              <w:rPr>
                <w:sz w:val="16"/>
              </w:rPr>
            </w:pPr>
          </w:p>
        </w:tc>
      </w:tr>
      <w:tr w:rsidR="00252CFA" w:rsidRPr="009068E1" w14:paraId="3FFE2930" w14:textId="77777777" w:rsidTr="009068E1">
        <w:tc>
          <w:tcPr>
            <w:tcW w:w="0" w:type="auto"/>
          </w:tcPr>
          <w:p w14:paraId="72CDA6F9" w14:textId="77777777" w:rsidR="00252CFA" w:rsidRPr="009068E1" w:rsidRDefault="009068E1">
            <w:pPr>
              <w:rPr>
                <w:sz w:val="16"/>
              </w:rPr>
            </w:pPr>
            <w:r w:rsidRPr="009068E1">
              <w:rPr>
                <w:sz w:val="16"/>
              </w:rPr>
              <w:t>3</w:t>
            </w:r>
          </w:p>
        </w:tc>
        <w:tc>
          <w:tcPr>
            <w:tcW w:w="0" w:type="auto"/>
          </w:tcPr>
          <w:p w14:paraId="568B8D80" w14:textId="77777777" w:rsidR="00252CFA" w:rsidRPr="009068E1" w:rsidRDefault="009068E1">
            <w:pPr>
              <w:rPr>
                <w:sz w:val="16"/>
              </w:rPr>
            </w:pPr>
            <w:r w:rsidRPr="009068E1">
              <w:rPr>
                <w:rStyle w:val="SAPEmphasis"/>
                <w:sz w:val="16"/>
              </w:rPr>
              <w:t>Enter Selection Parameters</w:t>
            </w:r>
          </w:p>
        </w:tc>
        <w:tc>
          <w:tcPr>
            <w:tcW w:w="0" w:type="auto"/>
          </w:tcPr>
          <w:p w14:paraId="4E10C8BB" w14:textId="77777777" w:rsidR="009068E1" w:rsidRPr="009068E1" w:rsidRDefault="009068E1">
            <w:pPr>
              <w:rPr>
                <w:sz w:val="16"/>
              </w:rPr>
            </w:pPr>
            <w:r w:rsidRPr="009068E1">
              <w:rPr>
                <w:sz w:val="16"/>
              </w:rPr>
              <w:t xml:space="preserve">Make the following entries and choose </w:t>
            </w:r>
            <w:r w:rsidRPr="009068E1">
              <w:rPr>
                <w:rStyle w:val="SAPScreenElement"/>
                <w:sz w:val="16"/>
              </w:rPr>
              <w:t>Go</w:t>
            </w:r>
            <w:r w:rsidRPr="009068E1">
              <w:rPr>
                <w:sz w:val="16"/>
              </w:rPr>
              <w:t>:</w:t>
            </w:r>
          </w:p>
          <w:p w14:paraId="356F7240" w14:textId="04DDDA6A" w:rsidR="00252CFA" w:rsidRPr="009068E1" w:rsidRDefault="009068E1">
            <w:pPr>
              <w:pStyle w:val="listpara1"/>
              <w:numPr>
                <w:ilvl w:val="0"/>
                <w:numId w:val="14"/>
              </w:numPr>
              <w:rPr>
                <w:sz w:val="16"/>
              </w:rPr>
            </w:pPr>
            <w:r w:rsidRPr="009068E1">
              <w:rPr>
                <w:rStyle w:val="SAPScreenElement"/>
                <w:sz w:val="16"/>
              </w:rPr>
              <w:t xml:space="preserve">Ledger: </w:t>
            </w:r>
            <w:r w:rsidRPr="009068E1">
              <w:rPr>
                <w:rStyle w:val="SAPUserEntry"/>
                <w:sz w:val="16"/>
              </w:rPr>
              <w:t>&lt;keep this field blank&gt;</w:t>
            </w:r>
          </w:p>
          <w:p w14:paraId="0F7ECE94" w14:textId="77777777" w:rsidR="00252CFA" w:rsidRPr="009068E1" w:rsidRDefault="009068E1">
            <w:pPr>
              <w:pStyle w:val="listpara1"/>
              <w:numPr>
                <w:ilvl w:val="0"/>
                <w:numId w:val="3"/>
              </w:numPr>
              <w:rPr>
                <w:sz w:val="16"/>
              </w:rPr>
            </w:pPr>
            <w:r w:rsidRPr="009068E1">
              <w:rPr>
                <w:rStyle w:val="SAPScreenElement"/>
                <w:sz w:val="16"/>
              </w:rPr>
              <w:t>Company Code</w:t>
            </w:r>
            <w:r w:rsidRPr="009068E1">
              <w:rPr>
                <w:sz w:val="16"/>
              </w:rPr>
              <w:t xml:space="preserve">: </w:t>
            </w:r>
            <w:r w:rsidRPr="009068E1">
              <w:rPr>
                <w:rStyle w:val="SAPUserEntry"/>
                <w:sz w:val="16"/>
              </w:rPr>
              <w:t>1010</w:t>
            </w:r>
          </w:p>
        </w:tc>
        <w:tc>
          <w:tcPr>
            <w:tcW w:w="0" w:type="auto"/>
          </w:tcPr>
          <w:p w14:paraId="0EC7C8A1" w14:textId="77777777" w:rsidR="00252CFA" w:rsidRPr="009068E1" w:rsidRDefault="009068E1">
            <w:pPr>
              <w:rPr>
                <w:sz w:val="16"/>
              </w:rPr>
            </w:pPr>
            <w:r w:rsidRPr="009068E1">
              <w:rPr>
                <w:sz w:val="16"/>
              </w:rPr>
              <w:t xml:space="preserve">At the bottom of the screen, the event-based WIP report analysis comes up with the selected orders. It shows all the orders with </w:t>
            </w:r>
            <w:r w:rsidRPr="009068E1">
              <w:rPr>
                <w:sz w:val="16"/>
              </w:rPr>
              <w:t>event-based posting errors which you can then reprocess. This report includes errors with event-based overhead, WIP, and variance.</w:t>
            </w:r>
          </w:p>
        </w:tc>
        <w:tc>
          <w:tcPr>
            <w:tcW w:w="0" w:type="auto"/>
          </w:tcPr>
          <w:p w14:paraId="21687932" w14:textId="77777777" w:rsidR="009068E1" w:rsidRPr="009068E1" w:rsidRDefault="009068E1">
            <w:pPr>
              <w:rPr>
                <w:sz w:val="16"/>
              </w:rPr>
            </w:pPr>
          </w:p>
        </w:tc>
      </w:tr>
    </w:tbl>
    <w:p w14:paraId="147EEEDB" w14:textId="77777777" w:rsidR="00252CFA" w:rsidRDefault="009068E1">
      <w:pPr>
        <w:pStyle w:val="Heading2"/>
      </w:pPr>
      <w:bookmarkStart w:id="46" w:name="unique_21"/>
      <w:bookmarkStart w:id="47" w:name="_Toc176426445"/>
      <w:r>
        <w:t>Postprocess Event-Based Postings - Overhead Calculation</w:t>
      </w:r>
      <w:bookmarkEnd w:id="46"/>
      <w:bookmarkEnd w:id="47"/>
    </w:p>
    <w:p w14:paraId="649E07EC" w14:textId="77777777" w:rsidR="00252CFA" w:rsidRDefault="009068E1">
      <w:pPr>
        <w:pStyle w:val="SAPKeyblockTitle"/>
      </w:pPr>
      <w:r>
        <w:t>Test Administration</w:t>
      </w:r>
    </w:p>
    <w:p w14:paraId="1DA2C3B3" w14:textId="77777777" w:rsidR="00252CFA" w:rsidRDefault="009068E1">
      <w:r>
        <w:t>Customer project: Fill in the project-specific parts.</w:t>
      </w:r>
    </w:p>
    <w:p w14:paraId="083A7123" w14:textId="77777777" w:rsidR="00252CFA" w:rsidRDefault="00252CF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2CFA" w:rsidRPr="009068E1" w14:paraId="3F65BAEB" w14:textId="77777777" w:rsidTr="009068E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130DA7" w14:textId="77777777" w:rsidR="00252CFA" w:rsidRPr="009068E1" w:rsidRDefault="009068E1">
            <w:pPr>
              <w:rPr>
                <w:sz w:val="12"/>
              </w:rPr>
            </w:pPr>
            <w:r w:rsidRPr="009068E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FF9384" w14:textId="77777777" w:rsidR="00252CFA" w:rsidRPr="009068E1" w:rsidRDefault="009068E1">
            <w:pPr>
              <w:rPr>
                <w:sz w:val="12"/>
              </w:rPr>
            </w:pPr>
            <w:r w:rsidRPr="009068E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CAEC3F" w14:textId="77777777" w:rsidR="00252CFA" w:rsidRPr="009068E1" w:rsidRDefault="009068E1">
            <w:pPr>
              <w:rPr>
                <w:sz w:val="12"/>
              </w:rPr>
            </w:pPr>
            <w:r w:rsidRPr="009068E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D5F6B1" w14:textId="77777777" w:rsidR="009068E1" w:rsidRPr="009068E1" w:rsidRDefault="009068E1">
            <w:pPr>
              <w:rPr>
                <w:sz w:val="12"/>
              </w:rPr>
            </w:pPr>
          </w:p>
        </w:tc>
      </w:tr>
      <w:tr w:rsidR="00252CFA" w:rsidRPr="009068E1" w14:paraId="7D7A2F5A"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C0A250" w14:textId="77777777" w:rsidR="00252CFA" w:rsidRPr="009068E1" w:rsidRDefault="009068E1">
            <w:pPr>
              <w:rPr>
                <w:sz w:val="12"/>
              </w:rPr>
            </w:pPr>
            <w:r w:rsidRPr="009068E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1FA1D7"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909995" w14:textId="77777777" w:rsidR="00252CFA" w:rsidRPr="009068E1" w:rsidRDefault="009068E1">
            <w:pPr>
              <w:rPr>
                <w:sz w:val="12"/>
              </w:rPr>
            </w:pPr>
            <w:r w:rsidRPr="009068E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60D938" w14:textId="77777777" w:rsidR="009068E1" w:rsidRPr="009068E1" w:rsidRDefault="009068E1">
            <w:pPr>
              <w:rPr>
                <w:sz w:val="12"/>
              </w:rPr>
            </w:pPr>
          </w:p>
        </w:tc>
      </w:tr>
      <w:tr w:rsidR="00252CFA" w:rsidRPr="009068E1" w14:paraId="0687A7FD"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779332" w14:textId="77777777" w:rsidR="00252CFA" w:rsidRPr="009068E1" w:rsidRDefault="009068E1">
            <w:pPr>
              <w:rPr>
                <w:sz w:val="12"/>
              </w:rPr>
            </w:pPr>
            <w:r w:rsidRPr="009068E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56B69D"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A86984" w14:textId="77777777" w:rsidR="00252CFA" w:rsidRPr="009068E1" w:rsidRDefault="009068E1">
            <w:pPr>
              <w:rPr>
                <w:sz w:val="12"/>
              </w:rPr>
            </w:pPr>
            <w:r w:rsidRPr="009068E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E4EDE8" w14:textId="77777777" w:rsidR="00252CFA" w:rsidRPr="009068E1" w:rsidRDefault="009068E1">
            <w:pPr>
              <w:rPr>
                <w:sz w:val="12"/>
              </w:rPr>
            </w:pPr>
            <w:r w:rsidRPr="009068E1">
              <w:rPr>
                <w:rStyle w:val="SAPUserEntry"/>
                <w:sz w:val="12"/>
              </w:rPr>
              <w:t>&lt;State the Service Provider, Customer or Joint Service Provider and Customer&gt;</w:t>
            </w:r>
          </w:p>
        </w:tc>
      </w:tr>
    </w:tbl>
    <w:p w14:paraId="1D444C0F" w14:textId="77777777" w:rsidR="00252CFA" w:rsidRDefault="009068E1">
      <w:pPr>
        <w:pStyle w:val="SAPKeyblockTitle"/>
      </w:pPr>
      <w:r>
        <w:lastRenderedPageBreak/>
        <w:t>Context</w:t>
      </w:r>
    </w:p>
    <w:p w14:paraId="6026A94C" w14:textId="77777777" w:rsidR="00252CFA" w:rsidRDefault="009068E1">
      <w:r>
        <w:t>In this activity, you run the report to resolve the event-based overhead errors.</w:t>
      </w:r>
    </w:p>
    <w:p w14:paraId="4639BE3F"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612"/>
        <w:gridCol w:w="2133"/>
        <w:gridCol w:w="7662"/>
        <w:gridCol w:w="2916"/>
        <w:gridCol w:w="981"/>
      </w:tblGrid>
      <w:tr w:rsidR="00252CFA" w:rsidRPr="009068E1" w14:paraId="4442CEC8"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30445778" w14:textId="77777777" w:rsidR="00252CFA" w:rsidRPr="009068E1" w:rsidRDefault="009068E1">
            <w:pPr>
              <w:pStyle w:val="SAPTableHeader"/>
              <w:rPr>
                <w:sz w:val="16"/>
              </w:rPr>
            </w:pPr>
            <w:r w:rsidRPr="009068E1">
              <w:rPr>
                <w:rStyle w:val="SAPEmphasis"/>
                <w:sz w:val="16"/>
              </w:rPr>
              <w:t>Test Step #</w:t>
            </w:r>
          </w:p>
        </w:tc>
        <w:tc>
          <w:tcPr>
            <w:tcW w:w="0" w:type="auto"/>
          </w:tcPr>
          <w:p w14:paraId="48DC759A" w14:textId="77777777" w:rsidR="00252CFA" w:rsidRPr="009068E1" w:rsidRDefault="009068E1">
            <w:pPr>
              <w:pStyle w:val="SAPTableHeader"/>
              <w:rPr>
                <w:sz w:val="16"/>
              </w:rPr>
            </w:pPr>
            <w:r w:rsidRPr="009068E1">
              <w:rPr>
                <w:rStyle w:val="SAPEmphasis"/>
                <w:sz w:val="16"/>
              </w:rPr>
              <w:t>Test Step Name</w:t>
            </w:r>
          </w:p>
        </w:tc>
        <w:tc>
          <w:tcPr>
            <w:tcW w:w="0" w:type="auto"/>
          </w:tcPr>
          <w:p w14:paraId="4C987B12" w14:textId="77777777" w:rsidR="00252CFA" w:rsidRPr="009068E1" w:rsidRDefault="009068E1">
            <w:pPr>
              <w:pStyle w:val="SAPTableHeader"/>
              <w:rPr>
                <w:sz w:val="16"/>
              </w:rPr>
            </w:pPr>
            <w:r w:rsidRPr="009068E1">
              <w:rPr>
                <w:rStyle w:val="SAPEmphasis"/>
                <w:sz w:val="16"/>
              </w:rPr>
              <w:t>Instruction</w:t>
            </w:r>
          </w:p>
        </w:tc>
        <w:tc>
          <w:tcPr>
            <w:tcW w:w="0" w:type="auto"/>
          </w:tcPr>
          <w:p w14:paraId="10B6517C" w14:textId="77777777" w:rsidR="00252CFA" w:rsidRPr="009068E1" w:rsidRDefault="009068E1">
            <w:pPr>
              <w:pStyle w:val="SAPTableHeader"/>
              <w:rPr>
                <w:sz w:val="16"/>
              </w:rPr>
            </w:pPr>
            <w:r w:rsidRPr="009068E1">
              <w:rPr>
                <w:rStyle w:val="SAPEmphasis"/>
                <w:sz w:val="16"/>
              </w:rPr>
              <w:t>Expected Result</w:t>
            </w:r>
          </w:p>
        </w:tc>
        <w:tc>
          <w:tcPr>
            <w:tcW w:w="0" w:type="auto"/>
          </w:tcPr>
          <w:p w14:paraId="3D60C3C2" w14:textId="77777777" w:rsidR="00252CFA" w:rsidRPr="009068E1" w:rsidRDefault="009068E1">
            <w:pPr>
              <w:pStyle w:val="SAPTableHeader"/>
              <w:rPr>
                <w:sz w:val="16"/>
              </w:rPr>
            </w:pPr>
            <w:r w:rsidRPr="009068E1">
              <w:rPr>
                <w:rStyle w:val="SAPEmphasis"/>
                <w:sz w:val="16"/>
              </w:rPr>
              <w:t>Pass / Fail / Comment</w:t>
            </w:r>
          </w:p>
        </w:tc>
      </w:tr>
      <w:tr w:rsidR="00252CFA" w:rsidRPr="009068E1" w14:paraId="17CC2CAE" w14:textId="77777777" w:rsidTr="009068E1">
        <w:tc>
          <w:tcPr>
            <w:tcW w:w="0" w:type="auto"/>
          </w:tcPr>
          <w:p w14:paraId="5203984F" w14:textId="77777777" w:rsidR="00252CFA" w:rsidRPr="009068E1" w:rsidRDefault="009068E1">
            <w:pPr>
              <w:rPr>
                <w:sz w:val="16"/>
              </w:rPr>
            </w:pPr>
            <w:r w:rsidRPr="009068E1">
              <w:rPr>
                <w:sz w:val="16"/>
              </w:rPr>
              <w:t>1</w:t>
            </w:r>
          </w:p>
        </w:tc>
        <w:tc>
          <w:tcPr>
            <w:tcW w:w="0" w:type="auto"/>
          </w:tcPr>
          <w:p w14:paraId="6EF6FDBE" w14:textId="77777777" w:rsidR="00252CFA" w:rsidRPr="009068E1" w:rsidRDefault="009068E1">
            <w:pPr>
              <w:rPr>
                <w:sz w:val="16"/>
              </w:rPr>
            </w:pPr>
            <w:r w:rsidRPr="009068E1">
              <w:rPr>
                <w:rStyle w:val="SAPEmphasis"/>
                <w:sz w:val="16"/>
              </w:rPr>
              <w:t>Log On</w:t>
            </w:r>
          </w:p>
        </w:tc>
        <w:tc>
          <w:tcPr>
            <w:tcW w:w="0" w:type="auto"/>
          </w:tcPr>
          <w:p w14:paraId="14714335" w14:textId="77777777" w:rsidR="00252CFA" w:rsidRPr="009068E1" w:rsidRDefault="009068E1">
            <w:pPr>
              <w:rPr>
                <w:sz w:val="16"/>
              </w:rPr>
            </w:pPr>
            <w:r w:rsidRPr="009068E1">
              <w:rPr>
                <w:sz w:val="16"/>
              </w:rPr>
              <w:t>Log on to the SAP Fiori launchpad as a Cost Accountant - Production.</w:t>
            </w:r>
          </w:p>
        </w:tc>
        <w:tc>
          <w:tcPr>
            <w:tcW w:w="0" w:type="auto"/>
          </w:tcPr>
          <w:p w14:paraId="582C125B" w14:textId="77777777" w:rsidR="00252CFA" w:rsidRPr="009068E1" w:rsidRDefault="009068E1">
            <w:pPr>
              <w:rPr>
                <w:sz w:val="16"/>
              </w:rPr>
            </w:pPr>
            <w:r w:rsidRPr="009068E1">
              <w:rPr>
                <w:sz w:val="16"/>
              </w:rPr>
              <w:t>The SAP Fiori launchpad displays.</w:t>
            </w:r>
          </w:p>
        </w:tc>
        <w:tc>
          <w:tcPr>
            <w:tcW w:w="0" w:type="auto"/>
          </w:tcPr>
          <w:p w14:paraId="2DC91F8D" w14:textId="77777777" w:rsidR="009068E1" w:rsidRPr="009068E1" w:rsidRDefault="009068E1">
            <w:pPr>
              <w:rPr>
                <w:sz w:val="16"/>
              </w:rPr>
            </w:pPr>
          </w:p>
        </w:tc>
      </w:tr>
      <w:tr w:rsidR="00252CFA" w:rsidRPr="009068E1" w14:paraId="64B3F3F9" w14:textId="77777777" w:rsidTr="009068E1">
        <w:tc>
          <w:tcPr>
            <w:tcW w:w="0" w:type="auto"/>
          </w:tcPr>
          <w:p w14:paraId="0EDADB7E" w14:textId="77777777" w:rsidR="00252CFA" w:rsidRPr="009068E1" w:rsidRDefault="009068E1">
            <w:pPr>
              <w:rPr>
                <w:sz w:val="16"/>
              </w:rPr>
            </w:pPr>
            <w:r w:rsidRPr="009068E1">
              <w:rPr>
                <w:sz w:val="16"/>
              </w:rPr>
              <w:t>2</w:t>
            </w:r>
          </w:p>
        </w:tc>
        <w:tc>
          <w:tcPr>
            <w:tcW w:w="0" w:type="auto"/>
          </w:tcPr>
          <w:p w14:paraId="7D2320CD" w14:textId="77777777" w:rsidR="00252CFA" w:rsidRPr="009068E1" w:rsidRDefault="009068E1">
            <w:pPr>
              <w:rPr>
                <w:sz w:val="16"/>
              </w:rPr>
            </w:pPr>
            <w:r w:rsidRPr="009068E1">
              <w:rPr>
                <w:rStyle w:val="SAPEmphasis"/>
                <w:sz w:val="16"/>
              </w:rPr>
              <w:t>Access the SAP Fiori App</w:t>
            </w:r>
          </w:p>
        </w:tc>
        <w:tc>
          <w:tcPr>
            <w:tcW w:w="0" w:type="auto"/>
          </w:tcPr>
          <w:p w14:paraId="47AE42DF" w14:textId="77777777" w:rsidR="00252CFA" w:rsidRPr="009068E1" w:rsidRDefault="009068E1">
            <w:pPr>
              <w:rPr>
                <w:sz w:val="16"/>
              </w:rPr>
            </w:pPr>
            <w:r w:rsidRPr="009068E1">
              <w:rPr>
                <w:sz w:val="16"/>
              </w:rPr>
              <w:t xml:space="preserve">Open </w:t>
            </w:r>
            <w:r w:rsidRPr="009068E1">
              <w:rPr>
                <w:rStyle w:val="SAPScreenElement"/>
                <w:sz w:val="16"/>
              </w:rPr>
              <w:t>Postprocess Event-Based Postings</w:t>
            </w:r>
            <w:r w:rsidRPr="009068E1">
              <w:rPr>
                <w:sz w:val="16"/>
              </w:rPr>
              <w:t xml:space="preserve"> - </w:t>
            </w:r>
            <w:r w:rsidRPr="009068E1">
              <w:rPr>
                <w:rStyle w:val="SAPScreenElement"/>
                <w:sz w:val="16"/>
              </w:rPr>
              <w:t>Overhead Calculation</w:t>
            </w:r>
            <w:r w:rsidRPr="009068E1">
              <w:rPr>
                <w:sz w:val="16"/>
              </w:rPr>
              <w:t xml:space="preserve"> </w:t>
            </w:r>
            <w:r w:rsidRPr="009068E1">
              <w:rPr>
                <w:rStyle w:val="SAPMonospace"/>
                <w:sz w:val="16"/>
              </w:rPr>
              <w:t>(F5763)</w:t>
            </w:r>
            <w:r w:rsidRPr="009068E1">
              <w:rPr>
                <w:sz w:val="16"/>
              </w:rPr>
              <w:t>.</w:t>
            </w:r>
          </w:p>
        </w:tc>
        <w:tc>
          <w:tcPr>
            <w:tcW w:w="0" w:type="auto"/>
          </w:tcPr>
          <w:p w14:paraId="03483C28" w14:textId="77777777" w:rsidR="00252CFA" w:rsidRPr="009068E1" w:rsidRDefault="009068E1">
            <w:pPr>
              <w:rPr>
                <w:sz w:val="16"/>
              </w:rPr>
            </w:pPr>
            <w:r w:rsidRPr="009068E1">
              <w:rPr>
                <w:sz w:val="16"/>
              </w:rPr>
              <w:t xml:space="preserve">The </w:t>
            </w:r>
            <w:r w:rsidRPr="009068E1">
              <w:rPr>
                <w:rStyle w:val="SAPScreenElement"/>
                <w:sz w:val="16"/>
              </w:rPr>
              <w:t>Postprocess Event-Based Postings - Overhead Calculation</w:t>
            </w:r>
            <w:r w:rsidRPr="009068E1">
              <w:rPr>
                <w:sz w:val="16"/>
              </w:rPr>
              <w:t xml:space="preserve"> screen displays.</w:t>
            </w:r>
          </w:p>
        </w:tc>
        <w:tc>
          <w:tcPr>
            <w:tcW w:w="0" w:type="auto"/>
          </w:tcPr>
          <w:p w14:paraId="05388787" w14:textId="77777777" w:rsidR="009068E1" w:rsidRPr="009068E1" w:rsidRDefault="009068E1">
            <w:pPr>
              <w:rPr>
                <w:sz w:val="16"/>
              </w:rPr>
            </w:pPr>
          </w:p>
        </w:tc>
      </w:tr>
      <w:tr w:rsidR="00252CFA" w:rsidRPr="009068E1" w14:paraId="56E3A117" w14:textId="77777777" w:rsidTr="009068E1">
        <w:tc>
          <w:tcPr>
            <w:tcW w:w="0" w:type="auto"/>
          </w:tcPr>
          <w:p w14:paraId="66A3958D" w14:textId="77777777" w:rsidR="00252CFA" w:rsidRPr="009068E1" w:rsidRDefault="009068E1">
            <w:pPr>
              <w:rPr>
                <w:sz w:val="16"/>
              </w:rPr>
            </w:pPr>
            <w:r w:rsidRPr="009068E1">
              <w:rPr>
                <w:sz w:val="16"/>
              </w:rPr>
              <w:t>3</w:t>
            </w:r>
          </w:p>
        </w:tc>
        <w:tc>
          <w:tcPr>
            <w:tcW w:w="0" w:type="auto"/>
          </w:tcPr>
          <w:p w14:paraId="2CAD27AD" w14:textId="77777777" w:rsidR="00252CFA" w:rsidRPr="009068E1" w:rsidRDefault="009068E1">
            <w:pPr>
              <w:rPr>
                <w:sz w:val="16"/>
              </w:rPr>
            </w:pPr>
            <w:r w:rsidRPr="009068E1">
              <w:rPr>
                <w:rStyle w:val="SAPEmphasis"/>
                <w:sz w:val="16"/>
              </w:rPr>
              <w:t>Enter Selection Parameters</w:t>
            </w:r>
          </w:p>
        </w:tc>
        <w:tc>
          <w:tcPr>
            <w:tcW w:w="0" w:type="auto"/>
          </w:tcPr>
          <w:p w14:paraId="746AC0A3" w14:textId="77777777" w:rsidR="009068E1" w:rsidRPr="009068E1" w:rsidRDefault="009068E1">
            <w:pPr>
              <w:rPr>
                <w:sz w:val="16"/>
              </w:rPr>
            </w:pPr>
            <w:r w:rsidRPr="009068E1">
              <w:rPr>
                <w:sz w:val="16"/>
              </w:rPr>
              <w:t>Make the following entries:</w:t>
            </w:r>
          </w:p>
          <w:p w14:paraId="53DFD757" w14:textId="74F19EEC" w:rsidR="00252CFA" w:rsidRPr="009068E1" w:rsidRDefault="009068E1">
            <w:pPr>
              <w:pStyle w:val="listpara1"/>
              <w:numPr>
                <w:ilvl w:val="0"/>
                <w:numId w:val="15"/>
              </w:numPr>
              <w:rPr>
                <w:sz w:val="16"/>
              </w:rPr>
            </w:pPr>
            <w:r w:rsidRPr="009068E1">
              <w:rPr>
                <w:rStyle w:val="SAPScreenElement"/>
                <w:sz w:val="16"/>
              </w:rPr>
              <w:t xml:space="preserve">Posting Date: </w:t>
            </w:r>
            <w:r w:rsidRPr="009068E1">
              <w:rPr>
                <w:rStyle w:val="SAPUserEntry"/>
                <w:sz w:val="16"/>
              </w:rPr>
              <w:t>&lt;Keep the default (the current period-end date of leading ledger)&gt;</w:t>
            </w:r>
          </w:p>
          <w:p w14:paraId="4D550DF4" w14:textId="77777777" w:rsidR="00252CFA" w:rsidRPr="009068E1" w:rsidRDefault="009068E1">
            <w:pPr>
              <w:pStyle w:val="listpara1"/>
              <w:numPr>
                <w:ilvl w:val="0"/>
                <w:numId w:val="3"/>
              </w:numPr>
              <w:rPr>
                <w:sz w:val="16"/>
              </w:rPr>
            </w:pPr>
            <w:r w:rsidRPr="009068E1">
              <w:rPr>
                <w:rStyle w:val="SAPScreenElement"/>
                <w:sz w:val="16"/>
              </w:rPr>
              <w:t>Order</w:t>
            </w:r>
            <w:r w:rsidRPr="009068E1">
              <w:rPr>
                <w:sz w:val="16"/>
              </w:rPr>
              <w:t>:</w:t>
            </w:r>
            <w:r w:rsidRPr="009068E1">
              <w:rPr>
                <w:rStyle w:val="SAPUserEntry"/>
                <w:sz w:val="16"/>
              </w:rPr>
              <w:t>&lt;Enter the order number you created in one of the scope items under Business Conditions or leave it blank to get the list of applicable orders&gt;</w:t>
            </w:r>
          </w:p>
          <w:p w14:paraId="53053251" w14:textId="77777777" w:rsidR="00252CFA" w:rsidRPr="009068E1" w:rsidRDefault="009068E1">
            <w:pPr>
              <w:pStyle w:val="listpara1"/>
              <w:numPr>
                <w:ilvl w:val="0"/>
                <w:numId w:val="3"/>
              </w:numPr>
              <w:rPr>
                <w:sz w:val="16"/>
              </w:rPr>
            </w:pPr>
            <w:r w:rsidRPr="009068E1">
              <w:rPr>
                <w:rStyle w:val="SAPScreenElement"/>
                <w:sz w:val="16"/>
              </w:rPr>
              <w:t>Order Category</w:t>
            </w:r>
            <w:r w:rsidRPr="009068E1">
              <w:rPr>
                <w:sz w:val="16"/>
              </w:rPr>
              <w:t xml:space="preserve">: </w:t>
            </w:r>
            <w:r w:rsidRPr="009068E1">
              <w:rPr>
                <w:rStyle w:val="SAPUserEntry"/>
                <w:sz w:val="16"/>
              </w:rPr>
              <w:t>&lt;for example, 10&gt;</w:t>
            </w:r>
          </w:p>
          <w:p w14:paraId="09681DC1" w14:textId="77777777" w:rsidR="00252CFA" w:rsidRPr="009068E1" w:rsidRDefault="009068E1">
            <w:pPr>
              <w:pStyle w:val="listpara1"/>
              <w:numPr>
                <w:ilvl w:val="0"/>
                <w:numId w:val="3"/>
              </w:numPr>
              <w:rPr>
                <w:sz w:val="16"/>
              </w:rPr>
            </w:pPr>
            <w:r w:rsidRPr="009068E1">
              <w:rPr>
                <w:rStyle w:val="SAPScreenElement"/>
                <w:sz w:val="16"/>
              </w:rPr>
              <w:t>Order Type</w:t>
            </w:r>
            <w:r w:rsidRPr="009068E1">
              <w:rPr>
                <w:sz w:val="16"/>
              </w:rPr>
              <w:t xml:space="preserve">: </w:t>
            </w:r>
            <w:r w:rsidRPr="009068E1">
              <w:rPr>
                <w:rStyle w:val="SAPUserEntry"/>
                <w:sz w:val="16"/>
              </w:rPr>
              <w:t>&lt;Any order type supported with order type categories 10 and 40, for example, YBM1 and YBM2&gt;</w:t>
            </w:r>
          </w:p>
          <w:p w14:paraId="7A4A1DCC" w14:textId="77777777" w:rsidR="00252CFA" w:rsidRPr="009068E1" w:rsidRDefault="009068E1">
            <w:pPr>
              <w:pStyle w:val="listpara1"/>
              <w:numPr>
                <w:ilvl w:val="0"/>
                <w:numId w:val="3"/>
              </w:numPr>
              <w:rPr>
                <w:sz w:val="16"/>
              </w:rPr>
            </w:pPr>
            <w:r w:rsidRPr="009068E1">
              <w:rPr>
                <w:rStyle w:val="SAPScreenElement"/>
                <w:sz w:val="16"/>
              </w:rPr>
              <w:t>Company Code</w:t>
            </w:r>
            <w:r w:rsidRPr="009068E1">
              <w:rPr>
                <w:sz w:val="16"/>
              </w:rPr>
              <w:t xml:space="preserve">: </w:t>
            </w:r>
            <w:r w:rsidRPr="009068E1">
              <w:rPr>
                <w:rStyle w:val="SAPUserEntry"/>
                <w:sz w:val="16"/>
              </w:rPr>
              <w:t>1010</w:t>
            </w:r>
          </w:p>
        </w:tc>
        <w:tc>
          <w:tcPr>
            <w:tcW w:w="0" w:type="auto"/>
          </w:tcPr>
          <w:p w14:paraId="08660D27" w14:textId="77777777" w:rsidR="009068E1" w:rsidRPr="009068E1" w:rsidRDefault="009068E1">
            <w:pPr>
              <w:rPr>
                <w:sz w:val="16"/>
              </w:rPr>
            </w:pPr>
          </w:p>
        </w:tc>
        <w:tc>
          <w:tcPr>
            <w:tcW w:w="0" w:type="auto"/>
          </w:tcPr>
          <w:p w14:paraId="4E135654" w14:textId="77777777" w:rsidR="009068E1" w:rsidRPr="009068E1" w:rsidRDefault="009068E1">
            <w:pPr>
              <w:rPr>
                <w:sz w:val="16"/>
              </w:rPr>
            </w:pPr>
          </w:p>
        </w:tc>
      </w:tr>
      <w:tr w:rsidR="00252CFA" w:rsidRPr="009068E1" w14:paraId="25A723CC" w14:textId="77777777" w:rsidTr="009068E1">
        <w:tc>
          <w:tcPr>
            <w:tcW w:w="0" w:type="auto"/>
          </w:tcPr>
          <w:p w14:paraId="75A7E19E" w14:textId="77777777" w:rsidR="00252CFA" w:rsidRPr="009068E1" w:rsidRDefault="009068E1">
            <w:pPr>
              <w:rPr>
                <w:sz w:val="16"/>
              </w:rPr>
            </w:pPr>
            <w:r w:rsidRPr="009068E1">
              <w:rPr>
                <w:sz w:val="16"/>
              </w:rPr>
              <w:t>4</w:t>
            </w:r>
          </w:p>
        </w:tc>
        <w:tc>
          <w:tcPr>
            <w:tcW w:w="0" w:type="auto"/>
          </w:tcPr>
          <w:p w14:paraId="44876AAD" w14:textId="77777777" w:rsidR="00252CFA" w:rsidRPr="009068E1" w:rsidRDefault="009068E1">
            <w:pPr>
              <w:rPr>
                <w:sz w:val="16"/>
              </w:rPr>
            </w:pPr>
            <w:r w:rsidRPr="009068E1">
              <w:rPr>
                <w:rStyle w:val="SAPEmphasis"/>
                <w:sz w:val="16"/>
              </w:rPr>
              <w:t>Postprocess Event-Based Postings - Overhead Calculation</w:t>
            </w:r>
          </w:p>
        </w:tc>
        <w:tc>
          <w:tcPr>
            <w:tcW w:w="0" w:type="auto"/>
          </w:tcPr>
          <w:p w14:paraId="1A14477E" w14:textId="77777777" w:rsidR="00252CFA" w:rsidRPr="009068E1" w:rsidRDefault="009068E1">
            <w:pPr>
              <w:rPr>
                <w:sz w:val="16"/>
              </w:rPr>
            </w:pPr>
            <w:r w:rsidRPr="009068E1">
              <w:rPr>
                <w:sz w:val="16"/>
              </w:rPr>
              <w:t xml:space="preserve">Resolve the event-based overhead errors, and to reprocess, choose </w:t>
            </w:r>
            <w:r w:rsidRPr="009068E1">
              <w:rPr>
                <w:rStyle w:val="SAPScreenElement"/>
                <w:sz w:val="16"/>
              </w:rPr>
              <w:t>Post</w:t>
            </w:r>
            <w:r w:rsidRPr="009068E1">
              <w:rPr>
                <w:sz w:val="16"/>
              </w:rPr>
              <w:t>.</w:t>
            </w:r>
          </w:p>
        </w:tc>
        <w:tc>
          <w:tcPr>
            <w:tcW w:w="0" w:type="auto"/>
          </w:tcPr>
          <w:p w14:paraId="17075BAE" w14:textId="77777777" w:rsidR="009068E1" w:rsidRPr="009068E1" w:rsidRDefault="009068E1">
            <w:pPr>
              <w:rPr>
                <w:sz w:val="16"/>
              </w:rPr>
            </w:pPr>
          </w:p>
        </w:tc>
        <w:tc>
          <w:tcPr>
            <w:tcW w:w="0" w:type="auto"/>
          </w:tcPr>
          <w:p w14:paraId="1054F0D0" w14:textId="77777777" w:rsidR="009068E1" w:rsidRPr="009068E1" w:rsidRDefault="009068E1">
            <w:pPr>
              <w:rPr>
                <w:sz w:val="16"/>
              </w:rPr>
            </w:pPr>
          </w:p>
        </w:tc>
      </w:tr>
    </w:tbl>
    <w:p w14:paraId="1815007C" w14:textId="77777777" w:rsidR="00252CFA" w:rsidRDefault="00252CFA"/>
    <w:p w14:paraId="78C05170" w14:textId="77777777" w:rsidR="00252CFA" w:rsidRDefault="009068E1">
      <w:pPr>
        <w:pStyle w:val="Heading2"/>
      </w:pPr>
      <w:bookmarkStart w:id="48" w:name="unique_22"/>
      <w:bookmarkStart w:id="49" w:name="_Toc176426446"/>
      <w:r>
        <w:t>Postprocess Event-Based Postings - Product Costing</w:t>
      </w:r>
      <w:bookmarkEnd w:id="48"/>
      <w:bookmarkEnd w:id="49"/>
    </w:p>
    <w:p w14:paraId="05011EF7" w14:textId="77777777" w:rsidR="00252CFA" w:rsidRDefault="009068E1">
      <w:pPr>
        <w:pStyle w:val="SAPKeyblockTitle"/>
      </w:pPr>
      <w:r>
        <w:t>Test Administration</w:t>
      </w:r>
    </w:p>
    <w:p w14:paraId="170DA527" w14:textId="77777777" w:rsidR="00252CFA" w:rsidRDefault="009068E1">
      <w:r>
        <w:t>Customer project: Fill in the project-specific parts.</w:t>
      </w:r>
    </w:p>
    <w:p w14:paraId="01857E39" w14:textId="77777777" w:rsidR="00252CFA" w:rsidRDefault="00252CF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2CFA" w:rsidRPr="009068E1" w14:paraId="315EB5F5" w14:textId="77777777" w:rsidTr="009068E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47F4E5" w14:textId="77777777" w:rsidR="00252CFA" w:rsidRPr="009068E1" w:rsidRDefault="009068E1">
            <w:pPr>
              <w:rPr>
                <w:sz w:val="12"/>
              </w:rPr>
            </w:pPr>
            <w:r w:rsidRPr="009068E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8AEB21" w14:textId="77777777" w:rsidR="00252CFA" w:rsidRPr="009068E1" w:rsidRDefault="009068E1">
            <w:pPr>
              <w:rPr>
                <w:sz w:val="12"/>
              </w:rPr>
            </w:pPr>
            <w:r w:rsidRPr="009068E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6B329E" w14:textId="77777777" w:rsidR="00252CFA" w:rsidRPr="009068E1" w:rsidRDefault="009068E1">
            <w:pPr>
              <w:rPr>
                <w:sz w:val="12"/>
              </w:rPr>
            </w:pPr>
            <w:r w:rsidRPr="009068E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81CB3C" w14:textId="77777777" w:rsidR="009068E1" w:rsidRPr="009068E1" w:rsidRDefault="009068E1">
            <w:pPr>
              <w:rPr>
                <w:sz w:val="12"/>
              </w:rPr>
            </w:pPr>
          </w:p>
        </w:tc>
      </w:tr>
      <w:tr w:rsidR="00252CFA" w:rsidRPr="009068E1" w14:paraId="0BF1342C"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7746E8" w14:textId="77777777" w:rsidR="00252CFA" w:rsidRPr="009068E1" w:rsidRDefault="009068E1">
            <w:pPr>
              <w:rPr>
                <w:sz w:val="12"/>
              </w:rPr>
            </w:pPr>
            <w:r w:rsidRPr="009068E1">
              <w:rPr>
                <w:sz w:val="12"/>
              </w:rPr>
              <w:t xml:space="preserve">Tester </w:t>
            </w:r>
            <w:r w:rsidRPr="009068E1">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0FE7F007"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EFE36E" w14:textId="77777777" w:rsidR="00252CFA" w:rsidRPr="009068E1" w:rsidRDefault="009068E1">
            <w:pPr>
              <w:rPr>
                <w:sz w:val="12"/>
              </w:rPr>
            </w:pPr>
            <w:r w:rsidRPr="009068E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F4D737" w14:textId="77777777" w:rsidR="009068E1" w:rsidRPr="009068E1" w:rsidRDefault="009068E1">
            <w:pPr>
              <w:rPr>
                <w:sz w:val="12"/>
              </w:rPr>
            </w:pPr>
          </w:p>
        </w:tc>
      </w:tr>
      <w:tr w:rsidR="00252CFA" w:rsidRPr="009068E1" w14:paraId="00E6EDD0"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6B31A2" w14:textId="77777777" w:rsidR="00252CFA" w:rsidRPr="009068E1" w:rsidRDefault="009068E1">
            <w:pPr>
              <w:rPr>
                <w:sz w:val="12"/>
              </w:rPr>
            </w:pPr>
            <w:r w:rsidRPr="009068E1">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5BEFCB"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0AED59" w14:textId="77777777" w:rsidR="00252CFA" w:rsidRPr="009068E1" w:rsidRDefault="009068E1">
            <w:pPr>
              <w:rPr>
                <w:sz w:val="12"/>
              </w:rPr>
            </w:pPr>
            <w:r w:rsidRPr="009068E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406EC9" w14:textId="77777777" w:rsidR="00252CFA" w:rsidRPr="009068E1" w:rsidRDefault="009068E1">
            <w:pPr>
              <w:rPr>
                <w:sz w:val="12"/>
              </w:rPr>
            </w:pPr>
            <w:r w:rsidRPr="009068E1">
              <w:rPr>
                <w:rStyle w:val="SAPUserEntry"/>
                <w:sz w:val="12"/>
              </w:rPr>
              <w:t>&lt;State the Service Provider, Customer or Joint Service Provider and Customer&gt;</w:t>
            </w:r>
          </w:p>
        </w:tc>
      </w:tr>
    </w:tbl>
    <w:p w14:paraId="363E0168" w14:textId="77777777" w:rsidR="00252CFA" w:rsidRDefault="009068E1">
      <w:pPr>
        <w:pStyle w:val="SAPKeyblockTitle"/>
      </w:pPr>
      <w:r>
        <w:t>Context</w:t>
      </w:r>
    </w:p>
    <w:p w14:paraId="03C8B925" w14:textId="77777777" w:rsidR="00252CFA" w:rsidRDefault="009068E1">
      <w:r>
        <w:t>In this activity, you run the report to review and inspect if there is any error or manual additional posting for the event-based WIP, variance and unsettled costs to receivers other than MAT. This step is executed in the same manner for partially delivered production orders and for (totally) delivered production orders.</w:t>
      </w:r>
    </w:p>
    <w:p w14:paraId="46736E86"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498"/>
        <w:gridCol w:w="1171"/>
        <w:gridCol w:w="4413"/>
        <w:gridCol w:w="7527"/>
        <w:gridCol w:w="695"/>
      </w:tblGrid>
      <w:tr w:rsidR="00252CFA" w:rsidRPr="009068E1" w14:paraId="3A893F13"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5563D95A" w14:textId="77777777" w:rsidR="00252CFA" w:rsidRPr="009068E1" w:rsidRDefault="009068E1">
            <w:pPr>
              <w:pStyle w:val="SAPTableHeader"/>
              <w:rPr>
                <w:sz w:val="16"/>
              </w:rPr>
            </w:pPr>
            <w:r w:rsidRPr="009068E1">
              <w:rPr>
                <w:rStyle w:val="SAPEmphasis"/>
                <w:sz w:val="16"/>
              </w:rPr>
              <w:t>Test Step #</w:t>
            </w:r>
          </w:p>
        </w:tc>
        <w:tc>
          <w:tcPr>
            <w:tcW w:w="0" w:type="auto"/>
          </w:tcPr>
          <w:p w14:paraId="72964741" w14:textId="77777777" w:rsidR="00252CFA" w:rsidRPr="009068E1" w:rsidRDefault="009068E1">
            <w:pPr>
              <w:pStyle w:val="SAPTableHeader"/>
              <w:rPr>
                <w:sz w:val="16"/>
              </w:rPr>
            </w:pPr>
            <w:r w:rsidRPr="009068E1">
              <w:rPr>
                <w:rStyle w:val="SAPEmphasis"/>
                <w:sz w:val="16"/>
              </w:rPr>
              <w:t>Test Step Name</w:t>
            </w:r>
          </w:p>
        </w:tc>
        <w:tc>
          <w:tcPr>
            <w:tcW w:w="0" w:type="auto"/>
          </w:tcPr>
          <w:p w14:paraId="0A388898" w14:textId="77777777" w:rsidR="00252CFA" w:rsidRPr="009068E1" w:rsidRDefault="009068E1">
            <w:pPr>
              <w:pStyle w:val="SAPTableHeader"/>
              <w:rPr>
                <w:sz w:val="16"/>
              </w:rPr>
            </w:pPr>
            <w:r w:rsidRPr="009068E1">
              <w:rPr>
                <w:rStyle w:val="SAPEmphasis"/>
                <w:sz w:val="16"/>
              </w:rPr>
              <w:t>Instruction</w:t>
            </w:r>
          </w:p>
        </w:tc>
        <w:tc>
          <w:tcPr>
            <w:tcW w:w="0" w:type="auto"/>
          </w:tcPr>
          <w:p w14:paraId="35DCEBFD" w14:textId="77777777" w:rsidR="00252CFA" w:rsidRPr="009068E1" w:rsidRDefault="009068E1">
            <w:pPr>
              <w:pStyle w:val="SAPTableHeader"/>
              <w:rPr>
                <w:sz w:val="16"/>
              </w:rPr>
            </w:pPr>
            <w:r w:rsidRPr="009068E1">
              <w:rPr>
                <w:rStyle w:val="SAPEmphasis"/>
                <w:sz w:val="16"/>
              </w:rPr>
              <w:t>Expected Result</w:t>
            </w:r>
          </w:p>
        </w:tc>
        <w:tc>
          <w:tcPr>
            <w:tcW w:w="0" w:type="auto"/>
          </w:tcPr>
          <w:p w14:paraId="7756084C" w14:textId="77777777" w:rsidR="00252CFA" w:rsidRPr="009068E1" w:rsidRDefault="009068E1">
            <w:pPr>
              <w:pStyle w:val="SAPTableHeader"/>
              <w:rPr>
                <w:sz w:val="16"/>
              </w:rPr>
            </w:pPr>
            <w:r w:rsidRPr="009068E1">
              <w:rPr>
                <w:rStyle w:val="SAPEmphasis"/>
                <w:sz w:val="16"/>
              </w:rPr>
              <w:t>Pass / Fail / Comment</w:t>
            </w:r>
          </w:p>
        </w:tc>
      </w:tr>
      <w:tr w:rsidR="00252CFA" w:rsidRPr="009068E1" w14:paraId="20831836" w14:textId="77777777" w:rsidTr="009068E1">
        <w:tc>
          <w:tcPr>
            <w:tcW w:w="0" w:type="auto"/>
          </w:tcPr>
          <w:p w14:paraId="3E45924C" w14:textId="77777777" w:rsidR="00252CFA" w:rsidRPr="009068E1" w:rsidRDefault="009068E1">
            <w:pPr>
              <w:rPr>
                <w:sz w:val="16"/>
              </w:rPr>
            </w:pPr>
            <w:r w:rsidRPr="009068E1">
              <w:rPr>
                <w:sz w:val="16"/>
              </w:rPr>
              <w:t>1</w:t>
            </w:r>
          </w:p>
        </w:tc>
        <w:tc>
          <w:tcPr>
            <w:tcW w:w="0" w:type="auto"/>
          </w:tcPr>
          <w:p w14:paraId="0E0A31A6" w14:textId="77777777" w:rsidR="00252CFA" w:rsidRPr="009068E1" w:rsidRDefault="009068E1">
            <w:pPr>
              <w:rPr>
                <w:sz w:val="16"/>
              </w:rPr>
            </w:pPr>
            <w:r w:rsidRPr="009068E1">
              <w:rPr>
                <w:rStyle w:val="SAPEmphasis"/>
                <w:sz w:val="16"/>
              </w:rPr>
              <w:t>Log On</w:t>
            </w:r>
          </w:p>
        </w:tc>
        <w:tc>
          <w:tcPr>
            <w:tcW w:w="0" w:type="auto"/>
          </w:tcPr>
          <w:p w14:paraId="381F5E15" w14:textId="77777777" w:rsidR="00252CFA" w:rsidRPr="009068E1" w:rsidRDefault="009068E1">
            <w:pPr>
              <w:rPr>
                <w:sz w:val="16"/>
              </w:rPr>
            </w:pPr>
            <w:r w:rsidRPr="009068E1">
              <w:rPr>
                <w:sz w:val="16"/>
              </w:rPr>
              <w:t>Log on to the SAP Fiori launchpad as a Cost Accountant - Production.</w:t>
            </w:r>
          </w:p>
        </w:tc>
        <w:tc>
          <w:tcPr>
            <w:tcW w:w="0" w:type="auto"/>
          </w:tcPr>
          <w:p w14:paraId="26692EFC" w14:textId="77777777" w:rsidR="00252CFA" w:rsidRPr="009068E1" w:rsidRDefault="009068E1">
            <w:pPr>
              <w:rPr>
                <w:sz w:val="16"/>
              </w:rPr>
            </w:pPr>
            <w:r w:rsidRPr="009068E1">
              <w:rPr>
                <w:sz w:val="16"/>
              </w:rPr>
              <w:t>The SAP Fiori launchpad displays.</w:t>
            </w:r>
          </w:p>
        </w:tc>
        <w:tc>
          <w:tcPr>
            <w:tcW w:w="0" w:type="auto"/>
          </w:tcPr>
          <w:p w14:paraId="2C3C4DD8" w14:textId="77777777" w:rsidR="009068E1" w:rsidRPr="009068E1" w:rsidRDefault="009068E1">
            <w:pPr>
              <w:rPr>
                <w:sz w:val="16"/>
              </w:rPr>
            </w:pPr>
          </w:p>
        </w:tc>
      </w:tr>
      <w:tr w:rsidR="00252CFA" w:rsidRPr="009068E1" w14:paraId="72969537" w14:textId="77777777" w:rsidTr="009068E1">
        <w:tc>
          <w:tcPr>
            <w:tcW w:w="0" w:type="auto"/>
          </w:tcPr>
          <w:p w14:paraId="604480B2" w14:textId="77777777" w:rsidR="00252CFA" w:rsidRPr="009068E1" w:rsidRDefault="009068E1">
            <w:pPr>
              <w:rPr>
                <w:sz w:val="16"/>
              </w:rPr>
            </w:pPr>
            <w:r w:rsidRPr="009068E1">
              <w:rPr>
                <w:sz w:val="16"/>
              </w:rPr>
              <w:t>2</w:t>
            </w:r>
          </w:p>
        </w:tc>
        <w:tc>
          <w:tcPr>
            <w:tcW w:w="0" w:type="auto"/>
          </w:tcPr>
          <w:p w14:paraId="3F0A0588" w14:textId="77777777" w:rsidR="00252CFA" w:rsidRPr="009068E1" w:rsidRDefault="009068E1">
            <w:pPr>
              <w:rPr>
                <w:sz w:val="16"/>
              </w:rPr>
            </w:pPr>
            <w:r w:rsidRPr="009068E1">
              <w:rPr>
                <w:rStyle w:val="SAPEmphasis"/>
                <w:sz w:val="16"/>
              </w:rPr>
              <w:t>Access the SAP Fiori App</w:t>
            </w:r>
          </w:p>
        </w:tc>
        <w:tc>
          <w:tcPr>
            <w:tcW w:w="0" w:type="auto"/>
          </w:tcPr>
          <w:p w14:paraId="7E82F636" w14:textId="77777777" w:rsidR="00252CFA" w:rsidRPr="009068E1" w:rsidRDefault="009068E1">
            <w:pPr>
              <w:rPr>
                <w:sz w:val="16"/>
              </w:rPr>
            </w:pPr>
            <w:r w:rsidRPr="009068E1">
              <w:rPr>
                <w:sz w:val="16"/>
              </w:rPr>
              <w:t xml:space="preserve">Open </w:t>
            </w:r>
            <w:r w:rsidRPr="009068E1">
              <w:rPr>
                <w:rStyle w:val="SAPScreenElement"/>
                <w:sz w:val="16"/>
              </w:rPr>
              <w:t>Postprocess Event-Based Postings</w:t>
            </w:r>
            <w:r w:rsidRPr="009068E1">
              <w:rPr>
                <w:sz w:val="16"/>
              </w:rPr>
              <w:t xml:space="preserve"> - </w:t>
            </w:r>
            <w:r w:rsidRPr="009068E1">
              <w:rPr>
                <w:rStyle w:val="SAPScreenElement"/>
                <w:sz w:val="16"/>
              </w:rPr>
              <w:t>Product Costing</w:t>
            </w:r>
            <w:r w:rsidRPr="009068E1">
              <w:rPr>
                <w:sz w:val="16"/>
              </w:rPr>
              <w:t xml:space="preserve"> </w:t>
            </w:r>
            <w:r w:rsidRPr="009068E1">
              <w:rPr>
                <w:rStyle w:val="SAPMonospace"/>
                <w:sz w:val="16"/>
              </w:rPr>
              <w:t>(F3669)</w:t>
            </w:r>
            <w:r w:rsidRPr="009068E1">
              <w:rPr>
                <w:sz w:val="16"/>
              </w:rPr>
              <w:t>.</w:t>
            </w:r>
          </w:p>
        </w:tc>
        <w:tc>
          <w:tcPr>
            <w:tcW w:w="0" w:type="auto"/>
          </w:tcPr>
          <w:p w14:paraId="012C8496" w14:textId="77777777" w:rsidR="00252CFA" w:rsidRPr="009068E1" w:rsidRDefault="009068E1">
            <w:pPr>
              <w:rPr>
                <w:sz w:val="16"/>
              </w:rPr>
            </w:pPr>
            <w:r w:rsidRPr="009068E1">
              <w:rPr>
                <w:sz w:val="16"/>
              </w:rPr>
              <w:t xml:space="preserve">The </w:t>
            </w:r>
            <w:r w:rsidRPr="009068E1">
              <w:rPr>
                <w:rStyle w:val="SAPScreenElement"/>
                <w:sz w:val="16"/>
              </w:rPr>
              <w:t>Postprocess Event-Based Postings - Product Costing</w:t>
            </w:r>
            <w:r w:rsidRPr="009068E1">
              <w:rPr>
                <w:sz w:val="16"/>
              </w:rPr>
              <w:t xml:space="preserve"> screen displays.</w:t>
            </w:r>
          </w:p>
        </w:tc>
        <w:tc>
          <w:tcPr>
            <w:tcW w:w="0" w:type="auto"/>
          </w:tcPr>
          <w:p w14:paraId="23E7117C" w14:textId="77777777" w:rsidR="009068E1" w:rsidRPr="009068E1" w:rsidRDefault="009068E1">
            <w:pPr>
              <w:rPr>
                <w:sz w:val="16"/>
              </w:rPr>
            </w:pPr>
          </w:p>
        </w:tc>
      </w:tr>
      <w:tr w:rsidR="00252CFA" w:rsidRPr="009068E1" w14:paraId="1276AA4E" w14:textId="77777777" w:rsidTr="009068E1">
        <w:tc>
          <w:tcPr>
            <w:tcW w:w="0" w:type="auto"/>
          </w:tcPr>
          <w:p w14:paraId="15E75C27" w14:textId="77777777" w:rsidR="00252CFA" w:rsidRPr="009068E1" w:rsidRDefault="009068E1">
            <w:pPr>
              <w:rPr>
                <w:sz w:val="16"/>
              </w:rPr>
            </w:pPr>
            <w:r w:rsidRPr="009068E1">
              <w:rPr>
                <w:sz w:val="16"/>
              </w:rPr>
              <w:t>3</w:t>
            </w:r>
          </w:p>
        </w:tc>
        <w:tc>
          <w:tcPr>
            <w:tcW w:w="0" w:type="auto"/>
          </w:tcPr>
          <w:p w14:paraId="67C6F518" w14:textId="77777777" w:rsidR="00252CFA" w:rsidRPr="009068E1" w:rsidRDefault="009068E1">
            <w:pPr>
              <w:rPr>
                <w:sz w:val="16"/>
              </w:rPr>
            </w:pPr>
            <w:r w:rsidRPr="009068E1">
              <w:rPr>
                <w:rStyle w:val="SAPEmphasis"/>
                <w:sz w:val="16"/>
              </w:rPr>
              <w:t>Enter Selection Parameters</w:t>
            </w:r>
          </w:p>
        </w:tc>
        <w:tc>
          <w:tcPr>
            <w:tcW w:w="0" w:type="auto"/>
          </w:tcPr>
          <w:p w14:paraId="7C494110" w14:textId="77777777" w:rsidR="009068E1" w:rsidRPr="009068E1" w:rsidRDefault="009068E1">
            <w:pPr>
              <w:rPr>
                <w:sz w:val="16"/>
              </w:rPr>
            </w:pPr>
            <w:r w:rsidRPr="009068E1">
              <w:rPr>
                <w:sz w:val="16"/>
              </w:rPr>
              <w:t>Make the following entries:</w:t>
            </w:r>
          </w:p>
          <w:p w14:paraId="376552EE" w14:textId="3E6D25A0" w:rsidR="00252CFA" w:rsidRPr="009068E1" w:rsidRDefault="009068E1">
            <w:pPr>
              <w:pStyle w:val="listpara1"/>
              <w:numPr>
                <w:ilvl w:val="0"/>
                <w:numId w:val="16"/>
              </w:numPr>
              <w:rPr>
                <w:sz w:val="16"/>
              </w:rPr>
            </w:pPr>
            <w:r w:rsidRPr="009068E1">
              <w:rPr>
                <w:rStyle w:val="SAPScreenElement"/>
                <w:sz w:val="16"/>
              </w:rPr>
              <w:t xml:space="preserve">Posting Date: </w:t>
            </w:r>
            <w:r w:rsidRPr="009068E1">
              <w:rPr>
                <w:rStyle w:val="SAPUserEntry"/>
                <w:sz w:val="16"/>
              </w:rPr>
              <w:t>&lt;Keep the default (the current period-end date of leading ledger)&gt;</w:t>
            </w:r>
          </w:p>
          <w:p w14:paraId="452B44DC" w14:textId="77777777" w:rsidR="00252CFA" w:rsidRPr="009068E1" w:rsidRDefault="009068E1">
            <w:pPr>
              <w:pStyle w:val="listpara1"/>
              <w:numPr>
                <w:ilvl w:val="0"/>
                <w:numId w:val="3"/>
              </w:numPr>
              <w:rPr>
                <w:sz w:val="16"/>
              </w:rPr>
            </w:pPr>
            <w:r w:rsidRPr="009068E1">
              <w:rPr>
                <w:rStyle w:val="SAPScreenElement"/>
                <w:sz w:val="16"/>
              </w:rPr>
              <w:t>Company Code</w:t>
            </w:r>
            <w:r w:rsidRPr="009068E1">
              <w:rPr>
                <w:sz w:val="16"/>
              </w:rPr>
              <w:t xml:space="preserve">: </w:t>
            </w:r>
            <w:r w:rsidRPr="009068E1">
              <w:rPr>
                <w:rStyle w:val="SAPUserEntry"/>
                <w:sz w:val="16"/>
              </w:rPr>
              <w:t>1010</w:t>
            </w:r>
          </w:p>
          <w:p w14:paraId="27FD81F1" w14:textId="77777777" w:rsidR="00252CFA" w:rsidRPr="009068E1" w:rsidRDefault="009068E1">
            <w:pPr>
              <w:pStyle w:val="listpara1"/>
              <w:numPr>
                <w:ilvl w:val="0"/>
                <w:numId w:val="3"/>
              </w:numPr>
              <w:rPr>
                <w:sz w:val="16"/>
              </w:rPr>
            </w:pPr>
            <w:r w:rsidRPr="009068E1">
              <w:rPr>
                <w:rStyle w:val="SAPScreenElement"/>
                <w:sz w:val="16"/>
              </w:rPr>
              <w:t>Plant</w:t>
            </w:r>
            <w:r w:rsidRPr="009068E1">
              <w:rPr>
                <w:sz w:val="16"/>
              </w:rPr>
              <w:t xml:space="preserve">: </w:t>
            </w:r>
            <w:r w:rsidRPr="009068E1">
              <w:rPr>
                <w:rStyle w:val="SAPUserEntry"/>
                <w:sz w:val="16"/>
              </w:rPr>
              <w:t>1010</w:t>
            </w:r>
          </w:p>
          <w:p w14:paraId="436EC21B" w14:textId="77777777" w:rsidR="00252CFA" w:rsidRPr="009068E1" w:rsidRDefault="009068E1">
            <w:pPr>
              <w:pStyle w:val="listpara1"/>
              <w:numPr>
                <w:ilvl w:val="0"/>
                <w:numId w:val="3"/>
              </w:numPr>
              <w:rPr>
                <w:sz w:val="16"/>
              </w:rPr>
            </w:pPr>
            <w:r w:rsidRPr="009068E1">
              <w:rPr>
                <w:rStyle w:val="SAPScreenElement"/>
                <w:sz w:val="16"/>
              </w:rPr>
              <w:t>Order</w:t>
            </w:r>
            <w:r w:rsidRPr="009068E1">
              <w:rPr>
                <w:sz w:val="16"/>
              </w:rPr>
              <w:t>:</w:t>
            </w:r>
            <w:r w:rsidRPr="009068E1">
              <w:rPr>
                <w:rStyle w:val="SAPUserEntry"/>
                <w:sz w:val="16"/>
              </w:rPr>
              <w:t>&lt;Enter the order number you created in one of the scope items under Business Conditions or leave it blank to get the list of applicable orders.&gt;</w:t>
            </w:r>
          </w:p>
          <w:p w14:paraId="0B19718F" w14:textId="77777777" w:rsidR="00252CFA" w:rsidRPr="009068E1" w:rsidRDefault="009068E1">
            <w:pPr>
              <w:pStyle w:val="listpara1"/>
              <w:numPr>
                <w:ilvl w:val="0"/>
                <w:numId w:val="3"/>
              </w:numPr>
              <w:rPr>
                <w:sz w:val="16"/>
              </w:rPr>
            </w:pPr>
            <w:r w:rsidRPr="009068E1">
              <w:rPr>
                <w:rStyle w:val="SAPScreenElement"/>
                <w:sz w:val="16"/>
              </w:rPr>
              <w:t>Order Type</w:t>
            </w:r>
            <w:r w:rsidRPr="009068E1">
              <w:rPr>
                <w:sz w:val="16"/>
              </w:rPr>
              <w:t xml:space="preserve">: </w:t>
            </w:r>
            <w:r w:rsidRPr="009068E1">
              <w:rPr>
                <w:rStyle w:val="SAPUserEntry"/>
                <w:sz w:val="16"/>
              </w:rPr>
              <w:t>&lt;Any order type supported with order type categories 10 and 40, for example, YBM1 and YBM2&gt;</w:t>
            </w:r>
          </w:p>
        </w:tc>
        <w:tc>
          <w:tcPr>
            <w:tcW w:w="0" w:type="auto"/>
          </w:tcPr>
          <w:p w14:paraId="6A263611" w14:textId="77777777" w:rsidR="009068E1" w:rsidRPr="009068E1" w:rsidRDefault="009068E1">
            <w:pPr>
              <w:rPr>
                <w:sz w:val="16"/>
              </w:rPr>
            </w:pPr>
          </w:p>
        </w:tc>
        <w:tc>
          <w:tcPr>
            <w:tcW w:w="0" w:type="auto"/>
          </w:tcPr>
          <w:p w14:paraId="56F51014" w14:textId="77777777" w:rsidR="009068E1" w:rsidRPr="009068E1" w:rsidRDefault="009068E1">
            <w:pPr>
              <w:rPr>
                <w:sz w:val="16"/>
              </w:rPr>
            </w:pPr>
          </w:p>
        </w:tc>
      </w:tr>
      <w:tr w:rsidR="00252CFA" w:rsidRPr="009068E1" w14:paraId="35F5F03B" w14:textId="77777777" w:rsidTr="009068E1">
        <w:tc>
          <w:tcPr>
            <w:tcW w:w="0" w:type="auto"/>
          </w:tcPr>
          <w:p w14:paraId="6D704069" w14:textId="77777777" w:rsidR="00252CFA" w:rsidRPr="009068E1" w:rsidRDefault="009068E1">
            <w:pPr>
              <w:rPr>
                <w:sz w:val="16"/>
              </w:rPr>
            </w:pPr>
            <w:r w:rsidRPr="009068E1">
              <w:rPr>
                <w:sz w:val="16"/>
              </w:rPr>
              <w:t>4</w:t>
            </w:r>
          </w:p>
        </w:tc>
        <w:tc>
          <w:tcPr>
            <w:tcW w:w="0" w:type="auto"/>
          </w:tcPr>
          <w:p w14:paraId="0663E054" w14:textId="77777777" w:rsidR="00252CFA" w:rsidRPr="009068E1" w:rsidRDefault="009068E1">
            <w:pPr>
              <w:rPr>
                <w:sz w:val="16"/>
              </w:rPr>
            </w:pPr>
            <w:r w:rsidRPr="009068E1">
              <w:rPr>
                <w:rStyle w:val="SAPEmphasis"/>
                <w:sz w:val="16"/>
              </w:rPr>
              <w:t>Postprocess Event-Based Postings - Product Costing</w:t>
            </w:r>
          </w:p>
        </w:tc>
        <w:tc>
          <w:tcPr>
            <w:tcW w:w="0" w:type="auto"/>
          </w:tcPr>
          <w:p w14:paraId="64418BA4" w14:textId="77777777" w:rsidR="009068E1" w:rsidRPr="009068E1" w:rsidRDefault="009068E1">
            <w:pPr>
              <w:rPr>
                <w:sz w:val="16"/>
              </w:rPr>
            </w:pPr>
            <w:r w:rsidRPr="009068E1">
              <w:rPr>
                <w:sz w:val="16"/>
              </w:rPr>
              <w:t xml:space="preserve">Choose the </w:t>
            </w:r>
            <w:r w:rsidRPr="009068E1">
              <w:rPr>
                <w:rStyle w:val="SAPScreenElement"/>
                <w:sz w:val="16"/>
              </w:rPr>
              <w:t>Go</w:t>
            </w:r>
            <w:r w:rsidRPr="009068E1">
              <w:rPr>
                <w:sz w:val="16"/>
              </w:rPr>
              <w:t xml:space="preserve"> button.</w:t>
            </w:r>
          </w:p>
          <w:p w14:paraId="596AEF65" w14:textId="21521021" w:rsidR="00252CFA" w:rsidRPr="009068E1" w:rsidRDefault="009068E1">
            <w:pPr>
              <w:rPr>
                <w:sz w:val="16"/>
              </w:rPr>
            </w:pPr>
            <w:r w:rsidRPr="009068E1">
              <w:rPr>
                <w:sz w:val="16"/>
              </w:rPr>
              <w:t>At the bottom of the screen:</w:t>
            </w:r>
          </w:p>
          <w:p w14:paraId="592611F1" w14:textId="77777777" w:rsidR="009068E1" w:rsidRPr="009068E1" w:rsidRDefault="009068E1">
            <w:pPr>
              <w:pStyle w:val="listpara1"/>
              <w:numPr>
                <w:ilvl w:val="0"/>
                <w:numId w:val="17"/>
              </w:numPr>
              <w:rPr>
                <w:sz w:val="16"/>
              </w:rPr>
            </w:pPr>
            <w:r w:rsidRPr="009068E1">
              <w:rPr>
                <w:sz w:val="16"/>
              </w:rPr>
              <w:t xml:space="preserve">Choose the </w:t>
            </w:r>
            <w:r w:rsidRPr="009068E1">
              <w:rPr>
                <w:rStyle w:val="SAPScreenElement"/>
                <w:sz w:val="16"/>
              </w:rPr>
              <w:t>Orders to Post</w:t>
            </w:r>
            <w:r w:rsidRPr="009068E1">
              <w:rPr>
                <w:sz w:val="16"/>
              </w:rPr>
              <w:t xml:space="preserve"> tab. For orders with no simulation run, select the order and choose </w:t>
            </w:r>
            <w:r w:rsidRPr="009068E1">
              <w:rPr>
                <w:rStyle w:val="SAPScreenElement"/>
                <w:sz w:val="16"/>
              </w:rPr>
              <w:t>Simulate Posting</w:t>
            </w:r>
            <w:r w:rsidRPr="009068E1">
              <w:rPr>
                <w:sz w:val="16"/>
              </w:rPr>
              <w:t xml:space="preserve">. For orders with </w:t>
            </w:r>
            <w:r w:rsidRPr="009068E1">
              <w:rPr>
                <w:rStyle w:val="SAPScreenElement"/>
                <w:sz w:val="16"/>
              </w:rPr>
              <w:t>Order simulation posted successfully</w:t>
            </w:r>
            <w:r w:rsidRPr="009068E1">
              <w:rPr>
                <w:sz w:val="16"/>
              </w:rPr>
              <w:t xml:space="preserve">, to post the WIP/variance/overhead, choose the </w:t>
            </w:r>
            <w:r w:rsidRPr="009068E1">
              <w:rPr>
                <w:rStyle w:val="SAPScreenElement"/>
                <w:sz w:val="16"/>
              </w:rPr>
              <w:t>Post WIP/Variance</w:t>
            </w:r>
            <w:r w:rsidRPr="009068E1">
              <w:rPr>
                <w:sz w:val="16"/>
              </w:rPr>
              <w:t xml:space="preserve"> button.</w:t>
            </w:r>
          </w:p>
          <w:p w14:paraId="06F18628" w14:textId="4197019F" w:rsidR="00252CFA" w:rsidRPr="009068E1" w:rsidRDefault="009068E1">
            <w:pPr>
              <w:pStyle w:val="listpara1"/>
              <w:numPr>
                <w:ilvl w:val="0"/>
                <w:numId w:val="18"/>
              </w:numPr>
              <w:rPr>
                <w:sz w:val="16"/>
              </w:rPr>
            </w:pPr>
            <w:r w:rsidRPr="009068E1">
              <w:rPr>
                <w:sz w:val="16"/>
              </w:rPr>
              <w:lastRenderedPageBreak/>
              <w:t xml:space="preserve">Choose the </w:t>
            </w:r>
            <w:r w:rsidRPr="009068E1">
              <w:rPr>
                <w:rStyle w:val="SAPScreenElement"/>
                <w:sz w:val="16"/>
              </w:rPr>
              <w:t>Posted Orders</w:t>
            </w:r>
            <w:r w:rsidRPr="009068E1">
              <w:rPr>
                <w:sz w:val="16"/>
              </w:rPr>
              <w:t xml:space="preserve"> tab. A list of posted orders displays.</w:t>
            </w:r>
          </w:p>
        </w:tc>
        <w:tc>
          <w:tcPr>
            <w:tcW w:w="0" w:type="auto"/>
          </w:tcPr>
          <w:p w14:paraId="7AB4567D" w14:textId="77777777" w:rsidR="00252CFA" w:rsidRPr="009068E1" w:rsidRDefault="009068E1">
            <w:pPr>
              <w:rPr>
                <w:sz w:val="16"/>
              </w:rPr>
            </w:pPr>
            <w:r w:rsidRPr="009068E1">
              <w:rPr>
                <w:sz w:val="16"/>
              </w:rPr>
              <w:lastRenderedPageBreak/>
              <w:t>For goods issued via the bill of material and routing confirmation, WIP entries are posted automatically with real time WIP. But certain other postings on production order like posting via direct purchase order or FI posting do not trigger automatic WIP. This app shows you posting on production order which do not result in automatic WIP posting. For such postings that are WIP-relevant, you can trigger the WIP posting via this app. This app also shows if event-based WIP did not get posted due to some missing</w:t>
            </w:r>
            <w:r w:rsidRPr="009068E1">
              <w:rPr>
                <w:sz w:val="16"/>
              </w:rPr>
              <w:t xml:space="preserve"> GL in customizing (works as monitor), you can then repost after the fix.</w:t>
            </w:r>
          </w:p>
          <w:p w14:paraId="7366EED2" w14:textId="77777777" w:rsidR="00252CFA" w:rsidRPr="009068E1" w:rsidRDefault="009068E1">
            <w:pPr>
              <w:rPr>
                <w:sz w:val="16"/>
              </w:rPr>
            </w:pPr>
            <w:r w:rsidRPr="009068E1">
              <w:rPr>
                <w:sz w:val="16"/>
              </w:rPr>
              <w:t xml:space="preserve">For final delivered order from goods receipt or technically completed orders, variance entries are posted automatically with event-based variance posting. But certain other postings on production order (DLV, TECO) such as </w:t>
            </w:r>
            <w:r w:rsidRPr="009068E1">
              <w:rPr>
                <w:sz w:val="16"/>
              </w:rPr>
              <w:lastRenderedPageBreak/>
              <w:t>posting via direct purchase order and FI posting do not trigger automatic event-based variance posting. This app shows you posting on production order which do not result in automatic WIP posting. For such postings that are variance-relevant, you can trigger the variance posting in terms of order status via this app. This app also shows if event-based variance did not get posted due to errors occured (works as monitor), you can then repost after the fix.</w:t>
            </w:r>
          </w:p>
          <w:p w14:paraId="4EE4E067" w14:textId="77777777" w:rsidR="00252CFA" w:rsidRPr="009068E1" w:rsidRDefault="009068E1">
            <w:pPr>
              <w:rPr>
                <w:sz w:val="16"/>
              </w:rPr>
            </w:pPr>
            <w:r w:rsidRPr="009068E1">
              <w:rPr>
                <w:sz w:val="16"/>
              </w:rPr>
              <w:t>Variances are posted as cost variance without variance categories split. You can go to Event-Based Production Costs and Event-Based Order Costs for variance values per categories.</w:t>
            </w:r>
          </w:p>
        </w:tc>
        <w:tc>
          <w:tcPr>
            <w:tcW w:w="0" w:type="auto"/>
          </w:tcPr>
          <w:p w14:paraId="3D81C1D5" w14:textId="77777777" w:rsidR="009068E1" w:rsidRPr="009068E1" w:rsidRDefault="009068E1">
            <w:pPr>
              <w:rPr>
                <w:sz w:val="16"/>
              </w:rPr>
            </w:pPr>
          </w:p>
        </w:tc>
      </w:tr>
    </w:tbl>
    <w:p w14:paraId="370DD7D5" w14:textId="77777777" w:rsidR="00252CFA" w:rsidRDefault="00252CFA"/>
    <w:p w14:paraId="291DDC66" w14:textId="77777777" w:rsidR="00252CFA" w:rsidRDefault="009068E1">
      <w:pPr>
        <w:pStyle w:val="Heading1"/>
      </w:pPr>
      <w:bookmarkStart w:id="50" w:name="d2e1906"/>
      <w:bookmarkStart w:id="51" w:name="_Toc176426447"/>
      <w:r>
        <w:lastRenderedPageBreak/>
        <w:t>Appendix</w:t>
      </w:r>
      <w:bookmarkEnd w:id="50"/>
      <w:bookmarkEnd w:id="51"/>
    </w:p>
    <w:p w14:paraId="799CFC9C" w14:textId="77777777" w:rsidR="00252CFA" w:rsidRDefault="009068E1">
      <w:pPr>
        <w:pStyle w:val="Heading2"/>
      </w:pPr>
      <w:bookmarkStart w:id="52" w:name="unique_24"/>
      <w:bookmarkStart w:id="53" w:name="_Toc176426448"/>
      <w:r>
        <w:t>Schedule Product Costing Jobs</w:t>
      </w:r>
      <w:bookmarkEnd w:id="52"/>
      <w:bookmarkEnd w:id="53"/>
    </w:p>
    <w:p w14:paraId="1693D86C" w14:textId="77777777" w:rsidR="00252CFA" w:rsidRDefault="009068E1">
      <w:pPr>
        <w:pStyle w:val="SAPKeyblockTitle"/>
      </w:pPr>
      <w:r>
        <w:t>Test Administration</w:t>
      </w:r>
    </w:p>
    <w:p w14:paraId="40E26281" w14:textId="77777777" w:rsidR="00252CFA" w:rsidRDefault="009068E1">
      <w:r>
        <w:t>Customer project: Fill in the project-specific parts.</w:t>
      </w:r>
    </w:p>
    <w:p w14:paraId="47E9BC57" w14:textId="77777777" w:rsidR="00252CFA" w:rsidRDefault="00252CF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52CFA" w:rsidRPr="009068E1" w14:paraId="149DD416" w14:textId="77777777" w:rsidTr="009068E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EB2866" w14:textId="77777777" w:rsidR="00252CFA" w:rsidRPr="009068E1" w:rsidRDefault="009068E1">
            <w:pPr>
              <w:rPr>
                <w:sz w:val="12"/>
              </w:rPr>
            </w:pPr>
            <w:r w:rsidRPr="009068E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79C63F" w14:textId="77777777" w:rsidR="00252CFA" w:rsidRPr="009068E1" w:rsidRDefault="009068E1">
            <w:pPr>
              <w:rPr>
                <w:sz w:val="12"/>
              </w:rPr>
            </w:pPr>
            <w:r w:rsidRPr="009068E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B715A9" w14:textId="77777777" w:rsidR="00252CFA" w:rsidRPr="009068E1" w:rsidRDefault="009068E1">
            <w:pPr>
              <w:rPr>
                <w:sz w:val="12"/>
              </w:rPr>
            </w:pPr>
            <w:r w:rsidRPr="009068E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C6C5C4" w14:textId="77777777" w:rsidR="009068E1" w:rsidRPr="009068E1" w:rsidRDefault="009068E1">
            <w:pPr>
              <w:rPr>
                <w:sz w:val="12"/>
              </w:rPr>
            </w:pPr>
          </w:p>
        </w:tc>
      </w:tr>
      <w:tr w:rsidR="00252CFA" w:rsidRPr="009068E1" w14:paraId="5E71F205"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DE086B" w14:textId="77777777" w:rsidR="00252CFA" w:rsidRPr="009068E1" w:rsidRDefault="009068E1">
            <w:pPr>
              <w:rPr>
                <w:sz w:val="12"/>
              </w:rPr>
            </w:pPr>
            <w:r w:rsidRPr="009068E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F59BBB"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642AE1" w14:textId="77777777" w:rsidR="00252CFA" w:rsidRPr="009068E1" w:rsidRDefault="009068E1">
            <w:pPr>
              <w:rPr>
                <w:sz w:val="12"/>
              </w:rPr>
            </w:pPr>
            <w:r w:rsidRPr="009068E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CDBA54" w14:textId="77777777" w:rsidR="009068E1" w:rsidRPr="009068E1" w:rsidRDefault="009068E1">
            <w:pPr>
              <w:rPr>
                <w:sz w:val="12"/>
              </w:rPr>
            </w:pPr>
          </w:p>
        </w:tc>
      </w:tr>
      <w:tr w:rsidR="00252CFA" w:rsidRPr="009068E1" w14:paraId="1467FDA6" w14:textId="77777777" w:rsidTr="009068E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5E8AEC" w14:textId="77777777" w:rsidR="00252CFA" w:rsidRPr="009068E1" w:rsidRDefault="009068E1">
            <w:pPr>
              <w:rPr>
                <w:sz w:val="12"/>
              </w:rPr>
            </w:pPr>
            <w:r w:rsidRPr="009068E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046928" w14:textId="77777777" w:rsidR="009068E1" w:rsidRPr="009068E1" w:rsidRDefault="009068E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43132D" w14:textId="77777777" w:rsidR="00252CFA" w:rsidRPr="009068E1" w:rsidRDefault="009068E1">
            <w:pPr>
              <w:rPr>
                <w:sz w:val="12"/>
              </w:rPr>
            </w:pPr>
            <w:r w:rsidRPr="009068E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43718C" w14:textId="77777777" w:rsidR="00252CFA" w:rsidRPr="009068E1" w:rsidRDefault="009068E1">
            <w:pPr>
              <w:rPr>
                <w:sz w:val="12"/>
              </w:rPr>
            </w:pPr>
            <w:r w:rsidRPr="009068E1">
              <w:rPr>
                <w:rStyle w:val="SAPUserEntry"/>
                <w:sz w:val="12"/>
              </w:rPr>
              <w:t>&lt;State the Service Provider, Customer or Joint Service Provider and Customer&gt;</w:t>
            </w:r>
          </w:p>
        </w:tc>
      </w:tr>
    </w:tbl>
    <w:p w14:paraId="747A9175" w14:textId="77777777" w:rsidR="00252CFA" w:rsidRDefault="009068E1">
      <w:pPr>
        <w:pStyle w:val="SAPKeyblockTitle"/>
      </w:pPr>
      <w:r>
        <w:t>Context</w:t>
      </w:r>
    </w:p>
    <w:p w14:paraId="1D2B32A3" w14:textId="77777777" w:rsidR="00252CFA" w:rsidRDefault="009068E1">
      <w:r>
        <w:t>Many product costing steps can we done via scheduled jobs.</w:t>
      </w:r>
    </w:p>
    <w:p w14:paraId="1D4257E1" w14:textId="77777777" w:rsidR="00252CFA" w:rsidRDefault="009068E1">
      <w:pPr>
        <w:pStyle w:val="SAPKeyblockTitle"/>
      </w:pPr>
      <w:r>
        <w:t>Procedure</w:t>
      </w:r>
    </w:p>
    <w:tbl>
      <w:tblPr>
        <w:tblStyle w:val="SAPStandardTable"/>
        <w:tblW w:w="5000" w:type="pct"/>
        <w:tblInd w:w="3" w:type="dxa"/>
        <w:tblLook w:val="0620" w:firstRow="1" w:lastRow="0" w:firstColumn="0" w:lastColumn="0" w:noHBand="1" w:noVBand="1"/>
      </w:tblPr>
      <w:tblGrid>
        <w:gridCol w:w="820"/>
        <w:gridCol w:w="1679"/>
        <w:gridCol w:w="7762"/>
        <w:gridCol w:w="2535"/>
        <w:gridCol w:w="1508"/>
      </w:tblGrid>
      <w:tr w:rsidR="00252CFA" w:rsidRPr="009068E1" w14:paraId="5C353EB7" w14:textId="77777777" w:rsidTr="009068E1">
        <w:trPr>
          <w:cnfStyle w:val="100000000000" w:firstRow="1" w:lastRow="0" w:firstColumn="0" w:lastColumn="0" w:oddVBand="0" w:evenVBand="0" w:oddHBand="0" w:evenHBand="0" w:firstRowFirstColumn="0" w:firstRowLastColumn="0" w:lastRowFirstColumn="0" w:lastRowLastColumn="0"/>
        </w:trPr>
        <w:tc>
          <w:tcPr>
            <w:tcW w:w="0" w:type="auto"/>
          </w:tcPr>
          <w:p w14:paraId="15322337" w14:textId="77777777" w:rsidR="00252CFA" w:rsidRPr="009068E1" w:rsidRDefault="009068E1">
            <w:pPr>
              <w:pStyle w:val="SAPTableHeader"/>
              <w:rPr>
                <w:sz w:val="16"/>
              </w:rPr>
            </w:pPr>
            <w:r w:rsidRPr="009068E1">
              <w:rPr>
                <w:rStyle w:val="SAPEmphasis"/>
                <w:sz w:val="16"/>
              </w:rPr>
              <w:t>Test Step #</w:t>
            </w:r>
          </w:p>
        </w:tc>
        <w:tc>
          <w:tcPr>
            <w:tcW w:w="0" w:type="auto"/>
          </w:tcPr>
          <w:p w14:paraId="3F7DAB9B" w14:textId="77777777" w:rsidR="00252CFA" w:rsidRPr="009068E1" w:rsidRDefault="009068E1">
            <w:pPr>
              <w:pStyle w:val="SAPTableHeader"/>
              <w:rPr>
                <w:sz w:val="16"/>
              </w:rPr>
            </w:pPr>
            <w:r w:rsidRPr="009068E1">
              <w:rPr>
                <w:rStyle w:val="SAPEmphasis"/>
                <w:sz w:val="16"/>
              </w:rPr>
              <w:t>Test Step Name</w:t>
            </w:r>
          </w:p>
        </w:tc>
        <w:tc>
          <w:tcPr>
            <w:tcW w:w="0" w:type="auto"/>
          </w:tcPr>
          <w:p w14:paraId="532D1CBE" w14:textId="77777777" w:rsidR="00252CFA" w:rsidRPr="009068E1" w:rsidRDefault="009068E1">
            <w:pPr>
              <w:pStyle w:val="SAPTableHeader"/>
              <w:rPr>
                <w:sz w:val="16"/>
              </w:rPr>
            </w:pPr>
            <w:r w:rsidRPr="009068E1">
              <w:rPr>
                <w:rStyle w:val="SAPEmphasis"/>
                <w:sz w:val="16"/>
              </w:rPr>
              <w:t>Instruction</w:t>
            </w:r>
          </w:p>
        </w:tc>
        <w:tc>
          <w:tcPr>
            <w:tcW w:w="0" w:type="auto"/>
          </w:tcPr>
          <w:p w14:paraId="04B49126" w14:textId="77777777" w:rsidR="00252CFA" w:rsidRPr="009068E1" w:rsidRDefault="009068E1">
            <w:pPr>
              <w:pStyle w:val="SAPTableHeader"/>
              <w:rPr>
                <w:sz w:val="16"/>
              </w:rPr>
            </w:pPr>
            <w:r w:rsidRPr="009068E1">
              <w:rPr>
                <w:rStyle w:val="SAPEmphasis"/>
                <w:sz w:val="16"/>
              </w:rPr>
              <w:t>Expected Result</w:t>
            </w:r>
          </w:p>
        </w:tc>
        <w:tc>
          <w:tcPr>
            <w:tcW w:w="0" w:type="auto"/>
          </w:tcPr>
          <w:p w14:paraId="1E311667" w14:textId="77777777" w:rsidR="00252CFA" w:rsidRPr="009068E1" w:rsidRDefault="009068E1">
            <w:pPr>
              <w:pStyle w:val="SAPTableHeader"/>
              <w:rPr>
                <w:sz w:val="16"/>
              </w:rPr>
            </w:pPr>
            <w:r w:rsidRPr="009068E1">
              <w:rPr>
                <w:rStyle w:val="SAPEmphasis"/>
                <w:sz w:val="16"/>
              </w:rPr>
              <w:t>Pass / Fail / Comment</w:t>
            </w:r>
          </w:p>
        </w:tc>
      </w:tr>
      <w:tr w:rsidR="00252CFA" w:rsidRPr="009068E1" w14:paraId="036A0885" w14:textId="77777777" w:rsidTr="009068E1">
        <w:tc>
          <w:tcPr>
            <w:tcW w:w="0" w:type="auto"/>
          </w:tcPr>
          <w:p w14:paraId="01B3CF65" w14:textId="77777777" w:rsidR="00252CFA" w:rsidRPr="009068E1" w:rsidRDefault="009068E1">
            <w:pPr>
              <w:rPr>
                <w:sz w:val="16"/>
              </w:rPr>
            </w:pPr>
            <w:r w:rsidRPr="009068E1">
              <w:rPr>
                <w:sz w:val="16"/>
              </w:rPr>
              <w:t>1</w:t>
            </w:r>
          </w:p>
        </w:tc>
        <w:tc>
          <w:tcPr>
            <w:tcW w:w="0" w:type="auto"/>
          </w:tcPr>
          <w:p w14:paraId="6A281228" w14:textId="77777777" w:rsidR="00252CFA" w:rsidRPr="009068E1" w:rsidRDefault="009068E1">
            <w:pPr>
              <w:rPr>
                <w:sz w:val="16"/>
              </w:rPr>
            </w:pPr>
            <w:r w:rsidRPr="009068E1">
              <w:rPr>
                <w:rStyle w:val="SAPEmphasis"/>
                <w:sz w:val="16"/>
              </w:rPr>
              <w:t>Log On</w:t>
            </w:r>
          </w:p>
        </w:tc>
        <w:tc>
          <w:tcPr>
            <w:tcW w:w="0" w:type="auto"/>
          </w:tcPr>
          <w:p w14:paraId="1E4D78C7" w14:textId="77777777" w:rsidR="00252CFA" w:rsidRPr="009068E1" w:rsidRDefault="009068E1">
            <w:pPr>
              <w:rPr>
                <w:sz w:val="16"/>
              </w:rPr>
            </w:pPr>
            <w:r w:rsidRPr="009068E1">
              <w:rPr>
                <w:sz w:val="16"/>
              </w:rPr>
              <w:t>Log on to the SAP Fiori launchpad as a Cost Accountant - Production.</w:t>
            </w:r>
          </w:p>
        </w:tc>
        <w:tc>
          <w:tcPr>
            <w:tcW w:w="0" w:type="auto"/>
          </w:tcPr>
          <w:p w14:paraId="1D1F3885" w14:textId="77777777" w:rsidR="00252CFA" w:rsidRPr="009068E1" w:rsidRDefault="009068E1">
            <w:pPr>
              <w:rPr>
                <w:sz w:val="16"/>
              </w:rPr>
            </w:pPr>
            <w:r w:rsidRPr="009068E1">
              <w:rPr>
                <w:sz w:val="16"/>
              </w:rPr>
              <w:t>The SAP Fiori launchpad displays.</w:t>
            </w:r>
          </w:p>
        </w:tc>
        <w:tc>
          <w:tcPr>
            <w:tcW w:w="0" w:type="auto"/>
          </w:tcPr>
          <w:p w14:paraId="51C81211" w14:textId="77777777" w:rsidR="009068E1" w:rsidRPr="009068E1" w:rsidRDefault="009068E1">
            <w:pPr>
              <w:rPr>
                <w:sz w:val="16"/>
              </w:rPr>
            </w:pPr>
          </w:p>
        </w:tc>
      </w:tr>
      <w:tr w:rsidR="00252CFA" w:rsidRPr="009068E1" w14:paraId="2DC42B25" w14:textId="77777777" w:rsidTr="009068E1">
        <w:tc>
          <w:tcPr>
            <w:tcW w:w="0" w:type="auto"/>
          </w:tcPr>
          <w:p w14:paraId="15D590D7" w14:textId="77777777" w:rsidR="00252CFA" w:rsidRPr="009068E1" w:rsidRDefault="009068E1">
            <w:pPr>
              <w:rPr>
                <w:sz w:val="16"/>
              </w:rPr>
            </w:pPr>
            <w:r w:rsidRPr="009068E1">
              <w:rPr>
                <w:sz w:val="16"/>
              </w:rPr>
              <w:t>2</w:t>
            </w:r>
          </w:p>
        </w:tc>
        <w:tc>
          <w:tcPr>
            <w:tcW w:w="0" w:type="auto"/>
          </w:tcPr>
          <w:p w14:paraId="3D223643" w14:textId="77777777" w:rsidR="00252CFA" w:rsidRPr="009068E1" w:rsidRDefault="009068E1">
            <w:pPr>
              <w:rPr>
                <w:sz w:val="16"/>
              </w:rPr>
            </w:pPr>
            <w:r w:rsidRPr="009068E1">
              <w:rPr>
                <w:rStyle w:val="SAPEmphasis"/>
                <w:sz w:val="16"/>
              </w:rPr>
              <w:t>Access the SAP Fiori App</w:t>
            </w:r>
          </w:p>
        </w:tc>
        <w:tc>
          <w:tcPr>
            <w:tcW w:w="0" w:type="auto"/>
          </w:tcPr>
          <w:p w14:paraId="64887DFB" w14:textId="77777777" w:rsidR="00252CFA" w:rsidRPr="009068E1" w:rsidRDefault="009068E1">
            <w:pPr>
              <w:rPr>
                <w:sz w:val="16"/>
              </w:rPr>
            </w:pPr>
            <w:r w:rsidRPr="009068E1">
              <w:rPr>
                <w:sz w:val="16"/>
              </w:rPr>
              <w:t xml:space="preserve">Open </w:t>
            </w:r>
            <w:r w:rsidRPr="009068E1">
              <w:rPr>
                <w:rStyle w:val="SAPUserEntry"/>
                <w:sz w:val="16"/>
              </w:rPr>
              <w:t>Schedule Product Costing Jobs</w:t>
            </w:r>
            <w:r w:rsidRPr="009068E1">
              <w:rPr>
                <w:sz w:val="16"/>
              </w:rPr>
              <w:t>.</w:t>
            </w:r>
          </w:p>
        </w:tc>
        <w:tc>
          <w:tcPr>
            <w:tcW w:w="0" w:type="auto"/>
          </w:tcPr>
          <w:p w14:paraId="6355F7A0" w14:textId="77777777" w:rsidR="00252CFA" w:rsidRPr="009068E1" w:rsidRDefault="009068E1">
            <w:pPr>
              <w:rPr>
                <w:sz w:val="16"/>
              </w:rPr>
            </w:pPr>
            <w:r w:rsidRPr="009068E1">
              <w:rPr>
                <w:sz w:val="16"/>
              </w:rPr>
              <w:t xml:space="preserve">The </w:t>
            </w:r>
            <w:r w:rsidRPr="009068E1">
              <w:rPr>
                <w:rStyle w:val="SAPScreenElement"/>
                <w:sz w:val="16"/>
              </w:rPr>
              <w:t>Application Jobs</w:t>
            </w:r>
            <w:r w:rsidRPr="009068E1">
              <w:rPr>
                <w:sz w:val="16"/>
              </w:rPr>
              <w:t xml:space="preserve"> screen displays.</w:t>
            </w:r>
          </w:p>
        </w:tc>
        <w:tc>
          <w:tcPr>
            <w:tcW w:w="0" w:type="auto"/>
          </w:tcPr>
          <w:p w14:paraId="74098F1C" w14:textId="77777777" w:rsidR="009068E1" w:rsidRPr="009068E1" w:rsidRDefault="009068E1">
            <w:pPr>
              <w:rPr>
                <w:sz w:val="16"/>
              </w:rPr>
            </w:pPr>
          </w:p>
        </w:tc>
      </w:tr>
      <w:tr w:rsidR="00252CFA" w:rsidRPr="009068E1" w14:paraId="75E8F2CF" w14:textId="77777777" w:rsidTr="009068E1">
        <w:tc>
          <w:tcPr>
            <w:tcW w:w="0" w:type="auto"/>
          </w:tcPr>
          <w:p w14:paraId="59B7FB96" w14:textId="77777777" w:rsidR="00252CFA" w:rsidRPr="009068E1" w:rsidRDefault="009068E1">
            <w:pPr>
              <w:rPr>
                <w:sz w:val="16"/>
              </w:rPr>
            </w:pPr>
            <w:r w:rsidRPr="009068E1">
              <w:rPr>
                <w:sz w:val="16"/>
              </w:rPr>
              <w:t>3</w:t>
            </w:r>
          </w:p>
        </w:tc>
        <w:tc>
          <w:tcPr>
            <w:tcW w:w="0" w:type="auto"/>
          </w:tcPr>
          <w:p w14:paraId="023B9ED6" w14:textId="77777777" w:rsidR="00252CFA" w:rsidRPr="009068E1" w:rsidRDefault="009068E1">
            <w:pPr>
              <w:rPr>
                <w:sz w:val="16"/>
              </w:rPr>
            </w:pPr>
            <w:r w:rsidRPr="009068E1">
              <w:rPr>
                <w:rStyle w:val="SAPEmphasis"/>
                <w:sz w:val="16"/>
              </w:rPr>
              <w:t>Create</w:t>
            </w:r>
          </w:p>
        </w:tc>
        <w:tc>
          <w:tcPr>
            <w:tcW w:w="0" w:type="auto"/>
          </w:tcPr>
          <w:p w14:paraId="44491617" w14:textId="77777777" w:rsidR="00252CFA" w:rsidRPr="009068E1" w:rsidRDefault="009068E1">
            <w:pPr>
              <w:rPr>
                <w:sz w:val="16"/>
              </w:rPr>
            </w:pPr>
            <w:r w:rsidRPr="009068E1">
              <w:rPr>
                <w:sz w:val="16"/>
              </w:rPr>
              <w:t xml:space="preserve">Choose the </w:t>
            </w:r>
            <w:r w:rsidRPr="009068E1">
              <w:rPr>
                <w:rStyle w:val="SAPScreenElement"/>
                <w:sz w:val="16"/>
              </w:rPr>
              <w:t>Create</w:t>
            </w:r>
            <w:r w:rsidRPr="009068E1">
              <w:rPr>
                <w:sz w:val="16"/>
              </w:rPr>
              <w:t xml:space="preserve"> button.</w:t>
            </w:r>
          </w:p>
        </w:tc>
        <w:tc>
          <w:tcPr>
            <w:tcW w:w="0" w:type="auto"/>
          </w:tcPr>
          <w:p w14:paraId="42E1397D" w14:textId="77777777" w:rsidR="00252CFA" w:rsidRPr="009068E1" w:rsidRDefault="009068E1">
            <w:pPr>
              <w:rPr>
                <w:sz w:val="16"/>
              </w:rPr>
            </w:pPr>
            <w:r w:rsidRPr="009068E1">
              <w:rPr>
                <w:sz w:val="16"/>
              </w:rPr>
              <w:t xml:space="preserve">The </w:t>
            </w:r>
            <w:r w:rsidRPr="009068E1">
              <w:rPr>
                <w:rStyle w:val="SAPScreenElement"/>
                <w:sz w:val="16"/>
              </w:rPr>
              <w:t>New Job</w:t>
            </w:r>
            <w:r w:rsidRPr="009068E1">
              <w:rPr>
                <w:sz w:val="16"/>
              </w:rPr>
              <w:t xml:space="preserve"> view displays.</w:t>
            </w:r>
          </w:p>
        </w:tc>
        <w:tc>
          <w:tcPr>
            <w:tcW w:w="0" w:type="auto"/>
          </w:tcPr>
          <w:p w14:paraId="556745AD" w14:textId="77777777" w:rsidR="00252CFA" w:rsidRPr="009068E1" w:rsidRDefault="00252CFA">
            <w:pPr>
              <w:rPr>
                <w:sz w:val="16"/>
              </w:rPr>
            </w:pPr>
          </w:p>
        </w:tc>
      </w:tr>
      <w:tr w:rsidR="00252CFA" w:rsidRPr="009068E1" w14:paraId="161B1C8E" w14:textId="77777777" w:rsidTr="009068E1">
        <w:tc>
          <w:tcPr>
            <w:tcW w:w="0" w:type="auto"/>
          </w:tcPr>
          <w:p w14:paraId="04B7DDCC" w14:textId="77777777" w:rsidR="00252CFA" w:rsidRPr="009068E1" w:rsidRDefault="009068E1">
            <w:pPr>
              <w:rPr>
                <w:sz w:val="16"/>
              </w:rPr>
            </w:pPr>
            <w:r w:rsidRPr="009068E1">
              <w:rPr>
                <w:sz w:val="16"/>
              </w:rPr>
              <w:t>4</w:t>
            </w:r>
          </w:p>
        </w:tc>
        <w:tc>
          <w:tcPr>
            <w:tcW w:w="0" w:type="auto"/>
          </w:tcPr>
          <w:p w14:paraId="1CC4927C" w14:textId="77777777" w:rsidR="00252CFA" w:rsidRPr="009068E1" w:rsidRDefault="009068E1">
            <w:pPr>
              <w:rPr>
                <w:sz w:val="16"/>
              </w:rPr>
            </w:pPr>
            <w:r w:rsidRPr="009068E1">
              <w:rPr>
                <w:rStyle w:val="SAPEmphasis"/>
                <w:sz w:val="16"/>
              </w:rPr>
              <w:t>Enter Selection Criteria</w:t>
            </w:r>
          </w:p>
        </w:tc>
        <w:tc>
          <w:tcPr>
            <w:tcW w:w="0" w:type="auto"/>
          </w:tcPr>
          <w:p w14:paraId="0C611B14" w14:textId="77777777" w:rsidR="009068E1" w:rsidRPr="009068E1" w:rsidRDefault="009068E1">
            <w:pPr>
              <w:rPr>
                <w:sz w:val="16"/>
              </w:rPr>
            </w:pPr>
            <w:r w:rsidRPr="009068E1">
              <w:rPr>
                <w:sz w:val="16"/>
              </w:rPr>
              <w:t xml:space="preserve">In the </w:t>
            </w:r>
            <w:r w:rsidRPr="009068E1">
              <w:rPr>
                <w:rStyle w:val="SAPScreenElement"/>
                <w:sz w:val="16"/>
              </w:rPr>
              <w:t>Template Selection</w:t>
            </w:r>
            <w:r w:rsidRPr="009068E1">
              <w:rPr>
                <w:sz w:val="16"/>
              </w:rPr>
              <w:t xml:space="preserve"> section, make the following entries:</w:t>
            </w:r>
          </w:p>
          <w:p w14:paraId="50795E96" w14:textId="77777777" w:rsidR="009068E1" w:rsidRPr="009068E1" w:rsidRDefault="009068E1">
            <w:pPr>
              <w:rPr>
                <w:sz w:val="16"/>
              </w:rPr>
            </w:pPr>
            <w:r w:rsidRPr="009068E1">
              <w:rPr>
                <w:rStyle w:val="SAPScreenElement"/>
                <w:sz w:val="16"/>
              </w:rPr>
              <w:t>Job Template</w:t>
            </w:r>
            <w:r w:rsidRPr="009068E1">
              <w:rPr>
                <w:sz w:val="16"/>
              </w:rPr>
              <w:t xml:space="preserve">: </w:t>
            </w:r>
            <w:r w:rsidRPr="009068E1">
              <w:rPr>
                <w:rStyle w:val="SAPUserEntry"/>
                <w:sz w:val="16"/>
              </w:rPr>
              <w:t>Postprocess Event-Based Postings – Product Costing</w:t>
            </w:r>
          </w:p>
          <w:p w14:paraId="211AC06C" w14:textId="77777777" w:rsidR="009068E1" w:rsidRPr="009068E1" w:rsidRDefault="009068E1">
            <w:pPr>
              <w:rPr>
                <w:sz w:val="16"/>
              </w:rPr>
            </w:pPr>
            <w:r w:rsidRPr="009068E1">
              <w:rPr>
                <w:rStyle w:val="SAPScreenElement"/>
                <w:sz w:val="16"/>
              </w:rPr>
              <w:t>Job Name</w:t>
            </w:r>
            <w:r w:rsidRPr="009068E1">
              <w:rPr>
                <w:sz w:val="16"/>
              </w:rPr>
              <w:t xml:space="preserve">: </w:t>
            </w:r>
            <w:r w:rsidRPr="009068E1">
              <w:rPr>
                <w:rStyle w:val="SAPUserEntry"/>
                <w:sz w:val="16"/>
              </w:rPr>
              <w:t>Postprocess Event-Based Postings – Product Costing</w:t>
            </w:r>
          </w:p>
          <w:p w14:paraId="6E3F49B6" w14:textId="5B2E7A68" w:rsidR="00252CFA" w:rsidRPr="009068E1" w:rsidRDefault="009068E1">
            <w:pPr>
              <w:rPr>
                <w:sz w:val="16"/>
              </w:rPr>
            </w:pPr>
            <w:r w:rsidRPr="009068E1">
              <w:rPr>
                <w:sz w:val="16"/>
              </w:rPr>
              <w:lastRenderedPageBreak/>
              <w:t xml:space="preserve">Choose </w:t>
            </w:r>
            <w:r w:rsidRPr="009068E1">
              <w:rPr>
                <w:rStyle w:val="SAPScreenElement"/>
                <w:sz w:val="16"/>
              </w:rPr>
              <w:t>Step 2</w:t>
            </w:r>
            <w:r w:rsidRPr="009068E1">
              <w:rPr>
                <w:sz w:val="16"/>
              </w:rPr>
              <w:t>.</w:t>
            </w:r>
          </w:p>
        </w:tc>
        <w:tc>
          <w:tcPr>
            <w:tcW w:w="0" w:type="auto"/>
          </w:tcPr>
          <w:p w14:paraId="0CFBAE40" w14:textId="77777777" w:rsidR="00252CFA" w:rsidRPr="009068E1" w:rsidRDefault="009068E1">
            <w:pPr>
              <w:rPr>
                <w:sz w:val="16"/>
              </w:rPr>
            </w:pPr>
            <w:r w:rsidRPr="009068E1">
              <w:rPr>
                <w:sz w:val="16"/>
              </w:rPr>
              <w:lastRenderedPageBreak/>
              <w:t xml:space="preserve">The </w:t>
            </w:r>
            <w:r w:rsidRPr="009068E1">
              <w:rPr>
                <w:rStyle w:val="SAPScreenElement"/>
                <w:sz w:val="16"/>
              </w:rPr>
              <w:t>Scheduling Options</w:t>
            </w:r>
            <w:r w:rsidRPr="009068E1">
              <w:rPr>
                <w:sz w:val="16"/>
              </w:rPr>
              <w:t xml:space="preserve"> view displays.</w:t>
            </w:r>
          </w:p>
        </w:tc>
        <w:tc>
          <w:tcPr>
            <w:tcW w:w="0" w:type="auto"/>
          </w:tcPr>
          <w:p w14:paraId="2E588CB7" w14:textId="77777777" w:rsidR="009068E1" w:rsidRPr="009068E1" w:rsidRDefault="009068E1">
            <w:pPr>
              <w:rPr>
                <w:sz w:val="16"/>
              </w:rPr>
            </w:pPr>
          </w:p>
        </w:tc>
      </w:tr>
      <w:tr w:rsidR="00252CFA" w:rsidRPr="009068E1" w14:paraId="07B8365D" w14:textId="77777777" w:rsidTr="009068E1">
        <w:tc>
          <w:tcPr>
            <w:tcW w:w="0" w:type="auto"/>
          </w:tcPr>
          <w:p w14:paraId="29231F6C" w14:textId="77777777" w:rsidR="00252CFA" w:rsidRPr="009068E1" w:rsidRDefault="009068E1">
            <w:pPr>
              <w:rPr>
                <w:sz w:val="16"/>
              </w:rPr>
            </w:pPr>
            <w:r w:rsidRPr="009068E1">
              <w:rPr>
                <w:sz w:val="16"/>
              </w:rPr>
              <w:t>5</w:t>
            </w:r>
          </w:p>
        </w:tc>
        <w:tc>
          <w:tcPr>
            <w:tcW w:w="0" w:type="auto"/>
          </w:tcPr>
          <w:p w14:paraId="43792FAD" w14:textId="77777777" w:rsidR="00252CFA" w:rsidRPr="009068E1" w:rsidRDefault="009068E1">
            <w:pPr>
              <w:rPr>
                <w:sz w:val="16"/>
              </w:rPr>
            </w:pPr>
            <w:r w:rsidRPr="009068E1">
              <w:rPr>
                <w:rStyle w:val="SAPEmphasis"/>
                <w:sz w:val="16"/>
              </w:rPr>
              <w:t>Scheduling Options</w:t>
            </w:r>
          </w:p>
        </w:tc>
        <w:tc>
          <w:tcPr>
            <w:tcW w:w="0" w:type="auto"/>
          </w:tcPr>
          <w:p w14:paraId="1B26D797" w14:textId="77777777" w:rsidR="00252CFA" w:rsidRPr="009068E1" w:rsidRDefault="009068E1">
            <w:pPr>
              <w:rPr>
                <w:sz w:val="16"/>
              </w:rPr>
            </w:pPr>
            <w:r w:rsidRPr="009068E1">
              <w:rPr>
                <w:sz w:val="16"/>
              </w:rPr>
              <w:t xml:space="preserve">Select </w:t>
            </w:r>
            <w:r w:rsidRPr="009068E1">
              <w:rPr>
                <w:rStyle w:val="SAPScreenElement"/>
                <w:sz w:val="16"/>
              </w:rPr>
              <w:t>Start Immediately</w:t>
            </w:r>
            <w:r w:rsidRPr="009068E1">
              <w:rPr>
                <w:sz w:val="16"/>
              </w:rPr>
              <w:t xml:space="preserve"> checkbox and choose </w:t>
            </w:r>
            <w:r w:rsidRPr="009068E1">
              <w:rPr>
                <w:rStyle w:val="SAPScreenElement"/>
                <w:sz w:val="16"/>
              </w:rPr>
              <w:t>Step 3</w:t>
            </w:r>
            <w:r w:rsidRPr="009068E1">
              <w:rPr>
                <w:sz w:val="16"/>
              </w:rPr>
              <w:t>.</w:t>
            </w:r>
          </w:p>
        </w:tc>
        <w:tc>
          <w:tcPr>
            <w:tcW w:w="0" w:type="auto"/>
          </w:tcPr>
          <w:p w14:paraId="3C298A3B" w14:textId="77777777" w:rsidR="00252CFA" w:rsidRPr="009068E1" w:rsidRDefault="009068E1">
            <w:pPr>
              <w:rPr>
                <w:sz w:val="16"/>
              </w:rPr>
            </w:pPr>
            <w:r w:rsidRPr="009068E1">
              <w:rPr>
                <w:sz w:val="16"/>
              </w:rPr>
              <w:t xml:space="preserve">The </w:t>
            </w:r>
            <w:r w:rsidRPr="009068E1">
              <w:rPr>
                <w:rStyle w:val="SAPScreenElement"/>
                <w:sz w:val="16"/>
              </w:rPr>
              <w:t>Parameters</w:t>
            </w:r>
            <w:r w:rsidRPr="009068E1">
              <w:rPr>
                <w:sz w:val="16"/>
              </w:rPr>
              <w:t xml:space="preserve"> view display.</w:t>
            </w:r>
          </w:p>
        </w:tc>
        <w:tc>
          <w:tcPr>
            <w:tcW w:w="0" w:type="auto"/>
          </w:tcPr>
          <w:p w14:paraId="20A8D320" w14:textId="77777777" w:rsidR="009068E1" w:rsidRPr="009068E1" w:rsidRDefault="009068E1">
            <w:pPr>
              <w:rPr>
                <w:sz w:val="16"/>
              </w:rPr>
            </w:pPr>
          </w:p>
        </w:tc>
      </w:tr>
      <w:tr w:rsidR="00252CFA" w:rsidRPr="009068E1" w14:paraId="5C840D4B" w14:textId="77777777" w:rsidTr="009068E1">
        <w:tc>
          <w:tcPr>
            <w:tcW w:w="0" w:type="auto"/>
          </w:tcPr>
          <w:p w14:paraId="410A490E" w14:textId="77777777" w:rsidR="00252CFA" w:rsidRPr="009068E1" w:rsidRDefault="009068E1">
            <w:pPr>
              <w:rPr>
                <w:sz w:val="16"/>
              </w:rPr>
            </w:pPr>
            <w:r w:rsidRPr="009068E1">
              <w:rPr>
                <w:sz w:val="16"/>
              </w:rPr>
              <w:t>6</w:t>
            </w:r>
          </w:p>
        </w:tc>
        <w:tc>
          <w:tcPr>
            <w:tcW w:w="0" w:type="auto"/>
          </w:tcPr>
          <w:p w14:paraId="42A16B90" w14:textId="77777777" w:rsidR="00252CFA" w:rsidRPr="009068E1" w:rsidRDefault="009068E1">
            <w:pPr>
              <w:rPr>
                <w:sz w:val="16"/>
              </w:rPr>
            </w:pPr>
            <w:r w:rsidRPr="009068E1">
              <w:rPr>
                <w:rStyle w:val="SAPEmphasis"/>
                <w:sz w:val="16"/>
              </w:rPr>
              <w:t>Parameters</w:t>
            </w:r>
          </w:p>
        </w:tc>
        <w:tc>
          <w:tcPr>
            <w:tcW w:w="0" w:type="auto"/>
          </w:tcPr>
          <w:p w14:paraId="41035777" w14:textId="77777777" w:rsidR="009068E1" w:rsidRPr="009068E1" w:rsidRDefault="009068E1">
            <w:pPr>
              <w:rPr>
                <w:sz w:val="16"/>
              </w:rPr>
            </w:pPr>
            <w:r w:rsidRPr="009068E1">
              <w:rPr>
                <w:sz w:val="16"/>
              </w:rPr>
              <w:t>Make the following entries:</w:t>
            </w:r>
          </w:p>
          <w:p w14:paraId="1D2D09C6" w14:textId="1A54C481" w:rsidR="00252CFA" w:rsidRPr="009068E1" w:rsidRDefault="009068E1">
            <w:pPr>
              <w:rPr>
                <w:sz w:val="16"/>
              </w:rPr>
            </w:pPr>
            <w:r w:rsidRPr="009068E1">
              <w:rPr>
                <w:rStyle w:val="SAPScreenElement"/>
                <w:sz w:val="16"/>
              </w:rPr>
              <w:t>Posting Date</w:t>
            </w:r>
            <w:r w:rsidRPr="009068E1">
              <w:rPr>
                <w:sz w:val="16"/>
              </w:rPr>
              <w:t xml:space="preserve">: </w:t>
            </w:r>
            <w:r w:rsidRPr="009068E1">
              <w:rPr>
                <w:rStyle w:val="SAPUserEntry"/>
                <w:sz w:val="16"/>
              </w:rPr>
              <w:t>&lt;keep the default (it is the current period-end date of leading ledger)&gt;</w:t>
            </w:r>
          </w:p>
          <w:p w14:paraId="63DCC24D" w14:textId="77777777" w:rsidR="00252CFA" w:rsidRPr="009068E1" w:rsidRDefault="009068E1">
            <w:pPr>
              <w:rPr>
                <w:sz w:val="16"/>
              </w:rPr>
            </w:pPr>
            <w:r w:rsidRPr="009068E1">
              <w:rPr>
                <w:rStyle w:val="SAPScreenElement"/>
                <w:sz w:val="16"/>
              </w:rPr>
              <w:t>Company Code</w:t>
            </w:r>
            <w:r w:rsidRPr="009068E1">
              <w:rPr>
                <w:sz w:val="16"/>
              </w:rPr>
              <w:t xml:space="preserve">: </w:t>
            </w:r>
            <w:r w:rsidRPr="009068E1">
              <w:rPr>
                <w:rStyle w:val="SAPUserEntry"/>
                <w:sz w:val="16"/>
              </w:rPr>
              <w:t>1010</w:t>
            </w:r>
          </w:p>
          <w:p w14:paraId="2716E7DB" w14:textId="77777777" w:rsidR="00252CFA" w:rsidRPr="009068E1" w:rsidRDefault="009068E1">
            <w:pPr>
              <w:rPr>
                <w:sz w:val="16"/>
              </w:rPr>
            </w:pPr>
            <w:r w:rsidRPr="009068E1">
              <w:rPr>
                <w:rStyle w:val="SAPScreenElement"/>
                <w:sz w:val="16"/>
              </w:rPr>
              <w:t>Plant</w:t>
            </w:r>
            <w:r w:rsidRPr="009068E1">
              <w:rPr>
                <w:sz w:val="16"/>
              </w:rPr>
              <w:t xml:space="preserve">: </w:t>
            </w:r>
            <w:r w:rsidRPr="009068E1">
              <w:rPr>
                <w:rStyle w:val="SAPUserEntry"/>
                <w:sz w:val="16"/>
              </w:rPr>
              <w:t>1010</w:t>
            </w:r>
          </w:p>
          <w:p w14:paraId="34C974E8" w14:textId="77777777" w:rsidR="00252CFA" w:rsidRPr="009068E1" w:rsidRDefault="009068E1">
            <w:pPr>
              <w:rPr>
                <w:sz w:val="16"/>
              </w:rPr>
            </w:pPr>
            <w:r w:rsidRPr="009068E1">
              <w:rPr>
                <w:rStyle w:val="SAPScreenElement"/>
                <w:sz w:val="16"/>
              </w:rPr>
              <w:t>Order Category</w:t>
            </w:r>
            <w:r w:rsidRPr="009068E1">
              <w:rPr>
                <w:sz w:val="16"/>
              </w:rPr>
              <w:t xml:space="preserve">: </w:t>
            </w:r>
            <w:r w:rsidRPr="009068E1">
              <w:rPr>
                <w:rStyle w:val="SAPUserEntry"/>
                <w:sz w:val="16"/>
              </w:rPr>
              <w:t>&lt;select an order category&gt;</w:t>
            </w:r>
          </w:p>
          <w:p w14:paraId="2F96B289" w14:textId="77777777" w:rsidR="00252CFA" w:rsidRPr="009068E1" w:rsidRDefault="009068E1">
            <w:pPr>
              <w:rPr>
                <w:sz w:val="16"/>
              </w:rPr>
            </w:pPr>
            <w:r w:rsidRPr="009068E1">
              <w:rPr>
                <w:rStyle w:val="SAPScreenElement"/>
                <w:sz w:val="16"/>
              </w:rPr>
              <w:t>Order Type</w:t>
            </w:r>
            <w:r w:rsidRPr="009068E1">
              <w:rPr>
                <w:sz w:val="16"/>
              </w:rPr>
              <w:t xml:space="preserve">: </w:t>
            </w:r>
            <w:r w:rsidRPr="009068E1">
              <w:rPr>
                <w:rStyle w:val="SAPUserEntry"/>
                <w:sz w:val="16"/>
              </w:rPr>
              <w:t>&lt;select an order type&gt;</w:t>
            </w:r>
          </w:p>
          <w:p w14:paraId="434C0BD5" w14:textId="77777777" w:rsidR="00252CFA" w:rsidRPr="009068E1" w:rsidRDefault="009068E1">
            <w:pPr>
              <w:rPr>
                <w:sz w:val="16"/>
              </w:rPr>
            </w:pPr>
            <w:r w:rsidRPr="009068E1">
              <w:rPr>
                <w:rStyle w:val="SAPEmphasis"/>
                <w:sz w:val="16"/>
              </w:rPr>
              <w:t>Process Options</w:t>
            </w:r>
          </w:p>
          <w:p w14:paraId="576ED0F4" w14:textId="77777777" w:rsidR="00252CFA" w:rsidRPr="009068E1" w:rsidRDefault="009068E1">
            <w:pPr>
              <w:rPr>
                <w:sz w:val="16"/>
              </w:rPr>
            </w:pPr>
            <w:r w:rsidRPr="009068E1">
              <w:rPr>
                <w:rStyle w:val="SAPScreenElement"/>
                <w:sz w:val="16"/>
              </w:rPr>
              <w:t>Settle Orders-to-Post</w:t>
            </w:r>
            <w:r w:rsidRPr="009068E1">
              <w:rPr>
                <w:sz w:val="16"/>
              </w:rPr>
              <w:t xml:space="preserve">: </w:t>
            </w:r>
            <w:r w:rsidRPr="009068E1">
              <w:rPr>
                <w:rStyle w:val="SAPUserEntry"/>
                <w:sz w:val="16"/>
              </w:rPr>
              <w:t>Select</w:t>
            </w:r>
          </w:p>
          <w:p w14:paraId="51531408" w14:textId="77777777" w:rsidR="00252CFA" w:rsidRPr="009068E1" w:rsidRDefault="009068E1">
            <w:pPr>
              <w:rPr>
                <w:sz w:val="16"/>
              </w:rPr>
            </w:pPr>
            <w:r w:rsidRPr="009068E1">
              <w:rPr>
                <w:rStyle w:val="SAPScreenElement"/>
                <w:sz w:val="16"/>
              </w:rPr>
              <w:t>Test Run</w:t>
            </w:r>
            <w:r w:rsidRPr="009068E1">
              <w:rPr>
                <w:sz w:val="16"/>
              </w:rPr>
              <w:t xml:space="preserve">: </w:t>
            </w:r>
            <w:r w:rsidRPr="009068E1">
              <w:rPr>
                <w:rStyle w:val="SAPUserEntry"/>
                <w:sz w:val="16"/>
              </w:rPr>
              <w:t>Deselect</w:t>
            </w:r>
          </w:p>
        </w:tc>
        <w:tc>
          <w:tcPr>
            <w:tcW w:w="0" w:type="auto"/>
          </w:tcPr>
          <w:p w14:paraId="7B344641" w14:textId="77777777" w:rsidR="00252CFA" w:rsidRPr="009068E1" w:rsidRDefault="009068E1">
            <w:pPr>
              <w:rPr>
                <w:sz w:val="16"/>
              </w:rPr>
            </w:pPr>
            <w:r w:rsidRPr="009068E1">
              <w:rPr>
                <w:sz w:val="16"/>
              </w:rPr>
              <w:t>The figures for projects display.</w:t>
            </w:r>
          </w:p>
        </w:tc>
        <w:tc>
          <w:tcPr>
            <w:tcW w:w="0" w:type="auto"/>
          </w:tcPr>
          <w:p w14:paraId="1F78132B" w14:textId="77777777" w:rsidR="00252CFA" w:rsidRPr="009068E1" w:rsidRDefault="00252CFA">
            <w:pPr>
              <w:rPr>
                <w:sz w:val="16"/>
              </w:rPr>
            </w:pPr>
          </w:p>
        </w:tc>
      </w:tr>
      <w:tr w:rsidR="00252CFA" w:rsidRPr="009068E1" w14:paraId="64D58928" w14:textId="77777777" w:rsidTr="009068E1">
        <w:tc>
          <w:tcPr>
            <w:tcW w:w="0" w:type="auto"/>
          </w:tcPr>
          <w:p w14:paraId="50FEEAAF" w14:textId="77777777" w:rsidR="00252CFA" w:rsidRPr="009068E1" w:rsidRDefault="009068E1">
            <w:pPr>
              <w:rPr>
                <w:sz w:val="16"/>
              </w:rPr>
            </w:pPr>
            <w:r w:rsidRPr="009068E1">
              <w:rPr>
                <w:sz w:val="16"/>
              </w:rPr>
              <w:t>7</w:t>
            </w:r>
          </w:p>
        </w:tc>
        <w:tc>
          <w:tcPr>
            <w:tcW w:w="0" w:type="auto"/>
          </w:tcPr>
          <w:p w14:paraId="5E7E1FC0" w14:textId="77777777" w:rsidR="00252CFA" w:rsidRPr="009068E1" w:rsidRDefault="009068E1">
            <w:pPr>
              <w:rPr>
                <w:sz w:val="16"/>
              </w:rPr>
            </w:pPr>
            <w:r w:rsidRPr="009068E1">
              <w:rPr>
                <w:rStyle w:val="SAPEmphasis"/>
                <w:sz w:val="16"/>
              </w:rPr>
              <w:t>Schedule Job</w:t>
            </w:r>
          </w:p>
        </w:tc>
        <w:tc>
          <w:tcPr>
            <w:tcW w:w="0" w:type="auto"/>
          </w:tcPr>
          <w:p w14:paraId="27950356" w14:textId="77777777" w:rsidR="00252CFA" w:rsidRPr="009068E1" w:rsidRDefault="009068E1">
            <w:pPr>
              <w:rPr>
                <w:sz w:val="16"/>
              </w:rPr>
            </w:pPr>
            <w:r w:rsidRPr="009068E1">
              <w:rPr>
                <w:sz w:val="16"/>
              </w:rPr>
              <w:t xml:space="preserve">Choose the </w:t>
            </w:r>
            <w:r w:rsidRPr="009068E1">
              <w:rPr>
                <w:rStyle w:val="SAPScreenElement"/>
                <w:sz w:val="16"/>
              </w:rPr>
              <w:t>Schedule</w:t>
            </w:r>
            <w:r w:rsidRPr="009068E1">
              <w:rPr>
                <w:sz w:val="16"/>
              </w:rPr>
              <w:t xml:space="preserve"> button.</w:t>
            </w:r>
          </w:p>
        </w:tc>
        <w:tc>
          <w:tcPr>
            <w:tcW w:w="0" w:type="auto"/>
          </w:tcPr>
          <w:p w14:paraId="1AADB404" w14:textId="77777777" w:rsidR="00252CFA" w:rsidRPr="009068E1" w:rsidRDefault="009068E1">
            <w:pPr>
              <w:rPr>
                <w:sz w:val="16"/>
              </w:rPr>
            </w:pPr>
            <w:r w:rsidRPr="009068E1">
              <w:rPr>
                <w:sz w:val="16"/>
              </w:rPr>
              <w:t>The settlement is posted.</w:t>
            </w:r>
          </w:p>
        </w:tc>
        <w:tc>
          <w:tcPr>
            <w:tcW w:w="0" w:type="auto"/>
          </w:tcPr>
          <w:p w14:paraId="14DFB2A8" w14:textId="77777777" w:rsidR="00252CFA" w:rsidRPr="009068E1" w:rsidRDefault="00252CFA">
            <w:pPr>
              <w:rPr>
                <w:sz w:val="16"/>
              </w:rPr>
            </w:pPr>
          </w:p>
        </w:tc>
      </w:tr>
    </w:tbl>
    <w:p w14:paraId="6EFBB139" w14:textId="77777777" w:rsidR="00252CFA" w:rsidRDefault="00252CFA"/>
    <w:p w14:paraId="54F81139" w14:textId="77777777" w:rsidR="009068E1" w:rsidRDefault="009068E1"/>
    <w:p w14:paraId="166BCF8B" w14:textId="77777777" w:rsidR="009068E1" w:rsidRDefault="009068E1"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068E1" w14:paraId="27BD7899"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4105D6EC" w14:textId="77777777" w:rsidR="009068E1" w:rsidRDefault="009068E1" w:rsidP="00AB6C51">
            <w:r>
              <w:t>Type Style</w:t>
            </w:r>
          </w:p>
        </w:tc>
        <w:tc>
          <w:tcPr>
            <w:tcW w:w="11598" w:type="dxa"/>
          </w:tcPr>
          <w:p w14:paraId="1812E3E5" w14:textId="77777777" w:rsidR="009068E1" w:rsidRDefault="009068E1" w:rsidP="00AB6C51">
            <w:r>
              <w:t>Description</w:t>
            </w:r>
          </w:p>
        </w:tc>
      </w:tr>
      <w:tr w:rsidR="009068E1" w:rsidRPr="001B5034" w14:paraId="11E5942D"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2AC84619" w14:textId="77777777" w:rsidR="009068E1" w:rsidRPr="001B5034" w:rsidRDefault="009068E1" w:rsidP="00AB6C51">
            <w:r w:rsidRPr="00601DC2">
              <w:rPr>
                <w:rStyle w:val="SAPScreenElement"/>
              </w:rPr>
              <w:t>Example</w:t>
            </w:r>
          </w:p>
        </w:tc>
        <w:tc>
          <w:tcPr>
            <w:tcW w:w="11598" w:type="dxa"/>
          </w:tcPr>
          <w:p w14:paraId="6035EF9E" w14:textId="77777777" w:rsidR="009068E1" w:rsidRDefault="009068E1" w:rsidP="00AB6C51">
            <w:r w:rsidRPr="001B5034">
              <w:t>Words or characters quoted from the screen. These include field names, screen titles, pushbuttons labels, menu names, menu paths, and menu options.</w:t>
            </w:r>
          </w:p>
          <w:p w14:paraId="103665A1" w14:textId="77777777" w:rsidR="009068E1" w:rsidRPr="001B5034" w:rsidRDefault="009068E1" w:rsidP="00AB6C51">
            <w:r>
              <w:t>Textual c</w:t>
            </w:r>
            <w:r w:rsidRPr="001B5034">
              <w:t xml:space="preserve">ross-references to other </w:t>
            </w:r>
            <w:r>
              <w:t>documents</w:t>
            </w:r>
            <w:r w:rsidRPr="001B5034">
              <w:t>.</w:t>
            </w:r>
          </w:p>
        </w:tc>
      </w:tr>
      <w:tr w:rsidR="009068E1" w:rsidRPr="001B5034" w14:paraId="48A26596"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2F724F27" w14:textId="77777777" w:rsidR="009068E1" w:rsidRPr="005A5AB7" w:rsidRDefault="009068E1" w:rsidP="00AB6C51">
            <w:pPr>
              <w:rPr>
                <w:rStyle w:val="SAPEmphasis"/>
              </w:rPr>
            </w:pPr>
            <w:r w:rsidRPr="00D61EBC">
              <w:rPr>
                <w:rStyle w:val="SAPEmphasis"/>
              </w:rPr>
              <w:t>Example</w:t>
            </w:r>
          </w:p>
        </w:tc>
        <w:tc>
          <w:tcPr>
            <w:tcW w:w="11598" w:type="dxa"/>
          </w:tcPr>
          <w:p w14:paraId="4F53459D" w14:textId="77777777" w:rsidR="009068E1" w:rsidRPr="001B5034" w:rsidRDefault="009068E1" w:rsidP="00AB6C51">
            <w:r w:rsidRPr="001B5034">
              <w:t xml:space="preserve">Emphasized words or </w:t>
            </w:r>
            <w:r>
              <w:t>expressions.</w:t>
            </w:r>
          </w:p>
        </w:tc>
      </w:tr>
      <w:tr w:rsidR="009068E1" w:rsidRPr="001B5034" w14:paraId="690D13B8"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19200542" w14:textId="77777777" w:rsidR="009068E1" w:rsidRPr="001B5034" w:rsidRDefault="009068E1" w:rsidP="00AB6C51">
            <w:r w:rsidRPr="009A20CD">
              <w:rPr>
                <w:rStyle w:val="SAPMonospace"/>
              </w:rPr>
              <w:t>EXAMPLE</w:t>
            </w:r>
          </w:p>
        </w:tc>
        <w:tc>
          <w:tcPr>
            <w:tcW w:w="11598" w:type="dxa"/>
          </w:tcPr>
          <w:p w14:paraId="7C767FAD" w14:textId="77777777" w:rsidR="009068E1" w:rsidRPr="001B5034" w:rsidRDefault="009068E1"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068E1" w:rsidRPr="001B5034" w14:paraId="104B0DCB"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35BA6E0F" w14:textId="77777777" w:rsidR="009068E1" w:rsidRPr="005411A0" w:rsidRDefault="009068E1" w:rsidP="00AB6C51">
            <w:pPr>
              <w:rPr>
                <w:rStyle w:val="SAPMonospace"/>
              </w:rPr>
            </w:pPr>
            <w:r w:rsidRPr="005411A0">
              <w:rPr>
                <w:rStyle w:val="SAPMonospace"/>
              </w:rPr>
              <w:t>Example</w:t>
            </w:r>
          </w:p>
        </w:tc>
        <w:tc>
          <w:tcPr>
            <w:tcW w:w="11598" w:type="dxa"/>
          </w:tcPr>
          <w:p w14:paraId="4C1D04B9" w14:textId="77777777" w:rsidR="009068E1" w:rsidRPr="001B5034" w:rsidRDefault="009068E1" w:rsidP="00AB6C51">
            <w:r w:rsidRPr="001B5034">
              <w:t>Output on the screen. This includes file and directory names and their paths, messages, names of variables and parameters, source text, and names of installation, upgrade and database tools.</w:t>
            </w:r>
          </w:p>
        </w:tc>
      </w:tr>
      <w:tr w:rsidR="009068E1" w:rsidRPr="001B5034" w14:paraId="4CDDF115"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2A5CDD65" w14:textId="77777777" w:rsidR="009068E1" w:rsidRPr="005A5AB7" w:rsidRDefault="009068E1" w:rsidP="00AB6C51">
            <w:pPr>
              <w:rPr>
                <w:rStyle w:val="SAPEmphasis"/>
              </w:rPr>
            </w:pPr>
            <w:r w:rsidRPr="006F3BFA">
              <w:rPr>
                <w:rStyle w:val="SAPUserEntry"/>
              </w:rPr>
              <w:t>Example</w:t>
            </w:r>
          </w:p>
        </w:tc>
        <w:tc>
          <w:tcPr>
            <w:tcW w:w="11598" w:type="dxa"/>
          </w:tcPr>
          <w:p w14:paraId="47A62B75" w14:textId="77777777" w:rsidR="009068E1" w:rsidRPr="001B5034" w:rsidRDefault="009068E1" w:rsidP="00AB6C51">
            <w:r w:rsidRPr="001B5034">
              <w:t>Exact user entry. These are words or characters that you enter in the system exactly as they appear in the documentation.</w:t>
            </w:r>
          </w:p>
        </w:tc>
      </w:tr>
      <w:tr w:rsidR="009068E1" w:rsidRPr="001B5034" w14:paraId="37680652"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79769AB3" w14:textId="77777777" w:rsidR="009068E1" w:rsidRPr="006F3BFA" w:rsidRDefault="009068E1" w:rsidP="00AB6C51">
            <w:pPr>
              <w:rPr>
                <w:rStyle w:val="SAPUserEntry"/>
              </w:rPr>
            </w:pPr>
            <w:r w:rsidRPr="006F3BFA">
              <w:rPr>
                <w:rStyle w:val="SAPUserEntry"/>
              </w:rPr>
              <w:t>&lt;Example&gt;</w:t>
            </w:r>
          </w:p>
        </w:tc>
        <w:tc>
          <w:tcPr>
            <w:tcW w:w="11598" w:type="dxa"/>
          </w:tcPr>
          <w:p w14:paraId="5619D0B1" w14:textId="77777777" w:rsidR="009068E1" w:rsidRPr="001B5034" w:rsidRDefault="009068E1" w:rsidP="00AB6C51">
            <w:r w:rsidRPr="001B5034">
              <w:t>Variable user entry. Angle brackets indicate that you replace these words and characters with appropriate entries to make entries in the system.</w:t>
            </w:r>
          </w:p>
        </w:tc>
      </w:tr>
      <w:tr w:rsidR="009068E1" w:rsidRPr="001B5034" w14:paraId="0CB9C853"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2CC74079" w14:textId="77777777" w:rsidR="009068E1" w:rsidRPr="00601DC2" w:rsidRDefault="009068E1" w:rsidP="00AB6C51">
            <w:pPr>
              <w:rPr>
                <w:rStyle w:val="SAPKeyboard"/>
              </w:rPr>
            </w:pPr>
            <w:r w:rsidRPr="005E595C">
              <w:rPr>
                <w:rStyle w:val="SAPKeyboard"/>
              </w:rPr>
              <w:t>EXAMPLE</w:t>
            </w:r>
          </w:p>
        </w:tc>
        <w:tc>
          <w:tcPr>
            <w:tcW w:w="11598" w:type="dxa"/>
          </w:tcPr>
          <w:p w14:paraId="73011CC6" w14:textId="77777777" w:rsidR="009068E1" w:rsidRPr="001B5034" w:rsidRDefault="009068E1"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E46DD50" w14:textId="77777777" w:rsidR="009068E1" w:rsidRDefault="009068E1" w:rsidP="001F2DA2"/>
    <w:p w14:paraId="0FA512A4" w14:textId="77777777" w:rsidR="009068E1" w:rsidRPr="00416A0C" w:rsidRDefault="009068E1" w:rsidP="001F2DA2">
      <w:pPr>
        <w:sectPr w:rsidR="009068E1" w:rsidRPr="00416A0C" w:rsidSect="009068E1">
          <w:headerReference w:type="even" r:id="rId28"/>
          <w:headerReference w:type="default" r:id="rId29"/>
          <w:footerReference w:type="even" r:id="rId30"/>
          <w:footerReference w:type="default" r:id="rId31"/>
          <w:headerReference w:type="first" r:id="rId32"/>
          <w:footerReference w:type="first" r:id="rId3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068E1" w14:paraId="18B1ED9A" w14:textId="77777777" w:rsidTr="00AB6C51">
        <w:trPr>
          <w:trHeight w:hRule="exact" w:val="227"/>
        </w:trPr>
        <w:tc>
          <w:tcPr>
            <w:tcW w:w="3969" w:type="dxa"/>
            <w:shd w:val="clear" w:color="auto" w:fill="auto"/>
            <w:tcMar>
              <w:top w:w="0" w:type="dxa"/>
              <w:bottom w:w="0" w:type="dxa"/>
            </w:tcMar>
          </w:tcPr>
          <w:p w14:paraId="4AC8E97B" w14:textId="77777777" w:rsidR="009068E1" w:rsidRDefault="009068E1" w:rsidP="00AB6C51"/>
        </w:tc>
      </w:tr>
      <w:tr w:rsidR="009068E1" w14:paraId="592462F9" w14:textId="77777777" w:rsidTr="00AB6C51">
        <w:trPr>
          <w:trHeight w:hRule="exact" w:val="1134"/>
        </w:trPr>
        <w:tc>
          <w:tcPr>
            <w:tcW w:w="3969" w:type="dxa"/>
            <w:shd w:val="clear" w:color="auto" w:fill="FFFFFF" w:themeFill="background1"/>
          </w:tcPr>
          <w:p w14:paraId="7CF4DF38" w14:textId="77777777" w:rsidR="009068E1" w:rsidRDefault="009068E1" w:rsidP="00AB6C51">
            <w:pPr>
              <w:pStyle w:val="SAPLastPageGray"/>
            </w:pPr>
            <w:r w:rsidRPr="00447440">
              <w:rPr>
                <w:color w:val="auto"/>
              </w:rPr>
              <w:t>www.sap.com</w:t>
            </w:r>
            <w:r>
              <w:t>/contactsap</w:t>
            </w:r>
          </w:p>
        </w:tc>
      </w:tr>
      <w:tr w:rsidR="009068E1" w14:paraId="590BE4EC" w14:textId="77777777" w:rsidTr="00AB6C51">
        <w:trPr>
          <w:trHeight w:val="8120"/>
        </w:trPr>
        <w:tc>
          <w:tcPr>
            <w:tcW w:w="3969" w:type="dxa"/>
            <w:shd w:val="clear" w:color="auto" w:fill="FFFFFF" w:themeFill="background1"/>
            <w:vAlign w:val="bottom"/>
          </w:tcPr>
          <w:p w14:paraId="63F5DF91" w14:textId="77777777" w:rsidR="009068E1" w:rsidRPr="00CD309F" w:rsidRDefault="009068E1" w:rsidP="00AB6C51">
            <w:pPr>
              <w:pStyle w:val="SAPLastPageNormal"/>
              <w:rPr>
                <w:lang w:val="en-US"/>
              </w:rPr>
            </w:pPr>
            <w:bookmarkStart w:id="5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4"/>
          </w:p>
          <w:p w14:paraId="6A8EBA34" w14:textId="77777777" w:rsidR="009068E1" w:rsidRDefault="009068E1" w:rsidP="00AB6C51">
            <w:pPr>
              <w:rPr>
                <w:rFonts w:cs="Arial"/>
                <w:sz w:val="12"/>
                <w:szCs w:val="18"/>
              </w:rPr>
            </w:pPr>
            <w:bookmarkStart w:id="5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08A58C0" w14:textId="77777777" w:rsidR="009068E1" w:rsidRPr="00F42CDC" w:rsidRDefault="009068E1"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67B7AE4" w14:textId="77777777" w:rsidR="009068E1" w:rsidRPr="00F42CDC" w:rsidRDefault="009068E1"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A265F0F" w14:textId="77777777" w:rsidR="009068E1" w:rsidRPr="00F42CDC" w:rsidRDefault="009068E1"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D19ACC7" w14:textId="2FE4093D" w:rsidR="009068E1" w:rsidRDefault="009068E1" w:rsidP="00AB6C51">
            <w:pPr>
              <w:pStyle w:val="SAPLastPageNormal"/>
              <w:rPr>
                <w:lang w:val="en-US"/>
              </w:rPr>
            </w:pPr>
            <w:r w:rsidRPr="00F42CDC">
              <w:rPr>
                <w:lang w:val="en-US"/>
              </w:rPr>
              <w:t xml:space="preserve">See </w:t>
            </w:r>
            <w:hyperlink r:id="rId3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5"/>
          </w:p>
          <w:p w14:paraId="2D05F81B" w14:textId="77777777" w:rsidR="009068E1" w:rsidRPr="00907380" w:rsidRDefault="009068E1" w:rsidP="00AB6C51">
            <w:pPr>
              <w:pStyle w:val="SAPMaterialNumber"/>
            </w:pPr>
          </w:p>
        </w:tc>
      </w:tr>
    </w:tbl>
    <w:p w14:paraId="385A05A8" w14:textId="77777777" w:rsidR="009068E1" w:rsidRPr="001F2DA2" w:rsidRDefault="009068E1" w:rsidP="001F2DA2">
      <w:pPr>
        <w:pStyle w:val="SAPLastPageNormal"/>
        <w:rPr>
          <w:lang w:val="en-US"/>
        </w:rPr>
      </w:pPr>
      <w:r>
        <w:rPr>
          <w:noProof/>
        </w:rPr>
        <w:drawing>
          <wp:anchor distT="0" distB="0" distL="114300" distR="114300" simplePos="0" relativeHeight="251662336" behindDoc="1" locked="0" layoutInCell="1" allowOverlap="1" wp14:anchorId="7097C24A" wp14:editId="09057CE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068E1" w:rsidRPr="001F2DA2" w:rsidSect="009068E1">
      <w:footerReference w:type="even" r:id="rId35"/>
      <w:footerReference w:type="default" r:id="rId36"/>
      <w:footerReference w:type="first" r:id="rId3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56D2" w14:textId="77777777" w:rsidR="009068E1" w:rsidRDefault="009068E1">
      <w:pPr>
        <w:spacing w:before="0" w:after="0" w:line="240" w:lineRule="auto"/>
      </w:pPr>
      <w:r>
        <w:separator/>
      </w:r>
    </w:p>
  </w:endnote>
  <w:endnote w:type="continuationSeparator" w:id="0">
    <w:p w14:paraId="7159659E" w14:textId="77777777" w:rsidR="009068E1" w:rsidRDefault="009068E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C5FF2" w14:textId="77777777" w:rsidR="009068E1" w:rsidRDefault="00906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068E1" w:rsidRPr="005D1853" w14:paraId="045A50EE" w14:textId="77777777" w:rsidTr="00A90DA7">
      <w:tc>
        <w:tcPr>
          <w:tcW w:w="5245" w:type="dxa"/>
          <w:vAlign w:val="bottom"/>
        </w:tcPr>
        <w:p w14:paraId="5BB04878" w14:textId="7AFA4B2B" w:rsidR="009068E1" w:rsidRDefault="009068E1" w:rsidP="00A90DA7">
          <w:pPr>
            <w:pStyle w:val="SAPFooterleft"/>
          </w:pPr>
          <w:fldSimple w:instr=" REF maintitle \* MERGEFORMAT ">
            <w:r w:rsidRPr="009068E1">
              <w:t>Event-Based Production Cost Posting (</w:t>
            </w:r>
            <w:r>
              <w:rPr>
                <w:u w:color="000000" w:themeColor="text1"/>
              </w:rPr>
              <w:t>3F0_DE)</w:t>
            </w:r>
          </w:fldSimple>
        </w:p>
        <w:p w14:paraId="14D9071A" w14:textId="3DF58C49" w:rsidR="009068E1" w:rsidRPr="001B2C66" w:rsidRDefault="009068E1"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4F22C50" w14:textId="5D942113" w:rsidR="009068E1" w:rsidRPr="00860C35" w:rsidRDefault="009068E1"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99AD7EC" w14:textId="77777777" w:rsidR="009068E1" w:rsidRPr="004319A4" w:rsidRDefault="009068E1"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7DF65EC" w14:textId="77777777" w:rsidR="009068E1" w:rsidRDefault="009068E1" w:rsidP="00BA23B2">
    <w:pPr>
      <w:pStyle w:val="Footer"/>
    </w:pPr>
  </w:p>
  <w:p w14:paraId="2C3C0FBE" w14:textId="77777777" w:rsidR="009068E1" w:rsidRPr="00E63F4C" w:rsidRDefault="009068E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C7D0A" w14:textId="77777777" w:rsidR="009068E1" w:rsidRDefault="009068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0B68B" w14:textId="77777777" w:rsidR="009068E1" w:rsidRPr="009068E1" w:rsidRDefault="009068E1" w:rsidP="009068E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84B5" w14:textId="77777777" w:rsidR="009068E1" w:rsidRPr="009068E1" w:rsidRDefault="009068E1" w:rsidP="009068E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99CB8" w14:textId="77777777" w:rsidR="009068E1" w:rsidRPr="009068E1" w:rsidRDefault="009068E1" w:rsidP="00906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6DC91" w14:textId="77777777" w:rsidR="009068E1" w:rsidRDefault="009068E1">
      <w:pPr>
        <w:spacing w:before="0" w:after="0" w:line="240" w:lineRule="auto"/>
      </w:pPr>
      <w:r>
        <w:rPr>
          <w:color w:val="000000"/>
        </w:rPr>
        <w:separator/>
      </w:r>
    </w:p>
  </w:footnote>
  <w:footnote w:type="continuationSeparator" w:id="0">
    <w:p w14:paraId="06365CEF" w14:textId="77777777" w:rsidR="009068E1" w:rsidRDefault="009068E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2F80" w14:textId="77777777" w:rsidR="009068E1" w:rsidRDefault="009068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62AA" w14:textId="77777777" w:rsidR="009068E1" w:rsidRDefault="009068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62CB" w14:textId="77777777" w:rsidR="009068E1" w:rsidRDefault="009068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D77CD2"/>
    <w:multiLevelType w:val="multilevel"/>
    <w:tmpl w:val="B614B2F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0D5646D8"/>
    <w:multiLevelType w:val="multilevel"/>
    <w:tmpl w:val="1BE0C93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7185F"/>
    <w:multiLevelType w:val="multilevel"/>
    <w:tmpl w:val="691E261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3C1777A8"/>
    <w:multiLevelType w:val="multilevel"/>
    <w:tmpl w:val="03DA418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917977019">
    <w:abstractNumId w:val="20"/>
  </w:num>
  <w:num w:numId="2" w16cid:durableId="2132746728">
    <w:abstractNumId w:val="14"/>
  </w:num>
  <w:num w:numId="3" w16cid:durableId="938876019">
    <w:abstractNumId w:val="13"/>
  </w:num>
  <w:num w:numId="4" w16cid:durableId="1661234677">
    <w:abstractNumId w:val="19"/>
  </w:num>
  <w:num w:numId="5" w16cid:durableId="1653752246">
    <w:abstractNumId w:val="14"/>
    <w:lvlOverride w:ilvl="0">
      <w:startOverride w:val="1"/>
    </w:lvlOverride>
  </w:num>
  <w:num w:numId="6" w16cid:durableId="920914942">
    <w:abstractNumId w:val="14"/>
    <w:lvlOverride w:ilvl="0">
      <w:startOverride w:val="1"/>
    </w:lvlOverride>
  </w:num>
  <w:num w:numId="7" w16cid:durableId="638338655">
    <w:abstractNumId w:val="13"/>
    <w:lvlOverride w:ilvl="0"/>
  </w:num>
  <w:num w:numId="8" w16cid:durableId="1970670160">
    <w:abstractNumId w:val="13"/>
    <w:lvlOverride w:ilvl="0"/>
  </w:num>
  <w:num w:numId="9" w16cid:durableId="25065374">
    <w:abstractNumId w:val="13"/>
    <w:lvlOverride w:ilvl="0"/>
  </w:num>
  <w:num w:numId="10" w16cid:durableId="737895679">
    <w:abstractNumId w:val="13"/>
    <w:lvlOverride w:ilvl="0"/>
  </w:num>
  <w:num w:numId="11" w16cid:durableId="1488593392">
    <w:abstractNumId w:val="13"/>
    <w:lvlOverride w:ilvl="0"/>
  </w:num>
  <w:num w:numId="12" w16cid:durableId="1980374726">
    <w:abstractNumId w:val="13"/>
    <w:lvlOverride w:ilvl="0"/>
  </w:num>
  <w:num w:numId="13" w16cid:durableId="770786116">
    <w:abstractNumId w:val="13"/>
    <w:lvlOverride w:ilvl="0"/>
  </w:num>
  <w:num w:numId="14" w16cid:durableId="2042626585">
    <w:abstractNumId w:val="13"/>
    <w:lvlOverride w:ilvl="0"/>
  </w:num>
  <w:num w:numId="15" w16cid:durableId="674265682">
    <w:abstractNumId w:val="13"/>
    <w:lvlOverride w:ilvl="0"/>
  </w:num>
  <w:num w:numId="16" w16cid:durableId="839080737">
    <w:abstractNumId w:val="13"/>
    <w:lvlOverride w:ilvl="0"/>
  </w:num>
  <w:num w:numId="17" w16cid:durableId="238760518">
    <w:abstractNumId w:val="13"/>
    <w:lvlOverride w:ilvl="0"/>
  </w:num>
  <w:num w:numId="18" w16cid:durableId="693730278">
    <w:abstractNumId w:val="13"/>
    <w:lvlOverride w:ilvl="0"/>
  </w:num>
  <w:num w:numId="19" w16cid:durableId="1376463880">
    <w:abstractNumId w:val="8"/>
  </w:num>
  <w:num w:numId="20" w16cid:durableId="1338075531">
    <w:abstractNumId w:val="11"/>
  </w:num>
  <w:num w:numId="21" w16cid:durableId="634139605">
    <w:abstractNumId w:val="3"/>
  </w:num>
  <w:num w:numId="22" w16cid:durableId="643581051">
    <w:abstractNumId w:val="11"/>
  </w:num>
  <w:num w:numId="23" w16cid:durableId="1953321822">
    <w:abstractNumId w:val="2"/>
  </w:num>
  <w:num w:numId="24" w16cid:durableId="2073305793">
    <w:abstractNumId w:val="11"/>
  </w:num>
  <w:num w:numId="25" w16cid:durableId="2035422075">
    <w:abstractNumId w:val="9"/>
  </w:num>
  <w:num w:numId="26" w16cid:durableId="1894804794">
    <w:abstractNumId w:val="9"/>
  </w:num>
  <w:num w:numId="27" w16cid:durableId="1067342008">
    <w:abstractNumId w:val="7"/>
  </w:num>
  <w:num w:numId="28" w16cid:durableId="360859245">
    <w:abstractNumId w:val="7"/>
  </w:num>
  <w:num w:numId="29" w16cid:durableId="2033680295">
    <w:abstractNumId w:val="6"/>
  </w:num>
  <w:num w:numId="30" w16cid:durableId="1827814650">
    <w:abstractNumId w:val="6"/>
  </w:num>
  <w:num w:numId="31" w16cid:durableId="1452288280">
    <w:abstractNumId w:val="10"/>
  </w:num>
  <w:num w:numId="32" w16cid:durableId="749471515">
    <w:abstractNumId w:val="10"/>
  </w:num>
  <w:num w:numId="33" w16cid:durableId="1832214070">
    <w:abstractNumId w:val="10"/>
  </w:num>
  <w:num w:numId="34" w16cid:durableId="1630282432">
    <w:abstractNumId w:val="10"/>
  </w:num>
  <w:num w:numId="35" w16cid:durableId="84542089">
    <w:abstractNumId w:val="10"/>
  </w:num>
  <w:num w:numId="36" w16cid:durableId="950013577">
    <w:abstractNumId w:val="21"/>
  </w:num>
  <w:num w:numId="37" w16cid:durableId="741752352">
    <w:abstractNumId w:val="24"/>
  </w:num>
  <w:num w:numId="38" w16cid:durableId="1380057966">
    <w:abstractNumId w:val="5"/>
  </w:num>
  <w:num w:numId="39" w16cid:durableId="70736854">
    <w:abstractNumId w:val="4"/>
  </w:num>
  <w:num w:numId="40" w16cid:durableId="1775857022">
    <w:abstractNumId w:val="1"/>
  </w:num>
  <w:num w:numId="41" w16cid:durableId="1292133358">
    <w:abstractNumId w:val="0"/>
  </w:num>
  <w:num w:numId="42" w16cid:durableId="594677969">
    <w:abstractNumId w:val="16"/>
  </w:num>
  <w:num w:numId="43" w16cid:durableId="1120146219">
    <w:abstractNumId w:val="12"/>
  </w:num>
  <w:num w:numId="44" w16cid:durableId="509683105">
    <w:abstractNumId w:val="18"/>
  </w:num>
  <w:num w:numId="45" w16cid:durableId="957297497">
    <w:abstractNumId w:val="23"/>
  </w:num>
  <w:num w:numId="46" w16cid:durableId="30690319">
    <w:abstractNumId w:val="15"/>
  </w:num>
  <w:num w:numId="47" w16cid:durableId="1897860134">
    <w:abstractNumId w:val="22"/>
  </w:num>
  <w:num w:numId="48" w16cid:durableId="1294798686">
    <w:abstractNumId w:val="8"/>
    <w:lvlOverride w:ilvl="0">
      <w:startOverride w:val="1"/>
    </w:lvlOverride>
  </w:num>
  <w:num w:numId="49" w16cid:durableId="908224219">
    <w:abstractNumId w:val="8"/>
    <w:lvlOverride w:ilvl="0">
      <w:startOverride w:val="1"/>
    </w:lvlOverride>
  </w:num>
  <w:num w:numId="50" w16cid:durableId="1622951091">
    <w:abstractNumId w:val="25"/>
  </w:num>
  <w:num w:numId="51" w16cid:durableId="1777947749">
    <w:abstractNumId w:val="17"/>
  </w:num>
  <w:num w:numId="52" w16cid:durableId="6058425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79547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52CFA"/>
    <w:rsid w:val="00252CFA"/>
    <w:rsid w:val="009068E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6E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E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068E1"/>
    <w:pPr>
      <w:keepNext/>
      <w:keepLines/>
      <w:pageBreakBefore/>
      <w:numPr>
        <w:numId w:val="3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068E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068E1"/>
    <w:pPr>
      <w:numPr>
        <w:ilvl w:val="2"/>
      </w:numPr>
      <w:ind w:left="1134" w:hanging="1134"/>
      <w:outlineLvl w:val="2"/>
    </w:pPr>
    <w:rPr>
      <w:bCs/>
    </w:rPr>
  </w:style>
  <w:style w:type="paragraph" w:styleId="Heading4">
    <w:name w:val="heading 4"/>
    <w:basedOn w:val="Heading2"/>
    <w:next w:val="Normal"/>
    <w:link w:val="Heading4Char"/>
    <w:unhideWhenUsed/>
    <w:qFormat/>
    <w:rsid w:val="009068E1"/>
    <w:pPr>
      <w:numPr>
        <w:ilvl w:val="3"/>
      </w:numPr>
      <w:ind w:left="1418" w:hanging="1418"/>
      <w:outlineLvl w:val="3"/>
    </w:pPr>
    <w:rPr>
      <w:bCs/>
      <w:iCs/>
    </w:rPr>
  </w:style>
  <w:style w:type="paragraph" w:styleId="Heading5">
    <w:name w:val="heading 5"/>
    <w:basedOn w:val="Heading2"/>
    <w:next w:val="Normal"/>
    <w:link w:val="Heading5Char"/>
    <w:unhideWhenUsed/>
    <w:qFormat/>
    <w:rsid w:val="009068E1"/>
    <w:pPr>
      <w:numPr>
        <w:ilvl w:val="4"/>
      </w:numPr>
      <w:ind w:left="1701" w:hanging="1701"/>
      <w:outlineLvl w:val="4"/>
    </w:pPr>
  </w:style>
  <w:style w:type="paragraph" w:styleId="Heading6">
    <w:name w:val="heading 6"/>
    <w:basedOn w:val="Heading2"/>
    <w:next w:val="Normal"/>
    <w:link w:val="Heading6Char"/>
    <w:uiPriority w:val="9"/>
    <w:unhideWhenUsed/>
    <w:rsid w:val="009068E1"/>
    <w:pPr>
      <w:numPr>
        <w:ilvl w:val="5"/>
      </w:numPr>
      <w:ind w:left="1871" w:hanging="1871"/>
      <w:outlineLvl w:val="5"/>
    </w:pPr>
    <w:rPr>
      <w:iCs/>
    </w:rPr>
  </w:style>
  <w:style w:type="paragraph" w:styleId="Heading7">
    <w:name w:val="heading 7"/>
    <w:basedOn w:val="Heading2"/>
    <w:next w:val="Normal"/>
    <w:link w:val="Heading7Char"/>
    <w:uiPriority w:val="9"/>
    <w:unhideWhenUsed/>
    <w:rsid w:val="009068E1"/>
    <w:pPr>
      <w:numPr>
        <w:ilvl w:val="6"/>
      </w:numPr>
      <w:ind w:left="1985" w:hanging="1985"/>
      <w:outlineLvl w:val="6"/>
    </w:pPr>
    <w:rPr>
      <w:iCs/>
    </w:rPr>
  </w:style>
  <w:style w:type="paragraph" w:styleId="Heading8">
    <w:name w:val="heading 8"/>
    <w:basedOn w:val="Heading2"/>
    <w:next w:val="Normal"/>
    <w:link w:val="Heading8Char"/>
    <w:uiPriority w:val="9"/>
    <w:unhideWhenUsed/>
    <w:rsid w:val="009068E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068E1"/>
    <w:pPr>
      <w:numPr>
        <w:ilvl w:val="8"/>
      </w:numPr>
      <w:ind w:left="2495" w:hanging="2495"/>
      <w:outlineLvl w:val="8"/>
    </w:pPr>
    <w:rPr>
      <w:iCs/>
      <w:szCs w:val="20"/>
    </w:rPr>
  </w:style>
  <w:style w:type="character" w:default="1" w:styleId="DefaultParagraphFont">
    <w:name w:val="Default Paragraph Font"/>
    <w:uiPriority w:val="1"/>
    <w:semiHidden/>
    <w:unhideWhenUsed/>
    <w:rsid w:val="009068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8E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068E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068E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068E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068E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068E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068E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068E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068E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068E1"/>
    <w:pPr>
      <w:keepNext w:val="0"/>
      <w:spacing w:before="0"/>
    </w:pPr>
  </w:style>
  <w:style w:type="paragraph" w:styleId="TOC3">
    <w:name w:val="toc 3"/>
    <w:basedOn w:val="TOC1"/>
    <w:autoRedefine/>
    <w:uiPriority w:val="39"/>
    <w:unhideWhenUsed/>
    <w:rsid w:val="009068E1"/>
    <w:pPr>
      <w:keepNext w:val="0"/>
      <w:tabs>
        <w:tab w:val="left" w:pos="1418"/>
      </w:tabs>
      <w:spacing w:before="0"/>
      <w:ind w:left="1418" w:hanging="794"/>
    </w:pPr>
  </w:style>
  <w:style w:type="paragraph" w:styleId="TOC4">
    <w:name w:val="toc 4"/>
    <w:basedOn w:val="TOC3"/>
    <w:next w:val="Normal"/>
    <w:autoRedefine/>
    <w:uiPriority w:val="39"/>
    <w:unhideWhenUsed/>
    <w:rsid w:val="009068E1"/>
    <w:pPr>
      <w:tabs>
        <w:tab w:val="left" w:pos="1985"/>
      </w:tabs>
      <w:ind w:right="851"/>
    </w:pPr>
  </w:style>
  <w:style w:type="paragraph" w:styleId="TOC5">
    <w:name w:val="toc 5"/>
    <w:basedOn w:val="TOC4"/>
    <w:next w:val="Normal"/>
    <w:autoRedefine/>
    <w:uiPriority w:val="39"/>
    <w:unhideWhenUsed/>
    <w:rsid w:val="009068E1"/>
  </w:style>
  <w:style w:type="character" w:customStyle="1" w:styleId="SAPKeyboard">
    <w:name w:val="SAP_Keyboard"/>
    <w:basedOn w:val="SAPMonospace"/>
    <w:uiPriority w:val="1"/>
    <w:qFormat/>
    <w:rsid w:val="009068E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068E1"/>
    <w:pPr>
      <w:keepLines/>
      <w:spacing w:before="240" w:after="240" w:line="360" w:lineRule="auto"/>
      <w:jc w:val="center"/>
    </w:pPr>
    <w:rPr>
      <w:sz w:val="16"/>
    </w:rPr>
  </w:style>
  <w:style w:type="character" w:customStyle="1" w:styleId="StandardChar">
    <w:name w:val="Standard Char"/>
    <w:basedOn w:val="DefaultParagraphFont"/>
    <w:link w:val="Standard"/>
    <w:rsid w:val="009068E1"/>
    <w:rPr>
      <w:sz w:val="20"/>
      <w:szCs w:val="24"/>
    </w:rPr>
  </w:style>
  <w:style w:type="character" w:customStyle="1" w:styleId="TitleChar">
    <w:name w:val="Title Char"/>
    <w:basedOn w:val="StandardChar"/>
    <w:link w:val="Title"/>
    <w:uiPriority w:val="10"/>
    <w:rsid w:val="009068E1"/>
    <w:rPr>
      <w:rFonts w:cs="Arial"/>
      <w:b/>
      <w:bCs/>
      <w:color w:val="333399"/>
      <w:sz w:val="48"/>
      <w:szCs w:val="32"/>
    </w:rPr>
  </w:style>
  <w:style w:type="character" w:customStyle="1" w:styleId="SAPGraphicParagraphChar">
    <w:name w:val="SAP_GraphicParagraph Char"/>
    <w:basedOn w:val="TitleChar"/>
    <w:link w:val="SAPGraphicParagraph"/>
    <w:rsid w:val="009068E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068E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068E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068E1"/>
    <w:pPr>
      <w:numPr>
        <w:numId w:val="0"/>
      </w:numPr>
      <w:outlineLvl w:val="9"/>
    </w:pPr>
  </w:style>
  <w:style w:type="character" w:customStyle="1" w:styleId="SAPHeading1NoNumberChar">
    <w:name w:val="SAP_Heading1NoNumber Char"/>
    <w:basedOn w:val="TitleChar"/>
    <w:link w:val="SAPHeading1NoNumber"/>
    <w:rsid w:val="009068E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068E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068E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068E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068E1"/>
    <w:pPr>
      <w:numPr>
        <w:numId w:val="53"/>
      </w:numPr>
    </w:pPr>
  </w:style>
  <w:style w:type="paragraph" w:styleId="ListNumber2">
    <w:name w:val="List Number 2"/>
    <w:basedOn w:val="Normal"/>
    <w:uiPriority w:val="99"/>
    <w:qFormat/>
    <w:rsid w:val="009068E1"/>
    <w:pPr>
      <w:numPr>
        <w:ilvl w:val="1"/>
        <w:numId w:val="53"/>
      </w:numPr>
    </w:pPr>
  </w:style>
  <w:style w:type="paragraph" w:styleId="ListNumber3">
    <w:name w:val="List Number 3"/>
    <w:basedOn w:val="Normal"/>
    <w:uiPriority w:val="99"/>
    <w:qFormat/>
    <w:rsid w:val="009068E1"/>
    <w:pPr>
      <w:numPr>
        <w:ilvl w:val="2"/>
        <w:numId w:val="53"/>
      </w:numPr>
    </w:pPr>
  </w:style>
  <w:style w:type="paragraph" w:styleId="ListBullet">
    <w:name w:val="List Bullet"/>
    <w:basedOn w:val="Normal"/>
    <w:uiPriority w:val="99"/>
    <w:qFormat/>
    <w:rsid w:val="009068E1"/>
    <w:pPr>
      <w:numPr>
        <w:numId w:val="25"/>
      </w:numPr>
      <w:ind w:left="341" w:hanging="284"/>
    </w:pPr>
  </w:style>
  <w:style w:type="paragraph" w:styleId="ListBullet2">
    <w:name w:val="List Bullet 2"/>
    <w:basedOn w:val="Normal"/>
    <w:uiPriority w:val="99"/>
    <w:qFormat/>
    <w:rsid w:val="009068E1"/>
    <w:pPr>
      <w:numPr>
        <w:numId w:val="27"/>
      </w:numPr>
      <w:ind w:left="681" w:hanging="284"/>
    </w:pPr>
  </w:style>
  <w:style w:type="paragraph" w:styleId="ListBullet3">
    <w:name w:val="List Bullet 3"/>
    <w:basedOn w:val="Normal"/>
    <w:uiPriority w:val="99"/>
    <w:qFormat/>
    <w:rsid w:val="009068E1"/>
    <w:pPr>
      <w:numPr>
        <w:numId w:val="29"/>
      </w:numPr>
      <w:ind w:left="1021" w:hanging="284"/>
    </w:pPr>
  </w:style>
  <w:style w:type="paragraph" w:styleId="ListContinue">
    <w:name w:val="List Continue"/>
    <w:basedOn w:val="Normal"/>
    <w:uiPriority w:val="99"/>
    <w:qFormat/>
    <w:rsid w:val="009068E1"/>
    <w:pPr>
      <w:ind w:left="340"/>
    </w:pPr>
  </w:style>
  <w:style w:type="paragraph" w:styleId="ListContinue2">
    <w:name w:val="List Continue 2"/>
    <w:basedOn w:val="Normal"/>
    <w:uiPriority w:val="99"/>
    <w:qFormat/>
    <w:rsid w:val="009068E1"/>
    <w:pPr>
      <w:ind w:left="680"/>
    </w:pPr>
  </w:style>
  <w:style w:type="paragraph" w:styleId="ListContinue3">
    <w:name w:val="List Continue 3"/>
    <w:basedOn w:val="Normal"/>
    <w:uiPriority w:val="99"/>
    <w:qFormat/>
    <w:rsid w:val="009068E1"/>
    <w:pPr>
      <w:ind w:left="1021"/>
    </w:pPr>
  </w:style>
  <w:style w:type="character" w:customStyle="1" w:styleId="Heading1Char">
    <w:name w:val="Heading 1 Char"/>
    <w:basedOn w:val="DefaultParagraphFont"/>
    <w:link w:val="Heading1"/>
    <w:uiPriority w:val="9"/>
    <w:locked/>
    <w:rsid w:val="009068E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068E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068E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068E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9068E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068E1"/>
    <w:rPr>
      <w:rFonts w:ascii="SAP-icons" w:hAnsi="SAP-icons" w:cs="Times New Roman"/>
      <w:color w:val="7F7F7F" w:themeColor="text1" w:themeTint="80"/>
      <w:sz w:val="18"/>
    </w:rPr>
  </w:style>
  <w:style w:type="table" w:styleId="TableGrid">
    <w:name w:val="Table Grid"/>
    <w:basedOn w:val="TableNormal"/>
    <w:uiPriority w:val="59"/>
    <w:rsid w:val="009068E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068E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068E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068E1"/>
    <w:rPr>
      <w:rFonts w:ascii="BentonSans Medium" w:hAnsi="BentonSans Medium"/>
      <w:sz w:val="20"/>
    </w:rPr>
  </w:style>
  <w:style w:type="paragraph" w:customStyle="1" w:styleId="SAPSecurityLevel">
    <w:name w:val="SAP_SecurityLevel"/>
    <w:basedOn w:val="SAPMainTitle"/>
    <w:locked/>
    <w:rsid w:val="009068E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068E1"/>
    <w:rPr>
      <w:rFonts w:ascii="BentonSans Book" w:hAnsi="BentonSans Book" w:cs="Times New Roman"/>
      <w:color w:val="0076CB"/>
      <w:sz w:val="18"/>
      <w:u w:val="none"/>
    </w:rPr>
  </w:style>
  <w:style w:type="paragraph" w:customStyle="1" w:styleId="SAPMaterialNumber">
    <w:name w:val="SAP_MaterialNumber"/>
    <w:basedOn w:val="SAPDocumentVersion"/>
    <w:locked/>
    <w:rsid w:val="009068E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068E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068E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068E1"/>
    <w:rPr>
      <w:rFonts w:ascii="BentonSans Bold" w:hAnsi="BentonSans Bold" w:cs="Times New Roman"/>
    </w:rPr>
  </w:style>
  <w:style w:type="character" w:customStyle="1" w:styleId="SAPFooterSecurityLevel">
    <w:name w:val="SAP_Footer_SecurityLevel"/>
    <w:basedOn w:val="DefaultParagraphFont"/>
    <w:uiPriority w:val="1"/>
    <w:locked/>
    <w:rsid w:val="009068E1"/>
    <w:rPr>
      <w:rFonts w:cs="Times New Roman"/>
      <w:caps/>
      <w:spacing w:val="6"/>
    </w:rPr>
  </w:style>
  <w:style w:type="paragraph" w:customStyle="1" w:styleId="SAPLastPageGray">
    <w:name w:val="SAP_LastPage_Gray"/>
    <w:basedOn w:val="Normal"/>
    <w:locked/>
    <w:rsid w:val="009068E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068E1"/>
    <w:pPr>
      <w:spacing w:before="0" w:after="0" w:line="180" w:lineRule="exact"/>
    </w:pPr>
    <w:rPr>
      <w:rFonts w:cs="Arial"/>
      <w:sz w:val="12"/>
      <w:szCs w:val="18"/>
      <w:lang w:val="de-DE"/>
    </w:rPr>
  </w:style>
  <w:style w:type="paragraph" w:customStyle="1" w:styleId="SAPFooterright">
    <w:name w:val="SAP_Footer_right"/>
    <w:basedOn w:val="SAPFooterleft"/>
    <w:locked/>
    <w:rsid w:val="009068E1"/>
    <w:pPr>
      <w:jc w:val="right"/>
    </w:pPr>
    <w:rPr>
      <w:noProof/>
    </w:rPr>
  </w:style>
  <w:style w:type="paragraph" w:customStyle="1" w:styleId="SAPFooterCurrentTopicRight">
    <w:name w:val="SAP_Footer_CurrentTopicRight"/>
    <w:basedOn w:val="SAPFooterright"/>
    <w:qFormat/>
    <w:locked/>
    <w:rsid w:val="009068E1"/>
    <w:rPr>
      <w:rFonts w:ascii="BentonSans Bold" w:hAnsi="BentonSans Bold"/>
    </w:rPr>
  </w:style>
  <w:style w:type="paragraph" w:customStyle="1" w:styleId="SAPFooterCurrentTopicLeft">
    <w:name w:val="SAP_Footer_CurrentTopicLeft"/>
    <w:basedOn w:val="SAPFooterleft"/>
    <w:qFormat/>
    <w:locked/>
    <w:rsid w:val="009068E1"/>
    <w:rPr>
      <w:rFonts w:ascii="BentonSans Bold" w:hAnsi="BentonSans Bold"/>
    </w:rPr>
  </w:style>
  <w:style w:type="paragraph" w:styleId="Header">
    <w:name w:val="header"/>
    <w:basedOn w:val="Normal"/>
    <w:link w:val="HeaderChar"/>
    <w:uiPriority w:val="99"/>
    <w:unhideWhenUsed/>
    <w:rsid w:val="009068E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068E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068E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068E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068E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068E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068E1"/>
    <w:pPr>
      <w:spacing w:before="120"/>
    </w:pPr>
    <w:rPr>
      <w:color w:val="000000" w:themeColor="text1"/>
      <w:sz w:val="28"/>
    </w:rPr>
  </w:style>
  <w:style w:type="paragraph" w:styleId="BalloonText">
    <w:name w:val="Balloon Text"/>
    <w:basedOn w:val="Normal"/>
    <w:link w:val="BalloonTextChar"/>
    <w:uiPriority w:val="99"/>
    <w:semiHidden/>
    <w:unhideWhenUsed/>
    <w:rsid w:val="009068E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8E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068E1"/>
    <w:pPr>
      <w:spacing w:before="1080"/>
    </w:pPr>
    <w:rPr>
      <w:b/>
      <w:color w:val="999999"/>
      <w:sz w:val="20"/>
    </w:rPr>
  </w:style>
  <w:style w:type="paragraph" w:customStyle="1" w:styleId="SAPTargetAudience">
    <w:name w:val="SAP_TargetAudience"/>
    <w:basedOn w:val="Normal"/>
    <w:locked/>
    <w:rsid w:val="009068E1"/>
    <w:pPr>
      <w:ind w:left="170" w:right="170"/>
    </w:pPr>
  </w:style>
  <w:style w:type="table" w:customStyle="1" w:styleId="LightShading1">
    <w:name w:val="Light Shading1"/>
    <w:basedOn w:val="TableNormal"/>
    <w:uiPriority w:val="60"/>
    <w:locked/>
    <w:rsid w:val="009068E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068E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068E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068E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068E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068E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068E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068E1"/>
    <w:pPr>
      <w:ind w:left="680"/>
    </w:pPr>
  </w:style>
  <w:style w:type="paragraph" w:customStyle="1" w:styleId="SAPGreenTextNotPrinted">
    <w:name w:val="SAP_GreenText_(NotPrinted)"/>
    <w:basedOn w:val="Normal"/>
    <w:next w:val="Normal"/>
    <w:link w:val="SAPGreenTextNotPrintedChar"/>
    <w:qFormat/>
    <w:rsid w:val="009068E1"/>
    <w:rPr>
      <w:rFonts w:ascii="BentonSans Regular Italic" w:hAnsi="BentonSans Regular Italic"/>
      <w:vanish/>
      <w:color w:val="7B7B7B" w:themeColor="accent3" w:themeShade="BF"/>
    </w:rPr>
  </w:style>
  <w:style w:type="paragraph" w:customStyle="1" w:styleId="SAPHeader">
    <w:name w:val="SAP_Header"/>
    <w:basedOn w:val="Normal"/>
    <w:locked/>
    <w:rsid w:val="009068E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068E1"/>
    <w:rPr>
      <w:rFonts w:cs="Times New Roman"/>
      <w:color w:val="808080"/>
    </w:rPr>
  </w:style>
  <w:style w:type="character" w:styleId="FollowedHyperlink">
    <w:name w:val="FollowedHyperlink"/>
    <w:basedOn w:val="DefaultParagraphFont"/>
    <w:uiPriority w:val="99"/>
    <w:semiHidden/>
    <w:unhideWhenUsed/>
    <w:rsid w:val="009068E1"/>
    <w:rPr>
      <w:rFonts w:cs="Times New Roman"/>
      <w:color w:val="954F72" w:themeColor="followedHyperlink"/>
      <w:u w:val="single"/>
    </w:rPr>
  </w:style>
  <w:style w:type="character" w:styleId="SubtleEmphasis">
    <w:name w:val="Subtle Emphasis"/>
    <w:basedOn w:val="DefaultParagraphFont"/>
    <w:uiPriority w:val="19"/>
    <w:rsid w:val="009068E1"/>
    <w:rPr>
      <w:rFonts w:cs="Times New Roman"/>
      <w:i/>
      <w:iCs/>
      <w:color w:val="808080" w:themeColor="text1" w:themeTint="7F"/>
    </w:rPr>
  </w:style>
  <w:style w:type="character" w:styleId="Strong">
    <w:name w:val="Strong"/>
    <w:basedOn w:val="DefaultParagraphFont"/>
    <w:uiPriority w:val="22"/>
    <w:rsid w:val="009068E1"/>
    <w:rPr>
      <w:rFonts w:cs="Times New Roman"/>
      <w:b/>
      <w:bCs/>
    </w:rPr>
  </w:style>
  <w:style w:type="paragraph" w:customStyle="1" w:styleId="SAPCopyrightShort">
    <w:name w:val="SAP_CopyrightShort"/>
    <w:basedOn w:val="Normal"/>
    <w:locked/>
    <w:rsid w:val="009068E1"/>
    <w:pPr>
      <w:spacing w:before="11760" w:after="0" w:line="220" w:lineRule="exact"/>
      <w:ind w:left="-1418" w:right="-567"/>
    </w:pPr>
  </w:style>
  <w:style w:type="paragraph" w:customStyle="1" w:styleId="SAPLastPageCopyright">
    <w:name w:val="SAP_LastPage_Copyright"/>
    <w:basedOn w:val="SAPCopyrightShort"/>
    <w:locked/>
    <w:rsid w:val="009068E1"/>
  </w:style>
  <w:style w:type="paragraph" w:styleId="List">
    <w:name w:val="List"/>
    <w:basedOn w:val="Normal"/>
    <w:uiPriority w:val="99"/>
    <w:unhideWhenUsed/>
    <w:rsid w:val="009068E1"/>
    <w:pPr>
      <w:ind w:left="340" w:hanging="340"/>
      <w:contextualSpacing/>
    </w:pPr>
  </w:style>
  <w:style w:type="paragraph" w:styleId="List2">
    <w:name w:val="List 2"/>
    <w:basedOn w:val="Normal"/>
    <w:uiPriority w:val="99"/>
    <w:unhideWhenUsed/>
    <w:rsid w:val="009068E1"/>
    <w:pPr>
      <w:ind w:left="680" w:hanging="340"/>
      <w:contextualSpacing/>
    </w:pPr>
  </w:style>
  <w:style w:type="paragraph" w:styleId="List3">
    <w:name w:val="List 3"/>
    <w:basedOn w:val="Normal"/>
    <w:uiPriority w:val="99"/>
    <w:unhideWhenUsed/>
    <w:rsid w:val="009068E1"/>
    <w:pPr>
      <w:ind w:left="1020" w:hanging="340"/>
      <w:contextualSpacing/>
    </w:pPr>
  </w:style>
  <w:style w:type="paragraph" w:styleId="DocumentMap">
    <w:name w:val="Document Map"/>
    <w:basedOn w:val="Normal"/>
    <w:link w:val="DocumentMapChar"/>
    <w:uiPriority w:val="99"/>
    <w:semiHidden/>
    <w:unhideWhenUsed/>
    <w:rsid w:val="009068E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068E1"/>
    <w:rPr>
      <w:rFonts w:ascii="Tahoma" w:eastAsia="MS Mincho" w:hAnsi="Tahoma"/>
      <w:color w:val="000000" w:themeColor="text1"/>
      <w:kern w:val="0"/>
      <w:sz w:val="16"/>
      <w:szCs w:val="16"/>
      <w:lang w:eastAsia="en-US"/>
    </w:rPr>
  </w:style>
  <w:style w:type="paragraph" w:styleId="NoSpacing">
    <w:name w:val="No Spacing"/>
    <w:link w:val="NoSpacingChar"/>
    <w:uiPriority w:val="1"/>
    <w:rsid w:val="009068E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068E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068E1"/>
    <w:rPr>
      <w:rFonts w:cs="Times New Roman"/>
      <w:i/>
      <w:iCs/>
    </w:rPr>
  </w:style>
  <w:style w:type="paragraph" w:styleId="Quote">
    <w:name w:val="Quote"/>
    <w:basedOn w:val="Normal"/>
    <w:next w:val="Normal"/>
    <w:link w:val="QuoteChar"/>
    <w:uiPriority w:val="29"/>
    <w:rsid w:val="009068E1"/>
    <w:rPr>
      <w:i/>
      <w:iCs/>
    </w:rPr>
  </w:style>
  <w:style w:type="character" w:customStyle="1" w:styleId="QuoteChar">
    <w:name w:val="Quote Char"/>
    <w:basedOn w:val="DefaultParagraphFont"/>
    <w:link w:val="Quote"/>
    <w:uiPriority w:val="29"/>
    <w:rsid w:val="009068E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068E1"/>
    <w:rPr>
      <w:rFonts w:cs="Times New Roman"/>
      <w:smallCaps/>
      <w:color w:val="ED7D31" w:themeColor="accent2"/>
      <w:u w:val="single"/>
    </w:rPr>
  </w:style>
  <w:style w:type="paragraph" w:styleId="IntenseQuote">
    <w:name w:val="Intense Quote"/>
    <w:basedOn w:val="Normal"/>
    <w:next w:val="Normal"/>
    <w:link w:val="IntenseQuoteChar"/>
    <w:uiPriority w:val="30"/>
    <w:rsid w:val="009068E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068E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068E1"/>
    <w:rPr>
      <w:rFonts w:cs="Times New Roman"/>
      <w:b/>
      <w:bCs/>
      <w:smallCaps/>
      <w:color w:val="ED7D31" w:themeColor="accent2"/>
      <w:spacing w:val="5"/>
      <w:u w:val="single"/>
    </w:rPr>
  </w:style>
  <w:style w:type="character" w:styleId="IntenseEmphasis">
    <w:name w:val="Intense Emphasis"/>
    <w:basedOn w:val="DefaultParagraphFont"/>
    <w:uiPriority w:val="21"/>
    <w:rsid w:val="009068E1"/>
    <w:rPr>
      <w:rFonts w:cs="Times New Roman"/>
      <w:b/>
      <w:bCs/>
      <w:i/>
      <w:iCs/>
      <w:color w:val="4472C4" w:themeColor="accent1"/>
    </w:rPr>
  </w:style>
  <w:style w:type="paragraph" w:styleId="ListParagraph">
    <w:name w:val="List Paragraph"/>
    <w:basedOn w:val="Normal"/>
    <w:uiPriority w:val="34"/>
    <w:rsid w:val="009068E1"/>
    <w:pPr>
      <w:ind w:left="720"/>
      <w:contextualSpacing/>
    </w:pPr>
  </w:style>
  <w:style w:type="character" w:styleId="BookTitle">
    <w:name w:val="Book Title"/>
    <w:basedOn w:val="DefaultParagraphFont"/>
    <w:uiPriority w:val="33"/>
    <w:rsid w:val="009068E1"/>
    <w:rPr>
      <w:rFonts w:cs="Times New Roman"/>
      <w:b/>
      <w:bCs/>
      <w:smallCaps/>
      <w:spacing w:val="5"/>
    </w:rPr>
  </w:style>
  <w:style w:type="character" w:customStyle="1" w:styleId="SAPTextReference">
    <w:name w:val="SAP_TextReference"/>
    <w:basedOn w:val="SAPScreenElement"/>
    <w:uiPriority w:val="1"/>
    <w:qFormat/>
    <w:rsid w:val="009068E1"/>
    <w:rPr>
      <w:rFonts w:ascii="BentonSans Book Italic" w:hAnsi="BentonSans Book Italic" w:cs="Times New Roman"/>
      <w:color w:val="auto"/>
    </w:rPr>
  </w:style>
  <w:style w:type="character" w:customStyle="1" w:styleId="Superscript">
    <w:name w:val="Superscript"/>
    <w:basedOn w:val="DefaultParagraphFont"/>
    <w:uiPriority w:val="1"/>
    <w:rsid w:val="009068E1"/>
    <w:rPr>
      <w:rFonts w:cs="Times New Roman"/>
      <w:vertAlign w:val="superscript"/>
    </w:rPr>
  </w:style>
  <w:style w:type="character" w:customStyle="1" w:styleId="SAPGreenTextNotPrintedChar">
    <w:name w:val="SAP_GreenText_(NotPrinted) Char"/>
    <w:basedOn w:val="DefaultParagraphFont"/>
    <w:link w:val="SAPGreenTextNotPrinted"/>
    <w:rsid w:val="009068E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068E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068E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068E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068E1"/>
    <w:pPr>
      <w:spacing w:before="0" w:after="200" w:line="240" w:lineRule="auto"/>
    </w:pPr>
    <w:rPr>
      <w:i/>
      <w:iCs/>
      <w:color w:val="44546A" w:themeColor="text2"/>
      <w:szCs w:val="18"/>
    </w:rPr>
  </w:style>
  <w:style w:type="paragraph" w:customStyle="1" w:styleId="SAPXMLCodeblock">
    <w:name w:val="SAP_XML_Codeblock"/>
    <w:basedOn w:val="Normal"/>
    <w:qFormat/>
    <w:rsid w:val="009068E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5" TargetMode="External"/><Relationship Id="rId26" Type="http://schemas.openxmlformats.org/officeDocument/2006/relationships/hyperlink" Target="https://help.sap.com/viewer/4032610758dc437089f0c28320eec93f/2111.500/en-US/7907ffc9fef14500912e933cffa2b814.html" TargetMode="External"/><Relationship Id="rId39" Type="http://schemas.openxmlformats.org/officeDocument/2006/relationships/glossaryDocument" Target="glossary/document.xml"/><Relationship Id="rId21" Type="http://schemas.openxmlformats.org/officeDocument/2006/relationships/hyperlink" Target="#unique_18" TargetMode="External"/><Relationship Id="rId34"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hyperlink" Target="#unique_14" TargetMode="External"/><Relationship Id="rId25" Type="http://schemas.openxmlformats.org/officeDocument/2006/relationships/hyperlink" Target="#unique_22" TargetMode="External"/><Relationship Id="rId33" Type="http://schemas.openxmlformats.org/officeDocument/2006/relationships/footer" Target="footer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help.sap.com/docs/SAP_S4HANA_ON-PREMISE/5e23dc8fe9be4fd496f8ab556667ea05/a041ffd9d778439b89c14e38c45957fc.html" TargetMode="External"/><Relationship Id="rId20" Type="http://schemas.openxmlformats.org/officeDocument/2006/relationships/hyperlink" Target="#unique_17"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hyperlink" Target="#unique_21" TargetMode="External"/><Relationship Id="rId32" Type="http://schemas.openxmlformats.org/officeDocument/2006/relationships/header" Target="header3.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launchpad.support.sap.com/#/notes/3191636" TargetMode="External"/><Relationship Id="rId23" Type="http://schemas.openxmlformats.org/officeDocument/2006/relationships/hyperlink" Target="#unique_20" TargetMode="External"/><Relationship Id="rId28" Type="http://schemas.openxmlformats.org/officeDocument/2006/relationships/header" Target="header1.xml"/><Relationship Id="rId36" Type="http://schemas.openxmlformats.org/officeDocument/2006/relationships/footer" Target="footer5.xml"/><Relationship Id="rId10" Type="http://schemas.openxmlformats.org/officeDocument/2006/relationships/hyperlink" Target="https://launchpad.support.sap.com/#/notes/3206444" TargetMode="External"/><Relationship Id="rId19" Type="http://schemas.openxmlformats.org/officeDocument/2006/relationships/hyperlink" Target="#unique_16"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7" TargetMode="External"/><Relationship Id="rId22" Type="http://schemas.openxmlformats.org/officeDocument/2006/relationships/hyperlink" Target="#unique_19" TargetMode="External"/><Relationship Id="rId27" Type="http://schemas.openxmlformats.org/officeDocument/2006/relationships/hyperlink" Target="https://help.sap.com/docs/SAP_S4HANA_ON-PREMISE/48b24fbadbee4e0b9dae0e2b72762e68/b8a839531d37e447e10000000a441470.html" TargetMode="External"/><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6A9D4B29864C1D9A23D76D4674311E"/>
        <w:category>
          <w:name w:val="General"/>
          <w:gallery w:val="placeholder"/>
        </w:category>
        <w:types>
          <w:type w:val="bbPlcHdr"/>
        </w:types>
        <w:behaviors>
          <w:behavior w:val="content"/>
        </w:behaviors>
        <w:guid w:val="{F81DC6B4-5C2B-403C-992C-5ACD06A86E58}"/>
      </w:docPartPr>
      <w:docPartBody>
        <w:p w:rsidR="009D40D5" w:rsidRDefault="009D40D5" w:rsidP="009D40D5">
          <w:pPr>
            <w:pStyle w:val="426A9D4B29864C1D9A23D76D4674311E"/>
          </w:pPr>
          <w:r>
            <w:t>Enter Scope Item Name</w:t>
          </w:r>
        </w:p>
      </w:docPartBody>
    </w:docPart>
    <w:docPart>
      <w:docPartPr>
        <w:name w:val="C5E7FB11C1C54D67B76209E8A90376FF"/>
        <w:category>
          <w:name w:val="General"/>
          <w:gallery w:val="placeholder"/>
        </w:category>
        <w:types>
          <w:type w:val="bbPlcHdr"/>
        </w:types>
        <w:behaviors>
          <w:behavior w:val="content"/>
        </w:behaviors>
        <w:guid w:val="{551DF75C-7ECD-4A39-B658-B5D82A7F4246}"/>
      </w:docPartPr>
      <w:docPartBody>
        <w:p w:rsidR="009D40D5" w:rsidRDefault="009D40D5" w:rsidP="009D40D5">
          <w:pPr>
            <w:pStyle w:val="C5E7FB11C1C54D67B76209E8A90376F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0D5"/>
    <w:rsid w:val="009D40D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CDCE732239240DFB025F4DDDB677EE6">
    <w:name w:val="0CDCE732239240DFB025F4DDDB677EE6"/>
    <w:rsid w:val="009D40D5"/>
  </w:style>
  <w:style w:type="paragraph" w:customStyle="1" w:styleId="426A9D4B29864C1D9A23D76D4674311E">
    <w:name w:val="426A9D4B29864C1D9A23D76D4674311E"/>
    <w:rsid w:val="009D40D5"/>
  </w:style>
  <w:style w:type="paragraph" w:customStyle="1" w:styleId="C5E7FB11C1C54D67B76209E8A90376FF">
    <w:name w:val="C5E7FB11C1C54D67B76209E8A90376FF"/>
    <w:rsid w:val="009D40D5"/>
  </w:style>
  <w:style w:type="paragraph" w:customStyle="1" w:styleId="A34AD30956A44084950D7E46B64CF523">
    <w:name w:val="A34AD30956A44084950D7E46B64CF523"/>
    <w:rsid w:val="009D40D5"/>
  </w:style>
  <w:style w:type="paragraph" w:customStyle="1" w:styleId="BD72829DB2814009BCAB229D7F87BE63">
    <w:name w:val="BD72829DB2814009BCAB229D7F87BE63"/>
    <w:rsid w:val="009D40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6064</Words>
  <Characters>34566</Characters>
  <Application>Microsoft Office Word</Application>
  <DocSecurity>4</DocSecurity>
  <Lines>288</Lines>
  <Paragraphs>81</Paragraphs>
  <ScaleCrop>false</ScaleCrop>
  <Manager/>
  <Company/>
  <LinksUpToDate>false</LinksUpToDate>
  <CharactersWithSpaces>40549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2024-09-05T09:00:00Z</dcterms:created>
  <dcterms:modified xsi:type="dcterms:W3CDTF">2024-09-05T09:00:00Z</dcterms:modified>
</cp:coreProperties>
</file>