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74A78" w14:paraId="6CC29C70" w14:textId="77777777" w:rsidTr="00F26B5B">
        <w:trPr>
          <w:trHeight w:val="636"/>
        </w:trPr>
        <w:tc>
          <w:tcPr>
            <w:tcW w:w="3227" w:type="dxa"/>
          </w:tcPr>
          <w:p w14:paraId="4AB86C8B" w14:textId="77777777" w:rsidR="00374A78" w:rsidRPr="006A4D17" w:rsidRDefault="00374A78" w:rsidP="00F26B5B">
            <w:bookmarkStart w:id="0" w:name="unique_1"/>
            <w:bookmarkStart w:id="1" w:name="_Hlk107001998"/>
            <w:r w:rsidRPr="006A4D17">
              <w:rPr>
                <w:noProof/>
              </w:rPr>
              <w:drawing>
                <wp:anchor distT="0" distB="0" distL="114300" distR="114300" simplePos="0" relativeHeight="251659264" behindDoc="1" locked="0" layoutInCell="1" allowOverlap="1" wp14:anchorId="62E2A105" wp14:editId="2B4828A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C8A78B9" w14:textId="25563752" w:rsidR="00374A78" w:rsidRPr="00E540A2" w:rsidRDefault="00374A78" w:rsidP="00374A78">
            <w:pPr>
              <w:pStyle w:val="SAPCollateralType"/>
            </w:pPr>
            <w:r>
              <w:t>Test Script</w:t>
            </w:r>
          </w:p>
          <w:p w14:paraId="47463DEE" w14:textId="29DB29BD" w:rsidR="00374A78" w:rsidRPr="00CF3F1C" w:rsidRDefault="00374A78" w:rsidP="00374A78">
            <w:pPr>
              <w:pStyle w:val="SAPDocumentVersion"/>
            </w:pPr>
            <w:r>
              <w:t>SAP S/4HANA - 05-09-24</w:t>
            </w:r>
          </w:p>
        </w:tc>
      </w:tr>
      <w:tr w:rsidR="00374A78" w14:paraId="1E1EC2A8" w14:textId="77777777" w:rsidTr="00F26B5B">
        <w:trPr>
          <w:trHeight w:hRule="exact" w:val="1656"/>
        </w:trPr>
        <w:tc>
          <w:tcPr>
            <w:tcW w:w="3227" w:type="dxa"/>
          </w:tcPr>
          <w:p w14:paraId="00F871BF" w14:textId="77777777" w:rsidR="00374A78" w:rsidRPr="006A4D17" w:rsidRDefault="00374A78" w:rsidP="00F26B5B"/>
        </w:tc>
        <w:tc>
          <w:tcPr>
            <w:tcW w:w="11340" w:type="dxa"/>
          </w:tcPr>
          <w:p w14:paraId="19C6285B" w14:textId="57DD06DC" w:rsidR="00374A78" w:rsidRDefault="00374A78" w:rsidP="00374A78">
            <w:pPr>
              <w:pStyle w:val="SAPMainTitle"/>
            </w:pPr>
            <w:bookmarkStart w:id="2" w:name="maintitle"/>
            <w:r>
              <w:t>Treasury Workstation Cash Integration (34P_DE)</w:t>
            </w:r>
            <w:bookmarkEnd w:id="2"/>
            <w:r w:rsidRPr="00585F3D">
              <w:t xml:space="preserve"> </w:t>
            </w:r>
          </w:p>
          <w:p w14:paraId="6206F0E4" w14:textId="77777777" w:rsidR="00374A78" w:rsidRDefault="00374A78" w:rsidP="00F26B5B"/>
          <w:p w14:paraId="3F543FC2" w14:textId="77777777" w:rsidR="00374A78" w:rsidRPr="00585F3D" w:rsidRDefault="00374A78" w:rsidP="00F26B5B">
            <w:r w:rsidRPr="00DE3655">
              <w:rPr>
                <w:b/>
                <w:bCs/>
                <w:noProof/>
                <w:szCs w:val="28"/>
              </w:rPr>
              <w:drawing>
                <wp:anchor distT="0" distB="0" distL="114300" distR="114300" simplePos="0" relativeHeight="251660288" behindDoc="1" locked="0" layoutInCell="1" allowOverlap="1" wp14:anchorId="0A4BDDAB" wp14:editId="1B83A48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74A78" w14:paraId="7D209DE9" w14:textId="77777777" w:rsidTr="00F26B5B">
        <w:trPr>
          <w:trHeight w:hRule="exact" w:val="481"/>
        </w:trPr>
        <w:tc>
          <w:tcPr>
            <w:tcW w:w="3227" w:type="dxa"/>
          </w:tcPr>
          <w:p w14:paraId="1D1E5DF5" w14:textId="77777777" w:rsidR="00374A78" w:rsidRDefault="00374A78" w:rsidP="00F26B5B"/>
        </w:tc>
        <w:tc>
          <w:tcPr>
            <w:tcW w:w="11340" w:type="dxa"/>
          </w:tcPr>
          <w:p w14:paraId="310738F3" w14:textId="77777777" w:rsidR="00374A78" w:rsidRDefault="00374A78" w:rsidP="00F26B5B">
            <w:pPr>
              <w:pStyle w:val="SAPSecurityLevel"/>
              <w:jc w:val="left"/>
            </w:pPr>
            <w:r>
              <w:t>PUBLIC</w:t>
            </w:r>
          </w:p>
        </w:tc>
      </w:tr>
    </w:tbl>
    <w:p w14:paraId="6756F977" w14:textId="77777777" w:rsidR="00374A78" w:rsidRPr="009B6859" w:rsidRDefault="00374A78" w:rsidP="00FD058A">
      <w:pPr>
        <w:pStyle w:val="SAPKeyblockTitle"/>
      </w:pPr>
      <w:r w:rsidRPr="009B6859">
        <w:t>Table of Contents</w:t>
      </w:r>
      <w:r w:rsidRPr="00BE29C5">
        <w:rPr>
          <w:rFonts w:ascii="BentonSans Book" w:hAnsi="BentonSans Book"/>
          <w:noProof/>
          <w:color w:val="000000" w:themeColor="text1"/>
          <w:sz w:val="18"/>
        </w:rPr>
        <w:t xml:space="preserve"> </w:t>
      </w:r>
    </w:p>
    <w:p w14:paraId="74EF699C" w14:textId="52C87643" w:rsidR="00374A78" w:rsidRDefault="00374A78">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5284" w:history="1">
        <w:r w:rsidRPr="00683E11">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Purpose</w:t>
        </w:r>
        <w:r>
          <w:rPr>
            <w:noProof/>
            <w:webHidden/>
          </w:rPr>
          <w:tab/>
        </w:r>
        <w:r>
          <w:rPr>
            <w:noProof/>
            <w:webHidden/>
          </w:rPr>
          <w:fldChar w:fldCharType="begin"/>
        </w:r>
        <w:r>
          <w:rPr>
            <w:noProof/>
            <w:webHidden/>
          </w:rPr>
          <w:instrText xml:space="preserve"> PAGEREF _Toc176425284 \h </w:instrText>
        </w:r>
        <w:r>
          <w:rPr>
            <w:noProof/>
            <w:webHidden/>
          </w:rPr>
        </w:r>
        <w:r>
          <w:rPr>
            <w:noProof/>
            <w:webHidden/>
          </w:rPr>
          <w:fldChar w:fldCharType="separate"/>
        </w:r>
        <w:r>
          <w:rPr>
            <w:noProof/>
            <w:webHidden/>
          </w:rPr>
          <w:t>3</w:t>
        </w:r>
        <w:r>
          <w:rPr>
            <w:noProof/>
            <w:webHidden/>
          </w:rPr>
          <w:fldChar w:fldCharType="end"/>
        </w:r>
      </w:hyperlink>
    </w:p>
    <w:p w14:paraId="1FB37C6F" w14:textId="6137EAF3" w:rsidR="00374A78" w:rsidRDefault="00374A7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5285" w:history="1">
        <w:r w:rsidRPr="00683E11">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Prerequisites</w:t>
        </w:r>
        <w:r>
          <w:rPr>
            <w:noProof/>
            <w:webHidden/>
          </w:rPr>
          <w:tab/>
        </w:r>
        <w:r>
          <w:rPr>
            <w:noProof/>
            <w:webHidden/>
          </w:rPr>
          <w:fldChar w:fldCharType="begin"/>
        </w:r>
        <w:r>
          <w:rPr>
            <w:noProof/>
            <w:webHidden/>
          </w:rPr>
          <w:instrText xml:space="preserve"> PAGEREF _Toc176425285 \h </w:instrText>
        </w:r>
        <w:r>
          <w:rPr>
            <w:noProof/>
            <w:webHidden/>
          </w:rPr>
        </w:r>
        <w:r>
          <w:rPr>
            <w:noProof/>
            <w:webHidden/>
          </w:rPr>
          <w:fldChar w:fldCharType="separate"/>
        </w:r>
        <w:r>
          <w:rPr>
            <w:noProof/>
            <w:webHidden/>
          </w:rPr>
          <w:t>4</w:t>
        </w:r>
        <w:r>
          <w:rPr>
            <w:noProof/>
            <w:webHidden/>
          </w:rPr>
          <w:fldChar w:fldCharType="end"/>
        </w:r>
      </w:hyperlink>
    </w:p>
    <w:p w14:paraId="43B9846B" w14:textId="01751F05" w:rsidR="00374A78" w:rsidRDefault="00374A7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286" w:history="1">
        <w:r w:rsidRPr="00683E11">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System Access</w:t>
        </w:r>
        <w:r>
          <w:rPr>
            <w:noProof/>
            <w:webHidden/>
          </w:rPr>
          <w:tab/>
        </w:r>
        <w:r>
          <w:rPr>
            <w:noProof/>
            <w:webHidden/>
          </w:rPr>
          <w:fldChar w:fldCharType="begin"/>
        </w:r>
        <w:r>
          <w:rPr>
            <w:noProof/>
            <w:webHidden/>
          </w:rPr>
          <w:instrText xml:space="preserve"> PAGEREF _Toc176425286 \h </w:instrText>
        </w:r>
        <w:r>
          <w:rPr>
            <w:noProof/>
            <w:webHidden/>
          </w:rPr>
        </w:r>
        <w:r>
          <w:rPr>
            <w:noProof/>
            <w:webHidden/>
          </w:rPr>
          <w:fldChar w:fldCharType="separate"/>
        </w:r>
        <w:r>
          <w:rPr>
            <w:noProof/>
            <w:webHidden/>
          </w:rPr>
          <w:t>4</w:t>
        </w:r>
        <w:r>
          <w:rPr>
            <w:noProof/>
            <w:webHidden/>
          </w:rPr>
          <w:fldChar w:fldCharType="end"/>
        </w:r>
      </w:hyperlink>
    </w:p>
    <w:p w14:paraId="3F19CB65" w14:textId="2A9D7BAA" w:rsidR="00374A78" w:rsidRDefault="00374A7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287" w:history="1">
        <w:r w:rsidRPr="00683E11">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Roles</w:t>
        </w:r>
        <w:r>
          <w:rPr>
            <w:noProof/>
            <w:webHidden/>
          </w:rPr>
          <w:tab/>
        </w:r>
        <w:r>
          <w:rPr>
            <w:noProof/>
            <w:webHidden/>
          </w:rPr>
          <w:fldChar w:fldCharType="begin"/>
        </w:r>
        <w:r>
          <w:rPr>
            <w:noProof/>
            <w:webHidden/>
          </w:rPr>
          <w:instrText xml:space="preserve"> PAGEREF _Toc176425287 \h </w:instrText>
        </w:r>
        <w:r>
          <w:rPr>
            <w:noProof/>
            <w:webHidden/>
          </w:rPr>
        </w:r>
        <w:r>
          <w:rPr>
            <w:noProof/>
            <w:webHidden/>
          </w:rPr>
          <w:fldChar w:fldCharType="separate"/>
        </w:r>
        <w:r>
          <w:rPr>
            <w:noProof/>
            <w:webHidden/>
          </w:rPr>
          <w:t>4</w:t>
        </w:r>
        <w:r>
          <w:rPr>
            <w:noProof/>
            <w:webHidden/>
          </w:rPr>
          <w:fldChar w:fldCharType="end"/>
        </w:r>
      </w:hyperlink>
    </w:p>
    <w:p w14:paraId="5B9CC951" w14:textId="2428BA18" w:rsidR="00374A78" w:rsidRDefault="00374A7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288" w:history="1">
        <w:r w:rsidRPr="00683E11">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Master Data, Organizational Data, and Other Data</w:t>
        </w:r>
        <w:r>
          <w:rPr>
            <w:noProof/>
            <w:webHidden/>
          </w:rPr>
          <w:tab/>
        </w:r>
        <w:r>
          <w:rPr>
            <w:noProof/>
            <w:webHidden/>
          </w:rPr>
          <w:fldChar w:fldCharType="begin"/>
        </w:r>
        <w:r>
          <w:rPr>
            <w:noProof/>
            <w:webHidden/>
          </w:rPr>
          <w:instrText xml:space="preserve"> PAGEREF _Toc176425288 \h </w:instrText>
        </w:r>
        <w:r>
          <w:rPr>
            <w:noProof/>
            <w:webHidden/>
          </w:rPr>
        </w:r>
        <w:r>
          <w:rPr>
            <w:noProof/>
            <w:webHidden/>
          </w:rPr>
          <w:fldChar w:fldCharType="separate"/>
        </w:r>
        <w:r>
          <w:rPr>
            <w:noProof/>
            <w:webHidden/>
          </w:rPr>
          <w:t>4</w:t>
        </w:r>
        <w:r>
          <w:rPr>
            <w:noProof/>
            <w:webHidden/>
          </w:rPr>
          <w:fldChar w:fldCharType="end"/>
        </w:r>
      </w:hyperlink>
    </w:p>
    <w:p w14:paraId="28E40A49" w14:textId="19EC8F4D" w:rsidR="00374A78" w:rsidRDefault="00374A7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289" w:history="1">
        <w:r w:rsidRPr="00683E11">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Preliminary Steps</w:t>
        </w:r>
        <w:r>
          <w:rPr>
            <w:noProof/>
            <w:webHidden/>
          </w:rPr>
          <w:tab/>
        </w:r>
        <w:r>
          <w:rPr>
            <w:noProof/>
            <w:webHidden/>
          </w:rPr>
          <w:fldChar w:fldCharType="begin"/>
        </w:r>
        <w:r>
          <w:rPr>
            <w:noProof/>
            <w:webHidden/>
          </w:rPr>
          <w:instrText xml:space="preserve"> PAGEREF _Toc176425289 \h </w:instrText>
        </w:r>
        <w:r>
          <w:rPr>
            <w:noProof/>
            <w:webHidden/>
          </w:rPr>
        </w:r>
        <w:r>
          <w:rPr>
            <w:noProof/>
            <w:webHidden/>
          </w:rPr>
          <w:fldChar w:fldCharType="separate"/>
        </w:r>
        <w:r>
          <w:rPr>
            <w:noProof/>
            <w:webHidden/>
          </w:rPr>
          <w:t>5</w:t>
        </w:r>
        <w:r>
          <w:rPr>
            <w:noProof/>
            <w:webHidden/>
          </w:rPr>
          <w:fldChar w:fldCharType="end"/>
        </w:r>
      </w:hyperlink>
    </w:p>
    <w:p w14:paraId="4F6B4E89" w14:textId="3D26FF00" w:rsidR="00374A78" w:rsidRDefault="00374A7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5290" w:history="1">
        <w:r w:rsidRPr="00683E11">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Define Basic Settings</w:t>
        </w:r>
        <w:r>
          <w:rPr>
            <w:noProof/>
            <w:webHidden/>
          </w:rPr>
          <w:tab/>
        </w:r>
        <w:r>
          <w:rPr>
            <w:noProof/>
            <w:webHidden/>
          </w:rPr>
          <w:fldChar w:fldCharType="begin"/>
        </w:r>
        <w:r>
          <w:rPr>
            <w:noProof/>
            <w:webHidden/>
          </w:rPr>
          <w:instrText xml:space="preserve"> PAGEREF _Toc176425290 \h </w:instrText>
        </w:r>
        <w:r>
          <w:rPr>
            <w:noProof/>
            <w:webHidden/>
          </w:rPr>
        </w:r>
        <w:r>
          <w:rPr>
            <w:noProof/>
            <w:webHidden/>
          </w:rPr>
          <w:fldChar w:fldCharType="separate"/>
        </w:r>
        <w:r>
          <w:rPr>
            <w:noProof/>
            <w:webHidden/>
          </w:rPr>
          <w:t>5</w:t>
        </w:r>
        <w:r>
          <w:rPr>
            <w:noProof/>
            <w:webHidden/>
          </w:rPr>
          <w:fldChar w:fldCharType="end"/>
        </w:r>
      </w:hyperlink>
    </w:p>
    <w:p w14:paraId="62B0CA90" w14:textId="67874369" w:rsidR="00374A78" w:rsidRDefault="00374A7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5291" w:history="1">
        <w:r w:rsidRPr="00683E11">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Overview Table</w:t>
        </w:r>
        <w:r>
          <w:rPr>
            <w:noProof/>
            <w:webHidden/>
          </w:rPr>
          <w:tab/>
        </w:r>
        <w:r>
          <w:rPr>
            <w:noProof/>
            <w:webHidden/>
          </w:rPr>
          <w:fldChar w:fldCharType="begin"/>
        </w:r>
        <w:r>
          <w:rPr>
            <w:noProof/>
            <w:webHidden/>
          </w:rPr>
          <w:instrText xml:space="preserve"> PAGEREF _Toc176425291 \h </w:instrText>
        </w:r>
        <w:r>
          <w:rPr>
            <w:noProof/>
            <w:webHidden/>
          </w:rPr>
        </w:r>
        <w:r>
          <w:rPr>
            <w:noProof/>
            <w:webHidden/>
          </w:rPr>
          <w:fldChar w:fldCharType="separate"/>
        </w:r>
        <w:r>
          <w:rPr>
            <w:noProof/>
            <w:webHidden/>
          </w:rPr>
          <w:t>7</w:t>
        </w:r>
        <w:r>
          <w:rPr>
            <w:noProof/>
            <w:webHidden/>
          </w:rPr>
          <w:fldChar w:fldCharType="end"/>
        </w:r>
      </w:hyperlink>
    </w:p>
    <w:p w14:paraId="3357ECA0" w14:textId="59962097" w:rsidR="00374A78" w:rsidRDefault="00374A7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5292" w:history="1">
        <w:r w:rsidRPr="00683E11">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Test Procedures</w:t>
        </w:r>
        <w:r>
          <w:rPr>
            <w:noProof/>
            <w:webHidden/>
          </w:rPr>
          <w:tab/>
        </w:r>
        <w:r>
          <w:rPr>
            <w:noProof/>
            <w:webHidden/>
          </w:rPr>
          <w:fldChar w:fldCharType="begin"/>
        </w:r>
        <w:r>
          <w:rPr>
            <w:noProof/>
            <w:webHidden/>
          </w:rPr>
          <w:instrText xml:space="preserve"> PAGEREF _Toc176425292 \h </w:instrText>
        </w:r>
        <w:r>
          <w:rPr>
            <w:noProof/>
            <w:webHidden/>
          </w:rPr>
        </w:r>
        <w:r>
          <w:rPr>
            <w:noProof/>
            <w:webHidden/>
          </w:rPr>
          <w:fldChar w:fldCharType="separate"/>
        </w:r>
        <w:r>
          <w:rPr>
            <w:noProof/>
            <w:webHidden/>
          </w:rPr>
          <w:t>9</w:t>
        </w:r>
        <w:r>
          <w:rPr>
            <w:noProof/>
            <w:webHidden/>
          </w:rPr>
          <w:fldChar w:fldCharType="end"/>
        </w:r>
      </w:hyperlink>
    </w:p>
    <w:p w14:paraId="4F1D88B2" w14:textId="4B1588C3" w:rsidR="00374A78" w:rsidRDefault="00374A7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293" w:history="1">
        <w:r w:rsidRPr="00683E11">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Hybrid Bank Account Management</w:t>
        </w:r>
        <w:r>
          <w:rPr>
            <w:noProof/>
            <w:webHidden/>
          </w:rPr>
          <w:tab/>
        </w:r>
        <w:r>
          <w:rPr>
            <w:noProof/>
            <w:webHidden/>
          </w:rPr>
          <w:fldChar w:fldCharType="begin"/>
        </w:r>
        <w:r>
          <w:rPr>
            <w:noProof/>
            <w:webHidden/>
          </w:rPr>
          <w:instrText xml:space="preserve"> PAGEREF _Toc176425293 \h </w:instrText>
        </w:r>
        <w:r>
          <w:rPr>
            <w:noProof/>
            <w:webHidden/>
          </w:rPr>
        </w:r>
        <w:r>
          <w:rPr>
            <w:noProof/>
            <w:webHidden/>
          </w:rPr>
          <w:fldChar w:fldCharType="separate"/>
        </w:r>
        <w:r>
          <w:rPr>
            <w:noProof/>
            <w:webHidden/>
          </w:rPr>
          <w:t>9</w:t>
        </w:r>
        <w:r>
          <w:rPr>
            <w:noProof/>
            <w:webHidden/>
          </w:rPr>
          <w:fldChar w:fldCharType="end"/>
        </w:r>
      </w:hyperlink>
    </w:p>
    <w:p w14:paraId="3B11F4F3" w14:textId="0A17AF20" w:rsidR="00374A78" w:rsidRDefault="00374A7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5294" w:history="1">
        <w:r w:rsidRPr="00683E11">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Replication from SAP S/4HANA On-premise to SAP S/4HANA Cloud</w:t>
        </w:r>
        <w:r>
          <w:rPr>
            <w:noProof/>
            <w:webHidden/>
          </w:rPr>
          <w:tab/>
        </w:r>
        <w:r>
          <w:rPr>
            <w:noProof/>
            <w:webHidden/>
          </w:rPr>
          <w:fldChar w:fldCharType="begin"/>
        </w:r>
        <w:r>
          <w:rPr>
            <w:noProof/>
            <w:webHidden/>
          </w:rPr>
          <w:instrText xml:space="preserve"> PAGEREF _Toc176425294 \h </w:instrText>
        </w:r>
        <w:r>
          <w:rPr>
            <w:noProof/>
            <w:webHidden/>
          </w:rPr>
        </w:r>
        <w:r>
          <w:rPr>
            <w:noProof/>
            <w:webHidden/>
          </w:rPr>
          <w:fldChar w:fldCharType="separate"/>
        </w:r>
        <w:r>
          <w:rPr>
            <w:noProof/>
            <w:webHidden/>
          </w:rPr>
          <w:t>9</w:t>
        </w:r>
        <w:r>
          <w:rPr>
            <w:noProof/>
            <w:webHidden/>
          </w:rPr>
          <w:fldChar w:fldCharType="end"/>
        </w:r>
      </w:hyperlink>
    </w:p>
    <w:p w14:paraId="3AEED16A" w14:textId="06305D2B" w:rsidR="00374A78" w:rsidRDefault="00374A7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5295" w:history="1">
        <w:r w:rsidRPr="00683E11">
          <w:rPr>
            <w:rStyle w:val="Hyperlink"/>
            <w:noProof/>
          </w:rPr>
          <w:t>4.1.1.1</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Replicate House Bank from SAP S/4HANA On-premise to SAP S/4HANA Cloud</w:t>
        </w:r>
        <w:r>
          <w:rPr>
            <w:noProof/>
            <w:webHidden/>
          </w:rPr>
          <w:tab/>
        </w:r>
        <w:r>
          <w:rPr>
            <w:noProof/>
            <w:webHidden/>
          </w:rPr>
          <w:fldChar w:fldCharType="begin"/>
        </w:r>
        <w:r>
          <w:rPr>
            <w:noProof/>
            <w:webHidden/>
          </w:rPr>
          <w:instrText xml:space="preserve"> PAGEREF _Toc176425295 \h </w:instrText>
        </w:r>
        <w:r>
          <w:rPr>
            <w:noProof/>
            <w:webHidden/>
          </w:rPr>
        </w:r>
        <w:r>
          <w:rPr>
            <w:noProof/>
            <w:webHidden/>
          </w:rPr>
          <w:fldChar w:fldCharType="separate"/>
        </w:r>
        <w:r>
          <w:rPr>
            <w:noProof/>
            <w:webHidden/>
          </w:rPr>
          <w:t>9</w:t>
        </w:r>
        <w:r>
          <w:rPr>
            <w:noProof/>
            <w:webHidden/>
          </w:rPr>
          <w:fldChar w:fldCharType="end"/>
        </w:r>
      </w:hyperlink>
    </w:p>
    <w:p w14:paraId="76E49FC1" w14:textId="3CDCFE7A" w:rsidR="00374A78" w:rsidRDefault="00374A7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5296" w:history="1">
        <w:r w:rsidRPr="00683E11">
          <w:rPr>
            <w:rStyle w:val="Hyperlink"/>
            <w:noProof/>
          </w:rPr>
          <w:t>4.1.1.2</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Replicate Bank Account from SAP S/4HANA On-premise to SAP S/4HANA Cloud</w:t>
        </w:r>
        <w:r>
          <w:rPr>
            <w:noProof/>
            <w:webHidden/>
          </w:rPr>
          <w:tab/>
        </w:r>
        <w:r>
          <w:rPr>
            <w:noProof/>
            <w:webHidden/>
          </w:rPr>
          <w:fldChar w:fldCharType="begin"/>
        </w:r>
        <w:r>
          <w:rPr>
            <w:noProof/>
            <w:webHidden/>
          </w:rPr>
          <w:instrText xml:space="preserve"> PAGEREF _Toc176425296 \h </w:instrText>
        </w:r>
        <w:r>
          <w:rPr>
            <w:noProof/>
            <w:webHidden/>
          </w:rPr>
        </w:r>
        <w:r>
          <w:rPr>
            <w:noProof/>
            <w:webHidden/>
          </w:rPr>
          <w:fldChar w:fldCharType="separate"/>
        </w:r>
        <w:r>
          <w:rPr>
            <w:noProof/>
            <w:webHidden/>
          </w:rPr>
          <w:t>11</w:t>
        </w:r>
        <w:r>
          <w:rPr>
            <w:noProof/>
            <w:webHidden/>
          </w:rPr>
          <w:fldChar w:fldCharType="end"/>
        </w:r>
      </w:hyperlink>
    </w:p>
    <w:p w14:paraId="3BD19D8F" w14:textId="081E7712" w:rsidR="00374A78" w:rsidRDefault="00374A7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5297" w:history="1">
        <w:r w:rsidRPr="00683E11">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Monitor Replication</w:t>
        </w:r>
        <w:r>
          <w:rPr>
            <w:noProof/>
            <w:webHidden/>
          </w:rPr>
          <w:tab/>
        </w:r>
        <w:r>
          <w:rPr>
            <w:noProof/>
            <w:webHidden/>
          </w:rPr>
          <w:fldChar w:fldCharType="begin"/>
        </w:r>
        <w:r>
          <w:rPr>
            <w:noProof/>
            <w:webHidden/>
          </w:rPr>
          <w:instrText xml:space="preserve"> PAGEREF _Toc176425297 \h </w:instrText>
        </w:r>
        <w:r>
          <w:rPr>
            <w:noProof/>
            <w:webHidden/>
          </w:rPr>
        </w:r>
        <w:r>
          <w:rPr>
            <w:noProof/>
            <w:webHidden/>
          </w:rPr>
          <w:fldChar w:fldCharType="separate"/>
        </w:r>
        <w:r>
          <w:rPr>
            <w:noProof/>
            <w:webHidden/>
          </w:rPr>
          <w:t>13</w:t>
        </w:r>
        <w:r>
          <w:rPr>
            <w:noProof/>
            <w:webHidden/>
          </w:rPr>
          <w:fldChar w:fldCharType="end"/>
        </w:r>
      </w:hyperlink>
    </w:p>
    <w:p w14:paraId="739646E5" w14:textId="5E2B7829" w:rsidR="00374A78" w:rsidRDefault="00374A7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5298" w:history="1">
        <w:r w:rsidRPr="00683E11">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Monitor House Bank Replication from SAP S/4HANA On-premise to SAP S/4HANA Cloud</w:t>
        </w:r>
        <w:r>
          <w:rPr>
            <w:noProof/>
            <w:webHidden/>
          </w:rPr>
          <w:tab/>
        </w:r>
        <w:r>
          <w:rPr>
            <w:noProof/>
            <w:webHidden/>
          </w:rPr>
          <w:fldChar w:fldCharType="begin"/>
        </w:r>
        <w:r>
          <w:rPr>
            <w:noProof/>
            <w:webHidden/>
          </w:rPr>
          <w:instrText xml:space="preserve"> PAGEREF _Toc176425298 \h </w:instrText>
        </w:r>
        <w:r>
          <w:rPr>
            <w:noProof/>
            <w:webHidden/>
          </w:rPr>
        </w:r>
        <w:r>
          <w:rPr>
            <w:noProof/>
            <w:webHidden/>
          </w:rPr>
          <w:fldChar w:fldCharType="separate"/>
        </w:r>
        <w:r>
          <w:rPr>
            <w:noProof/>
            <w:webHidden/>
          </w:rPr>
          <w:t>13</w:t>
        </w:r>
        <w:r>
          <w:rPr>
            <w:noProof/>
            <w:webHidden/>
          </w:rPr>
          <w:fldChar w:fldCharType="end"/>
        </w:r>
      </w:hyperlink>
    </w:p>
    <w:p w14:paraId="672AB820" w14:textId="5442A789" w:rsidR="00374A78" w:rsidRDefault="00374A7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5299" w:history="1">
        <w:r w:rsidRPr="00683E11">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Monitor Bank Account Replication from SAP S/4HANA On-premise to SAP S/4HANA Cloud</w:t>
        </w:r>
        <w:r>
          <w:rPr>
            <w:noProof/>
            <w:webHidden/>
          </w:rPr>
          <w:tab/>
        </w:r>
        <w:r>
          <w:rPr>
            <w:noProof/>
            <w:webHidden/>
          </w:rPr>
          <w:fldChar w:fldCharType="begin"/>
        </w:r>
        <w:r>
          <w:rPr>
            <w:noProof/>
            <w:webHidden/>
          </w:rPr>
          <w:instrText xml:space="preserve"> PAGEREF _Toc176425299 \h </w:instrText>
        </w:r>
        <w:r>
          <w:rPr>
            <w:noProof/>
            <w:webHidden/>
          </w:rPr>
        </w:r>
        <w:r>
          <w:rPr>
            <w:noProof/>
            <w:webHidden/>
          </w:rPr>
          <w:fldChar w:fldCharType="separate"/>
        </w:r>
        <w:r>
          <w:rPr>
            <w:noProof/>
            <w:webHidden/>
          </w:rPr>
          <w:t>15</w:t>
        </w:r>
        <w:r>
          <w:rPr>
            <w:noProof/>
            <w:webHidden/>
          </w:rPr>
          <w:fldChar w:fldCharType="end"/>
        </w:r>
      </w:hyperlink>
    </w:p>
    <w:p w14:paraId="6CE6840E" w14:textId="61618D4F" w:rsidR="00374A78" w:rsidRDefault="00374A7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300" w:history="1">
        <w:r w:rsidRPr="00683E11">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Hybrid Cash Operations</w:t>
        </w:r>
        <w:r>
          <w:rPr>
            <w:noProof/>
            <w:webHidden/>
          </w:rPr>
          <w:tab/>
        </w:r>
        <w:r>
          <w:rPr>
            <w:noProof/>
            <w:webHidden/>
          </w:rPr>
          <w:fldChar w:fldCharType="begin"/>
        </w:r>
        <w:r>
          <w:rPr>
            <w:noProof/>
            <w:webHidden/>
          </w:rPr>
          <w:instrText xml:space="preserve"> PAGEREF _Toc176425300 \h </w:instrText>
        </w:r>
        <w:r>
          <w:rPr>
            <w:noProof/>
            <w:webHidden/>
          </w:rPr>
        </w:r>
        <w:r>
          <w:rPr>
            <w:noProof/>
            <w:webHidden/>
          </w:rPr>
          <w:fldChar w:fldCharType="separate"/>
        </w:r>
        <w:r>
          <w:rPr>
            <w:noProof/>
            <w:webHidden/>
          </w:rPr>
          <w:t>16</w:t>
        </w:r>
        <w:r>
          <w:rPr>
            <w:noProof/>
            <w:webHidden/>
          </w:rPr>
          <w:fldChar w:fldCharType="end"/>
        </w:r>
      </w:hyperlink>
    </w:p>
    <w:p w14:paraId="62650485" w14:textId="4BA7DC45" w:rsidR="00374A78" w:rsidRDefault="00374A7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5301" w:history="1">
        <w:r w:rsidRPr="00683E11">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Replication Cash Flows from SAP S/4HANA On-premise to SAP S/4HANA Cloud</w:t>
        </w:r>
        <w:r>
          <w:rPr>
            <w:noProof/>
            <w:webHidden/>
          </w:rPr>
          <w:tab/>
        </w:r>
        <w:r>
          <w:rPr>
            <w:noProof/>
            <w:webHidden/>
          </w:rPr>
          <w:fldChar w:fldCharType="begin"/>
        </w:r>
        <w:r>
          <w:rPr>
            <w:noProof/>
            <w:webHidden/>
          </w:rPr>
          <w:instrText xml:space="preserve"> PAGEREF _Toc176425301 \h </w:instrText>
        </w:r>
        <w:r>
          <w:rPr>
            <w:noProof/>
            <w:webHidden/>
          </w:rPr>
        </w:r>
        <w:r>
          <w:rPr>
            <w:noProof/>
            <w:webHidden/>
          </w:rPr>
          <w:fldChar w:fldCharType="separate"/>
        </w:r>
        <w:r>
          <w:rPr>
            <w:noProof/>
            <w:webHidden/>
          </w:rPr>
          <w:t>16</w:t>
        </w:r>
        <w:r>
          <w:rPr>
            <w:noProof/>
            <w:webHidden/>
          </w:rPr>
          <w:fldChar w:fldCharType="end"/>
        </w:r>
      </w:hyperlink>
    </w:p>
    <w:p w14:paraId="586B50D6" w14:textId="5B5E48AD" w:rsidR="00374A78" w:rsidRDefault="00374A7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5302" w:history="1">
        <w:r w:rsidRPr="00683E11">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Monitor Hybrid Cash Flow Messages</w:t>
        </w:r>
        <w:r>
          <w:rPr>
            <w:noProof/>
            <w:webHidden/>
          </w:rPr>
          <w:tab/>
        </w:r>
        <w:r>
          <w:rPr>
            <w:noProof/>
            <w:webHidden/>
          </w:rPr>
          <w:fldChar w:fldCharType="begin"/>
        </w:r>
        <w:r>
          <w:rPr>
            <w:noProof/>
            <w:webHidden/>
          </w:rPr>
          <w:instrText xml:space="preserve"> PAGEREF _Toc176425302 \h </w:instrText>
        </w:r>
        <w:r>
          <w:rPr>
            <w:noProof/>
            <w:webHidden/>
          </w:rPr>
        </w:r>
        <w:r>
          <w:rPr>
            <w:noProof/>
            <w:webHidden/>
          </w:rPr>
          <w:fldChar w:fldCharType="separate"/>
        </w:r>
        <w:r>
          <w:rPr>
            <w:noProof/>
            <w:webHidden/>
          </w:rPr>
          <w:t>18</w:t>
        </w:r>
        <w:r>
          <w:rPr>
            <w:noProof/>
            <w:webHidden/>
          </w:rPr>
          <w:fldChar w:fldCharType="end"/>
        </w:r>
      </w:hyperlink>
    </w:p>
    <w:p w14:paraId="2808F883" w14:textId="4D1CD897" w:rsidR="00374A78" w:rsidRDefault="00374A7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5303" w:history="1">
        <w:r w:rsidRPr="00683E11">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Appendix</w:t>
        </w:r>
        <w:r>
          <w:rPr>
            <w:noProof/>
            <w:webHidden/>
          </w:rPr>
          <w:tab/>
        </w:r>
        <w:r>
          <w:rPr>
            <w:noProof/>
            <w:webHidden/>
          </w:rPr>
          <w:fldChar w:fldCharType="begin"/>
        </w:r>
        <w:r>
          <w:rPr>
            <w:noProof/>
            <w:webHidden/>
          </w:rPr>
          <w:instrText xml:space="preserve"> PAGEREF _Toc176425303 \h </w:instrText>
        </w:r>
        <w:r>
          <w:rPr>
            <w:noProof/>
            <w:webHidden/>
          </w:rPr>
        </w:r>
        <w:r>
          <w:rPr>
            <w:noProof/>
            <w:webHidden/>
          </w:rPr>
          <w:fldChar w:fldCharType="separate"/>
        </w:r>
        <w:r>
          <w:rPr>
            <w:noProof/>
            <w:webHidden/>
          </w:rPr>
          <w:t>20</w:t>
        </w:r>
        <w:r>
          <w:rPr>
            <w:noProof/>
            <w:webHidden/>
          </w:rPr>
          <w:fldChar w:fldCharType="end"/>
        </w:r>
      </w:hyperlink>
    </w:p>
    <w:p w14:paraId="7B327A1A" w14:textId="3B3E7D16" w:rsidR="00374A78" w:rsidRDefault="00374A7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304" w:history="1">
        <w:r w:rsidRPr="00683E11">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683E11">
          <w:rPr>
            <w:rStyle w:val="Hyperlink"/>
            <w:noProof/>
          </w:rPr>
          <w:t>Succeeding Processes</w:t>
        </w:r>
        <w:r>
          <w:rPr>
            <w:noProof/>
            <w:webHidden/>
          </w:rPr>
          <w:tab/>
        </w:r>
        <w:r>
          <w:rPr>
            <w:noProof/>
            <w:webHidden/>
          </w:rPr>
          <w:fldChar w:fldCharType="begin"/>
        </w:r>
        <w:r>
          <w:rPr>
            <w:noProof/>
            <w:webHidden/>
          </w:rPr>
          <w:instrText xml:space="preserve"> PAGEREF _Toc176425304 \h </w:instrText>
        </w:r>
        <w:r>
          <w:rPr>
            <w:noProof/>
            <w:webHidden/>
          </w:rPr>
        </w:r>
        <w:r>
          <w:rPr>
            <w:noProof/>
            <w:webHidden/>
          </w:rPr>
          <w:fldChar w:fldCharType="separate"/>
        </w:r>
        <w:r>
          <w:rPr>
            <w:noProof/>
            <w:webHidden/>
          </w:rPr>
          <w:t>20</w:t>
        </w:r>
        <w:r>
          <w:rPr>
            <w:noProof/>
            <w:webHidden/>
          </w:rPr>
          <w:fldChar w:fldCharType="end"/>
        </w:r>
      </w:hyperlink>
    </w:p>
    <w:p w14:paraId="5155DB6D" w14:textId="5A832058" w:rsidR="00374A78" w:rsidRPr="00FE477D" w:rsidRDefault="00374A78" w:rsidP="00FD058A">
      <w:r>
        <w:fldChar w:fldCharType="end"/>
      </w:r>
    </w:p>
    <w:p w14:paraId="65CFCBFF" w14:textId="77777777" w:rsidR="00374A78" w:rsidRDefault="00374A78" w:rsidP="00FD058A"/>
    <w:bookmarkEnd w:id="1"/>
    <w:p w14:paraId="6FD1E8F3" w14:textId="77777777" w:rsidR="00374A78" w:rsidRDefault="00374A78"/>
    <w:p w14:paraId="24D7835E" w14:textId="77777777" w:rsidR="008B4A75" w:rsidRDefault="00374A78">
      <w:pPr>
        <w:pStyle w:val="Heading1"/>
      </w:pPr>
      <w:bookmarkStart w:id="3" w:name="_Toc176425284"/>
      <w:r>
        <w:lastRenderedPageBreak/>
        <w:t>Purpose</w:t>
      </w:r>
      <w:bookmarkEnd w:id="0"/>
      <w:bookmarkEnd w:id="3"/>
    </w:p>
    <w:p w14:paraId="7AD78676" w14:textId="77777777" w:rsidR="008B4A75" w:rsidRDefault="00374A78">
      <w:r>
        <w:t>Treasury Workstation Cash Integration makes it possible for the SAP S/4HANA treasury workstation, normally set up in a group headquarters, to receive the cash flow data from any remote systems of the subsidiaries. This data is incorporated into the various cash reports (for example, Cash Position, Check Cash Flow Items, and Cash Flow Analyzer) for the cash disposition analysis.</w:t>
      </w:r>
    </w:p>
    <w:p w14:paraId="394E4A7D" w14:textId="77777777" w:rsidR="008B4A75" w:rsidRDefault="00374A78">
      <w:r>
        <w:t>With SAP S/4HANA Cloud or On-premise on either side of the communication, the house bank and account master data can be replicated from one end to the other.</w:t>
      </w:r>
    </w:p>
    <w:p w14:paraId="0B8C6D5D" w14:textId="77777777" w:rsidR="008B4A75" w:rsidRDefault="00374A78">
      <w:r>
        <w:t xml:space="preserve">This document provides a detailed procedure for testing this scope item after </w:t>
      </w:r>
      <w:r>
        <w:t>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54C34FF" w14:textId="77777777" w:rsidR="008B4A75" w:rsidRDefault="008B4A75"/>
    <w:tbl>
      <w:tblPr>
        <w:tblStyle w:val="SAPNote"/>
        <w:tblW w:w="4975" w:type="pct"/>
        <w:tblLook w:val="0480" w:firstRow="0" w:lastRow="0" w:firstColumn="1" w:lastColumn="0" w:noHBand="0" w:noVBand="1"/>
      </w:tblPr>
      <w:tblGrid>
        <w:gridCol w:w="14195"/>
      </w:tblGrid>
      <w:tr w:rsidR="008B4A75" w14:paraId="637C3515" w14:textId="77777777" w:rsidTr="00374A78">
        <w:tc>
          <w:tcPr>
            <w:tcW w:w="0" w:type="auto"/>
          </w:tcPr>
          <w:p w14:paraId="7799D48E" w14:textId="77777777" w:rsidR="008B4A75" w:rsidRDefault="00374A78">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F0D5D3E" w14:textId="77777777" w:rsidR="008B4A75" w:rsidRDefault="00374A78">
      <w:pPr>
        <w:pStyle w:val="Heading1"/>
      </w:pPr>
      <w:bookmarkStart w:id="4" w:name="unique_2"/>
      <w:bookmarkStart w:id="5" w:name="_Toc176425285"/>
      <w:r>
        <w:lastRenderedPageBreak/>
        <w:t>Prerequisites</w:t>
      </w:r>
      <w:bookmarkEnd w:id="4"/>
      <w:bookmarkEnd w:id="5"/>
    </w:p>
    <w:p w14:paraId="2EBEDB9B" w14:textId="77777777" w:rsidR="008B4A75" w:rsidRDefault="00374A78">
      <w:r>
        <w:t>This section summarizes all the prerequisites for conducting the test in terms of systems, users, master data, organizational data, other test data and business conditions.</w:t>
      </w:r>
    </w:p>
    <w:p w14:paraId="6AFB991B" w14:textId="77777777" w:rsidR="008B4A75" w:rsidRDefault="00374A78">
      <w:pPr>
        <w:pStyle w:val="Heading2"/>
      </w:pPr>
      <w:bookmarkStart w:id="6" w:name="unique_3"/>
      <w:bookmarkStart w:id="7" w:name="_Toc176425286"/>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8B4A75" w:rsidRPr="00374A78" w14:paraId="0AED202D" w14:textId="77777777" w:rsidTr="00374A78">
        <w:trPr>
          <w:cnfStyle w:val="100000000000" w:firstRow="1" w:lastRow="0" w:firstColumn="0" w:lastColumn="0" w:oddVBand="0" w:evenVBand="0" w:oddHBand="0" w:evenHBand="0" w:firstRowFirstColumn="0" w:firstRowLastColumn="0" w:lastRowFirstColumn="0" w:lastRowLastColumn="0"/>
        </w:trPr>
        <w:tc>
          <w:tcPr>
            <w:tcW w:w="0" w:type="auto"/>
          </w:tcPr>
          <w:p w14:paraId="512D8BCE" w14:textId="77777777" w:rsidR="008B4A75" w:rsidRPr="00374A78" w:rsidRDefault="00374A78">
            <w:pPr>
              <w:pStyle w:val="SAPTableHeader"/>
              <w:rPr>
                <w:sz w:val="16"/>
              </w:rPr>
            </w:pPr>
            <w:r w:rsidRPr="00374A78">
              <w:rPr>
                <w:sz w:val="16"/>
              </w:rPr>
              <w:t>System</w:t>
            </w:r>
          </w:p>
        </w:tc>
        <w:tc>
          <w:tcPr>
            <w:tcW w:w="0" w:type="auto"/>
          </w:tcPr>
          <w:p w14:paraId="5B59465C" w14:textId="77777777" w:rsidR="008B4A75" w:rsidRPr="00374A78" w:rsidRDefault="00374A78">
            <w:pPr>
              <w:pStyle w:val="SAPTableHeader"/>
              <w:rPr>
                <w:sz w:val="16"/>
              </w:rPr>
            </w:pPr>
            <w:r w:rsidRPr="00374A78">
              <w:rPr>
                <w:sz w:val="16"/>
              </w:rPr>
              <w:t>Details</w:t>
            </w:r>
          </w:p>
        </w:tc>
      </w:tr>
      <w:tr w:rsidR="008B4A75" w:rsidRPr="00374A78" w14:paraId="30D64243" w14:textId="77777777" w:rsidTr="00374A78">
        <w:tc>
          <w:tcPr>
            <w:tcW w:w="0" w:type="auto"/>
          </w:tcPr>
          <w:p w14:paraId="45F80F47" w14:textId="77777777" w:rsidR="008B4A75" w:rsidRPr="00374A78" w:rsidRDefault="00374A78">
            <w:pPr>
              <w:rPr>
                <w:sz w:val="16"/>
              </w:rPr>
            </w:pPr>
            <w:r w:rsidRPr="00374A78">
              <w:rPr>
                <w:sz w:val="16"/>
              </w:rPr>
              <w:t>System</w:t>
            </w:r>
          </w:p>
        </w:tc>
        <w:tc>
          <w:tcPr>
            <w:tcW w:w="0" w:type="auto"/>
          </w:tcPr>
          <w:p w14:paraId="586EE1B8" w14:textId="77777777" w:rsidR="008B4A75" w:rsidRPr="00374A78" w:rsidRDefault="00374A78">
            <w:pPr>
              <w:rPr>
                <w:sz w:val="16"/>
              </w:rPr>
            </w:pPr>
            <w:r w:rsidRPr="00374A78">
              <w:rPr>
                <w:sz w:val="16"/>
              </w:rPr>
              <w:t>Accessible via SAP Fiori launchpad. Your system administrator provides you with the URL to access the various apps assigned to your role.</w:t>
            </w:r>
          </w:p>
        </w:tc>
      </w:tr>
    </w:tbl>
    <w:p w14:paraId="26B8C5D4" w14:textId="77777777" w:rsidR="008B4A75" w:rsidRDefault="00374A78">
      <w:pPr>
        <w:pStyle w:val="Heading2"/>
      </w:pPr>
      <w:bookmarkStart w:id="8" w:name="unique_4"/>
      <w:bookmarkStart w:id="9" w:name="_Toc176425287"/>
      <w:r>
        <w:t>Roles</w:t>
      </w:r>
      <w:bookmarkEnd w:id="8"/>
      <w:bookmarkEnd w:id="9"/>
    </w:p>
    <w:p w14:paraId="198A266B" w14:textId="77777777" w:rsidR="008B4A75" w:rsidRDefault="00374A78">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63F08686" w14:textId="77777777" w:rsidR="008B4A75" w:rsidRDefault="008B4A75"/>
    <w:tbl>
      <w:tblPr>
        <w:tblStyle w:val="SAPNote"/>
        <w:tblW w:w="4975" w:type="pct"/>
        <w:tblLook w:val="0480" w:firstRow="0" w:lastRow="0" w:firstColumn="1" w:lastColumn="0" w:noHBand="0" w:noVBand="1"/>
      </w:tblPr>
      <w:tblGrid>
        <w:gridCol w:w="14195"/>
      </w:tblGrid>
      <w:tr w:rsidR="008B4A75" w14:paraId="7CF42889" w14:textId="77777777" w:rsidTr="00374A78">
        <w:tc>
          <w:tcPr>
            <w:tcW w:w="0" w:type="auto"/>
          </w:tcPr>
          <w:p w14:paraId="00009431" w14:textId="77777777" w:rsidR="00374A78" w:rsidRDefault="00374A78">
            <w:r>
              <w:rPr>
                <w:rStyle w:val="SAPEmphasis"/>
              </w:rPr>
              <w:t xml:space="preserve">Note </w:t>
            </w:r>
            <w:r>
              <w:t>These roles or spaces are examples provided by SAP. You can use them as templates to create your own roles or spaces.</w:t>
            </w:r>
          </w:p>
          <w:p w14:paraId="411C7CFF" w14:textId="12A033CB" w:rsidR="008B4A75" w:rsidRDefault="00374A78">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DC4112C" w14:textId="77777777" w:rsidR="00374A78" w:rsidRDefault="00374A78">
      <w:pPr>
        <w:spacing w:before="0" w:after="0"/>
        <w:rPr>
          <w:vanish/>
        </w:rPr>
      </w:pPr>
    </w:p>
    <w:tbl>
      <w:tblPr>
        <w:tblStyle w:val="SAPStandardTable"/>
        <w:tblW w:w="5000" w:type="pct"/>
        <w:tblInd w:w="3" w:type="dxa"/>
        <w:tblLook w:val="0620" w:firstRow="1" w:lastRow="0" w:firstColumn="0" w:lastColumn="0" w:noHBand="1" w:noVBand="1"/>
      </w:tblPr>
      <w:tblGrid>
        <w:gridCol w:w="4592"/>
        <w:gridCol w:w="3822"/>
        <w:gridCol w:w="2719"/>
        <w:gridCol w:w="2474"/>
        <w:gridCol w:w="697"/>
      </w:tblGrid>
      <w:tr w:rsidR="008B4A75" w:rsidRPr="00374A78" w14:paraId="33022CF1" w14:textId="77777777" w:rsidTr="00374A78">
        <w:trPr>
          <w:cnfStyle w:val="100000000000" w:firstRow="1" w:lastRow="0" w:firstColumn="0" w:lastColumn="0" w:oddVBand="0" w:evenVBand="0" w:oddHBand="0" w:evenHBand="0" w:firstRowFirstColumn="0" w:firstRowLastColumn="0" w:lastRowFirstColumn="0" w:lastRowLastColumn="0"/>
        </w:trPr>
        <w:tc>
          <w:tcPr>
            <w:tcW w:w="0" w:type="auto"/>
          </w:tcPr>
          <w:p w14:paraId="25D39323" w14:textId="77777777" w:rsidR="008B4A75" w:rsidRPr="00374A78" w:rsidRDefault="00374A78">
            <w:pPr>
              <w:pStyle w:val="SAPTableHeader"/>
              <w:rPr>
                <w:sz w:val="16"/>
              </w:rPr>
            </w:pPr>
            <w:r w:rsidRPr="00374A78">
              <w:rPr>
                <w:sz w:val="16"/>
              </w:rPr>
              <w:t>Name (Role)</w:t>
            </w:r>
          </w:p>
        </w:tc>
        <w:tc>
          <w:tcPr>
            <w:tcW w:w="0" w:type="auto"/>
          </w:tcPr>
          <w:p w14:paraId="40C06A80" w14:textId="77777777" w:rsidR="008B4A75" w:rsidRPr="00374A78" w:rsidRDefault="00374A78">
            <w:pPr>
              <w:pStyle w:val="SAPTableHeader"/>
              <w:rPr>
                <w:sz w:val="16"/>
              </w:rPr>
            </w:pPr>
            <w:r w:rsidRPr="00374A78">
              <w:rPr>
                <w:sz w:val="16"/>
              </w:rPr>
              <w:t>ID (Role)</w:t>
            </w:r>
          </w:p>
        </w:tc>
        <w:tc>
          <w:tcPr>
            <w:tcW w:w="0" w:type="auto"/>
          </w:tcPr>
          <w:p w14:paraId="30C28099" w14:textId="77777777" w:rsidR="008B4A75" w:rsidRPr="00374A78" w:rsidRDefault="00374A78">
            <w:pPr>
              <w:pStyle w:val="SAPTableHeader"/>
              <w:rPr>
                <w:sz w:val="16"/>
              </w:rPr>
            </w:pPr>
            <w:r w:rsidRPr="00374A78">
              <w:rPr>
                <w:sz w:val="16"/>
              </w:rPr>
              <w:t>Name (Launchpad Space)</w:t>
            </w:r>
          </w:p>
        </w:tc>
        <w:tc>
          <w:tcPr>
            <w:tcW w:w="0" w:type="auto"/>
          </w:tcPr>
          <w:p w14:paraId="30CC4E17" w14:textId="77777777" w:rsidR="008B4A75" w:rsidRPr="00374A78" w:rsidRDefault="00374A78">
            <w:pPr>
              <w:pStyle w:val="SAPTableHeader"/>
              <w:rPr>
                <w:sz w:val="16"/>
              </w:rPr>
            </w:pPr>
            <w:r w:rsidRPr="00374A78">
              <w:rPr>
                <w:sz w:val="16"/>
              </w:rPr>
              <w:t>ID (Launchpad Space)</w:t>
            </w:r>
          </w:p>
        </w:tc>
        <w:tc>
          <w:tcPr>
            <w:tcW w:w="0" w:type="auto"/>
          </w:tcPr>
          <w:p w14:paraId="28DCA066" w14:textId="77777777" w:rsidR="008B4A75" w:rsidRPr="00374A78" w:rsidRDefault="00374A78">
            <w:pPr>
              <w:pStyle w:val="SAPTableHeader"/>
              <w:rPr>
                <w:sz w:val="16"/>
              </w:rPr>
            </w:pPr>
            <w:r w:rsidRPr="00374A78">
              <w:rPr>
                <w:sz w:val="16"/>
              </w:rPr>
              <w:t>Log on</w:t>
            </w:r>
          </w:p>
        </w:tc>
      </w:tr>
      <w:tr w:rsidR="008B4A75" w:rsidRPr="00374A78" w14:paraId="5B9EB35A" w14:textId="77777777" w:rsidTr="00374A78">
        <w:tc>
          <w:tcPr>
            <w:tcW w:w="0" w:type="auto"/>
          </w:tcPr>
          <w:p w14:paraId="7582E2C1" w14:textId="77777777" w:rsidR="008B4A75" w:rsidRPr="00374A78" w:rsidRDefault="00374A78">
            <w:pPr>
              <w:rPr>
                <w:sz w:val="16"/>
              </w:rPr>
            </w:pPr>
            <w:r w:rsidRPr="00374A78">
              <w:rPr>
                <w:sz w:val="16"/>
              </w:rPr>
              <w:t>Cash Management Specialist</w:t>
            </w:r>
          </w:p>
        </w:tc>
        <w:tc>
          <w:tcPr>
            <w:tcW w:w="0" w:type="auto"/>
          </w:tcPr>
          <w:p w14:paraId="3941F1B6" w14:textId="77777777" w:rsidR="008B4A75" w:rsidRPr="00374A78" w:rsidRDefault="00374A78">
            <w:pPr>
              <w:rPr>
                <w:sz w:val="16"/>
              </w:rPr>
            </w:pPr>
            <w:r w:rsidRPr="00374A78">
              <w:rPr>
                <w:rStyle w:val="SAPMonospace"/>
                <w:sz w:val="16"/>
              </w:rPr>
              <w:t>SAP_BR_CASH_SPECIALIST</w:t>
            </w:r>
          </w:p>
        </w:tc>
        <w:tc>
          <w:tcPr>
            <w:tcW w:w="0" w:type="auto"/>
          </w:tcPr>
          <w:p w14:paraId="31E2A6AA" w14:textId="77777777" w:rsidR="008B4A75" w:rsidRPr="00374A78" w:rsidRDefault="00374A78">
            <w:pPr>
              <w:rPr>
                <w:sz w:val="16"/>
              </w:rPr>
            </w:pPr>
            <w:r w:rsidRPr="00374A78">
              <w:rPr>
                <w:sz w:val="16"/>
              </w:rPr>
              <w:t>Cash Management</w:t>
            </w:r>
          </w:p>
        </w:tc>
        <w:tc>
          <w:tcPr>
            <w:tcW w:w="0" w:type="auto"/>
          </w:tcPr>
          <w:p w14:paraId="5F208F8A" w14:textId="77777777" w:rsidR="008B4A75" w:rsidRPr="00374A78" w:rsidRDefault="00374A78">
            <w:pPr>
              <w:rPr>
                <w:sz w:val="16"/>
              </w:rPr>
            </w:pPr>
            <w:r w:rsidRPr="00374A78">
              <w:rPr>
                <w:rStyle w:val="SAPMonospace"/>
                <w:sz w:val="16"/>
              </w:rPr>
              <w:t>SAP_SFIN_SP_CMS_OVR</w:t>
            </w:r>
          </w:p>
        </w:tc>
        <w:tc>
          <w:tcPr>
            <w:tcW w:w="0" w:type="auto"/>
          </w:tcPr>
          <w:p w14:paraId="7F2F7B6B" w14:textId="77777777" w:rsidR="00374A78" w:rsidRPr="00374A78" w:rsidRDefault="00374A78">
            <w:pPr>
              <w:rPr>
                <w:sz w:val="16"/>
              </w:rPr>
            </w:pPr>
          </w:p>
        </w:tc>
      </w:tr>
      <w:tr w:rsidR="008B4A75" w:rsidRPr="00374A78" w14:paraId="16448898" w14:textId="77777777" w:rsidTr="00374A78">
        <w:tc>
          <w:tcPr>
            <w:tcW w:w="0" w:type="auto"/>
          </w:tcPr>
          <w:p w14:paraId="72536AB8" w14:textId="77777777" w:rsidR="008B4A75" w:rsidRPr="00374A78" w:rsidRDefault="00374A78">
            <w:pPr>
              <w:rPr>
                <w:sz w:val="16"/>
              </w:rPr>
            </w:pPr>
            <w:r w:rsidRPr="00374A78">
              <w:rPr>
                <w:sz w:val="16"/>
              </w:rPr>
              <w:t>Cash Manager</w:t>
            </w:r>
          </w:p>
        </w:tc>
        <w:tc>
          <w:tcPr>
            <w:tcW w:w="0" w:type="auto"/>
          </w:tcPr>
          <w:p w14:paraId="05320BAF" w14:textId="77777777" w:rsidR="008B4A75" w:rsidRPr="00374A78" w:rsidRDefault="00374A78">
            <w:pPr>
              <w:rPr>
                <w:sz w:val="16"/>
              </w:rPr>
            </w:pPr>
            <w:r w:rsidRPr="00374A78">
              <w:rPr>
                <w:rStyle w:val="SAPMonospace"/>
                <w:sz w:val="16"/>
              </w:rPr>
              <w:t>SAP_BR_CASH_MANAGER</w:t>
            </w:r>
          </w:p>
        </w:tc>
        <w:tc>
          <w:tcPr>
            <w:tcW w:w="0" w:type="auto"/>
          </w:tcPr>
          <w:p w14:paraId="6BF6EF58" w14:textId="77777777" w:rsidR="008B4A75" w:rsidRPr="00374A78" w:rsidRDefault="00374A78">
            <w:pPr>
              <w:rPr>
                <w:sz w:val="16"/>
              </w:rPr>
            </w:pPr>
            <w:r w:rsidRPr="00374A78">
              <w:rPr>
                <w:sz w:val="16"/>
              </w:rPr>
              <w:t>Cash Management</w:t>
            </w:r>
          </w:p>
        </w:tc>
        <w:tc>
          <w:tcPr>
            <w:tcW w:w="0" w:type="auto"/>
          </w:tcPr>
          <w:p w14:paraId="7B48FAB3" w14:textId="77777777" w:rsidR="008B4A75" w:rsidRPr="00374A78" w:rsidRDefault="00374A78">
            <w:pPr>
              <w:rPr>
                <w:sz w:val="16"/>
              </w:rPr>
            </w:pPr>
            <w:r w:rsidRPr="00374A78">
              <w:rPr>
                <w:rStyle w:val="SAPMonospace"/>
                <w:sz w:val="16"/>
              </w:rPr>
              <w:t>SAP_SFIN_SP_CM_OVR</w:t>
            </w:r>
          </w:p>
        </w:tc>
        <w:tc>
          <w:tcPr>
            <w:tcW w:w="0" w:type="auto"/>
          </w:tcPr>
          <w:p w14:paraId="39C6AF6C" w14:textId="77777777" w:rsidR="00374A78" w:rsidRPr="00374A78" w:rsidRDefault="00374A78">
            <w:pPr>
              <w:rPr>
                <w:sz w:val="16"/>
              </w:rPr>
            </w:pPr>
          </w:p>
        </w:tc>
      </w:tr>
      <w:tr w:rsidR="008B4A75" w:rsidRPr="00374A78" w14:paraId="50218DF1" w14:textId="77777777" w:rsidTr="00374A78">
        <w:tc>
          <w:tcPr>
            <w:tcW w:w="0" w:type="auto"/>
          </w:tcPr>
          <w:p w14:paraId="5E38F833" w14:textId="77777777" w:rsidR="008B4A75" w:rsidRPr="00374A78" w:rsidRDefault="00374A78">
            <w:pPr>
              <w:rPr>
                <w:sz w:val="16"/>
              </w:rPr>
            </w:pPr>
            <w:r w:rsidRPr="00374A78">
              <w:rPr>
                <w:sz w:val="16"/>
              </w:rPr>
              <w:t>Configuration Expert - Business Network Integration</w:t>
            </w:r>
          </w:p>
        </w:tc>
        <w:tc>
          <w:tcPr>
            <w:tcW w:w="0" w:type="auto"/>
          </w:tcPr>
          <w:p w14:paraId="4A969338" w14:textId="77777777" w:rsidR="008B4A75" w:rsidRPr="00374A78" w:rsidRDefault="00374A78">
            <w:pPr>
              <w:rPr>
                <w:sz w:val="16"/>
              </w:rPr>
            </w:pPr>
            <w:r w:rsidRPr="00374A78">
              <w:rPr>
                <w:rStyle w:val="SAPMonospace"/>
                <w:sz w:val="16"/>
              </w:rPr>
              <w:t>SAP_BR_CONF_EXPERT_BUS_NET_INT</w:t>
            </w:r>
          </w:p>
        </w:tc>
        <w:tc>
          <w:tcPr>
            <w:tcW w:w="0" w:type="auto"/>
          </w:tcPr>
          <w:p w14:paraId="0D9AAB41" w14:textId="77777777" w:rsidR="008B4A75" w:rsidRPr="00374A78" w:rsidRDefault="00374A78">
            <w:pPr>
              <w:rPr>
                <w:sz w:val="16"/>
              </w:rPr>
            </w:pPr>
            <w:r w:rsidRPr="00374A78">
              <w:rPr>
                <w:sz w:val="16"/>
              </w:rPr>
              <w:t>Business Network Integration</w:t>
            </w:r>
          </w:p>
        </w:tc>
        <w:tc>
          <w:tcPr>
            <w:tcW w:w="0" w:type="auto"/>
          </w:tcPr>
          <w:p w14:paraId="01A8A346" w14:textId="77777777" w:rsidR="008B4A75" w:rsidRPr="00374A78" w:rsidRDefault="00374A78">
            <w:pPr>
              <w:rPr>
                <w:sz w:val="16"/>
              </w:rPr>
            </w:pPr>
            <w:r w:rsidRPr="00374A78">
              <w:rPr>
                <w:rStyle w:val="SAPMonospace"/>
                <w:sz w:val="16"/>
              </w:rPr>
              <w:t>SAP_BASIS_SP_INT</w:t>
            </w:r>
          </w:p>
        </w:tc>
        <w:tc>
          <w:tcPr>
            <w:tcW w:w="0" w:type="auto"/>
          </w:tcPr>
          <w:p w14:paraId="3D8C72EC" w14:textId="77777777" w:rsidR="00374A78" w:rsidRPr="00374A78" w:rsidRDefault="00374A78">
            <w:pPr>
              <w:rPr>
                <w:sz w:val="16"/>
              </w:rPr>
            </w:pPr>
          </w:p>
        </w:tc>
      </w:tr>
      <w:tr w:rsidR="008B4A75" w:rsidRPr="00374A78" w14:paraId="35A393D2" w14:textId="77777777" w:rsidTr="00374A78">
        <w:tc>
          <w:tcPr>
            <w:tcW w:w="0" w:type="auto"/>
          </w:tcPr>
          <w:p w14:paraId="324F436C" w14:textId="77777777" w:rsidR="008B4A75" w:rsidRPr="00374A78" w:rsidRDefault="00374A78">
            <w:pPr>
              <w:rPr>
                <w:sz w:val="16"/>
              </w:rPr>
            </w:pPr>
            <w:r w:rsidRPr="00374A78">
              <w:rPr>
                <w:sz w:val="16"/>
              </w:rPr>
              <w:t>Configuration Expert - Business Process Configuration</w:t>
            </w:r>
          </w:p>
        </w:tc>
        <w:tc>
          <w:tcPr>
            <w:tcW w:w="0" w:type="auto"/>
          </w:tcPr>
          <w:p w14:paraId="25DA5D27" w14:textId="77777777" w:rsidR="008B4A75" w:rsidRPr="00374A78" w:rsidRDefault="00374A78">
            <w:pPr>
              <w:rPr>
                <w:sz w:val="16"/>
              </w:rPr>
            </w:pPr>
            <w:r w:rsidRPr="00374A78">
              <w:rPr>
                <w:rStyle w:val="SAPMonospace"/>
                <w:sz w:val="16"/>
              </w:rPr>
              <w:t>SAP_BR_BPC_EXPERT</w:t>
            </w:r>
          </w:p>
        </w:tc>
        <w:tc>
          <w:tcPr>
            <w:tcW w:w="0" w:type="auto"/>
          </w:tcPr>
          <w:p w14:paraId="45346F9E" w14:textId="77777777" w:rsidR="008B4A75" w:rsidRPr="00374A78" w:rsidRDefault="00374A78">
            <w:pPr>
              <w:rPr>
                <w:sz w:val="16"/>
              </w:rPr>
            </w:pPr>
            <w:r w:rsidRPr="00374A78">
              <w:rPr>
                <w:sz w:val="16"/>
              </w:rPr>
              <w:t>Business Process Configuration</w:t>
            </w:r>
          </w:p>
        </w:tc>
        <w:tc>
          <w:tcPr>
            <w:tcW w:w="0" w:type="auto"/>
          </w:tcPr>
          <w:p w14:paraId="07AAE10F" w14:textId="77777777" w:rsidR="008B4A75" w:rsidRPr="00374A78" w:rsidRDefault="00374A78">
            <w:pPr>
              <w:rPr>
                <w:sz w:val="16"/>
              </w:rPr>
            </w:pPr>
            <w:r w:rsidRPr="00374A78">
              <w:rPr>
                <w:rStyle w:val="SAPMonospace"/>
                <w:sz w:val="16"/>
              </w:rPr>
              <w:t>SAP_BASIS_SP_BPC</w:t>
            </w:r>
          </w:p>
        </w:tc>
        <w:tc>
          <w:tcPr>
            <w:tcW w:w="0" w:type="auto"/>
          </w:tcPr>
          <w:p w14:paraId="4188BC10" w14:textId="77777777" w:rsidR="00374A78" w:rsidRPr="00374A78" w:rsidRDefault="00374A78">
            <w:pPr>
              <w:rPr>
                <w:sz w:val="16"/>
              </w:rPr>
            </w:pPr>
          </w:p>
        </w:tc>
      </w:tr>
    </w:tbl>
    <w:p w14:paraId="5F6AA93E" w14:textId="77777777" w:rsidR="008B4A75" w:rsidRDefault="00374A78">
      <w:pPr>
        <w:pStyle w:val="Heading2"/>
      </w:pPr>
      <w:bookmarkStart w:id="10" w:name="unique_5"/>
      <w:bookmarkStart w:id="11" w:name="_Toc176425288"/>
      <w:r>
        <w:t>Master Data, Organizational Data, and Other Data</w:t>
      </w:r>
      <w:bookmarkEnd w:id="10"/>
      <w:bookmarkEnd w:id="11"/>
    </w:p>
    <w:p w14:paraId="19EB9414" w14:textId="77777777" w:rsidR="008B4A75" w:rsidRDefault="00374A78">
      <w:r>
        <w:rPr>
          <w:rStyle w:val="SAPEmphasis"/>
        </w:rPr>
        <w:t>Default Values</w:t>
      </w:r>
    </w:p>
    <w:p w14:paraId="7D9C93F6" w14:textId="77777777" w:rsidR="008B4A75" w:rsidRDefault="00374A78">
      <w:r>
        <w:lastRenderedPageBreak/>
        <w:t>The organizational structure and master data of your company have been created in your system during activation. The organizational structure reflects the structure of your company. These master data represent materials, customers, and vendors, for example, depending on the operational focus of your company.</w:t>
      </w:r>
    </w:p>
    <w:p w14:paraId="7AE53641" w14:textId="77777777" w:rsidR="008B4A75" w:rsidRDefault="00374A78">
      <w:r>
        <w:t>Use your own master data or the following sample data to go through the test procedure.</w:t>
      </w:r>
    </w:p>
    <w:p w14:paraId="465F5F69" w14:textId="77777777" w:rsidR="008B4A75" w:rsidRDefault="00374A78">
      <w:r>
        <w:t>The business process is enabled with this organization-specific master data, examples are provided in the next section.</w:t>
      </w:r>
    </w:p>
    <w:p w14:paraId="53DC2C77" w14:textId="77777777" w:rsidR="008B4A75" w:rsidRDefault="00374A78">
      <w:r>
        <w:rPr>
          <w:rStyle w:val="SAPEmphasis"/>
        </w:rPr>
        <w:t>Operational Focus</w:t>
      </w:r>
    </w:p>
    <w:p w14:paraId="40A2AB98" w14:textId="77777777" w:rsidR="008B4A75" w:rsidRDefault="00374A78">
      <w:r>
        <w:t>SAP Best Practices delivers standard values for more than one operational focus area, such as Services, Manufacturing, or Trade. This means that you may find more than one master data table below. Use the master data that matches the operational focus of your company (Services, Manufacturing, or Trade).</w:t>
      </w:r>
    </w:p>
    <w:tbl>
      <w:tblPr>
        <w:tblStyle w:val="SAPNote"/>
        <w:tblW w:w="4975" w:type="pct"/>
        <w:tblLook w:val="0480" w:firstRow="0" w:lastRow="0" w:firstColumn="1" w:lastColumn="0" w:noHBand="0" w:noVBand="1"/>
      </w:tblPr>
      <w:tblGrid>
        <w:gridCol w:w="14195"/>
      </w:tblGrid>
      <w:tr w:rsidR="008B4A75" w14:paraId="7C9D6103" w14:textId="77777777" w:rsidTr="00374A78">
        <w:tc>
          <w:tcPr>
            <w:tcW w:w="0" w:type="auto"/>
          </w:tcPr>
          <w:p w14:paraId="3B9DC24E" w14:textId="77777777" w:rsidR="008B4A75" w:rsidRDefault="00374A78">
            <w:r>
              <w:rPr>
                <w:rStyle w:val="SAPEmphasis"/>
              </w:rPr>
              <w:t xml:space="preserve">Note </w:t>
            </w:r>
            <w:r>
              <w:rPr>
                <w:rStyle w:val="SAPScreenElement"/>
              </w:rPr>
              <w:t>Additional Default Values</w:t>
            </w:r>
          </w:p>
          <w:p w14:paraId="46BF1130" w14:textId="77777777" w:rsidR="00374A78" w:rsidRDefault="00374A78">
            <w:r>
              <w:t>You can test the scope item with other SAP Best Practices default values that have the same characteristics.</w:t>
            </w:r>
          </w:p>
          <w:p w14:paraId="219C19FA" w14:textId="3141DCC4" w:rsidR="008B4A75" w:rsidRDefault="00374A78">
            <w:r>
              <w:t>Check your SAP ECC system to find out which other material master data exists.</w:t>
            </w:r>
          </w:p>
        </w:tc>
      </w:tr>
    </w:tbl>
    <w:p w14:paraId="3C9F9E16" w14:textId="77777777" w:rsidR="00374A78" w:rsidRDefault="00374A78">
      <w:pPr>
        <w:spacing w:before="0" w:after="0"/>
        <w:rPr>
          <w:vanish/>
        </w:rPr>
      </w:pPr>
    </w:p>
    <w:tbl>
      <w:tblPr>
        <w:tblStyle w:val="SAPNote"/>
        <w:tblW w:w="4975" w:type="pct"/>
        <w:tblLook w:val="0480" w:firstRow="0" w:lastRow="0" w:firstColumn="1" w:lastColumn="0" w:noHBand="0" w:noVBand="1"/>
      </w:tblPr>
      <w:tblGrid>
        <w:gridCol w:w="14195"/>
      </w:tblGrid>
      <w:tr w:rsidR="008B4A75" w14:paraId="776723CA" w14:textId="77777777" w:rsidTr="00374A78">
        <w:tc>
          <w:tcPr>
            <w:tcW w:w="0" w:type="auto"/>
          </w:tcPr>
          <w:p w14:paraId="52807E58" w14:textId="77777777" w:rsidR="008B4A75" w:rsidRDefault="00374A78">
            <w:r>
              <w:rPr>
                <w:rStyle w:val="SAPEmphasis"/>
              </w:rPr>
              <w:t xml:space="preserve">Note </w:t>
            </w:r>
            <w:r>
              <w:rPr>
                <w:rStyle w:val="SAPScreenElement"/>
              </w:rPr>
              <w:t>Using Your Own Master Data</w:t>
            </w:r>
          </w:p>
          <w:p w14:paraId="267BD355" w14:textId="77777777" w:rsidR="008B4A75" w:rsidRDefault="00374A78">
            <w:r>
              <w:t>You can also use customized values for any material or organizational data for which you have created master data. For more information on how to create master data, see the Master Data Procedures documentation.</w:t>
            </w:r>
          </w:p>
        </w:tc>
      </w:tr>
    </w:tbl>
    <w:p w14:paraId="4AD4FA43" w14:textId="77777777" w:rsidR="008B4A75" w:rsidRDefault="00374A78">
      <w:r>
        <w:t>Use the following master data in the process steps described in this document:</w:t>
      </w:r>
    </w:p>
    <w:tbl>
      <w:tblPr>
        <w:tblStyle w:val="SAPStandardTable"/>
        <w:tblW w:w="5000" w:type="pct"/>
        <w:tblInd w:w="3" w:type="dxa"/>
        <w:tblLook w:val="0620" w:firstRow="1" w:lastRow="0" w:firstColumn="0" w:lastColumn="0" w:noHBand="1" w:noVBand="1"/>
      </w:tblPr>
      <w:tblGrid>
        <w:gridCol w:w="4208"/>
        <w:gridCol w:w="3817"/>
        <w:gridCol w:w="2140"/>
        <w:gridCol w:w="4139"/>
      </w:tblGrid>
      <w:tr w:rsidR="008B4A75" w:rsidRPr="00374A78" w14:paraId="0D99D9C7" w14:textId="77777777" w:rsidTr="00374A78">
        <w:trPr>
          <w:cnfStyle w:val="100000000000" w:firstRow="1" w:lastRow="0" w:firstColumn="0" w:lastColumn="0" w:oddVBand="0" w:evenVBand="0" w:oddHBand="0" w:evenHBand="0" w:firstRowFirstColumn="0" w:firstRowLastColumn="0" w:lastRowFirstColumn="0" w:lastRowLastColumn="0"/>
        </w:trPr>
        <w:tc>
          <w:tcPr>
            <w:tcW w:w="0" w:type="auto"/>
          </w:tcPr>
          <w:p w14:paraId="6791BC2C" w14:textId="77777777" w:rsidR="008B4A75" w:rsidRPr="00374A78" w:rsidRDefault="00374A78">
            <w:pPr>
              <w:pStyle w:val="SAPTableHeader"/>
              <w:rPr>
                <w:sz w:val="16"/>
              </w:rPr>
            </w:pPr>
            <w:r w:rsidRPr="00374A78">
              <w:rPr>
                <w:sz w:val="16"/>
              </w:rPr>
              <w:t>Data</w:t>
            </w:r>
          </w:p>
        </w:tc>
        <w:tc>
          <w:tcPr>
            <w:tcW w:w="0" w:type="auto"/>
          </w:tcPr>
          <w:p w14:paraId="5CECCA09" w14:textId="77777777" w:rsidR="008B4A75" w:rsidRPr="00374A78" w:rsidRDefault="00374A78">
            <w:pPr>
              <w:pStyle w:val="SAPTableHeader"/>
              <w:rPr>
                <w:sz w:val="16"/>
              </w:rPr>
            </w:pPr>
            <w:r w:rsidRPr="00374A78">
              <w:rPr>
                <w:sz w:val="16"/>
              </w:rPr>
              <w:t>Sample Value</w:t>
            </w:r>
          </w:p>
        </w:tc>
        <w:tc>
          <w:tcPr>
            <w:tcW w:w="0" w:type="auto"/>
          </w:tcPr>
          <w:p w14:paraId="030FA440" w14:textId="77777777" w:rsidR="008B4A75" w:rsidRPr="00374A78" w:rsidRDefault="00374A78">
            <w:pPr>
              <w:pStyle w:val="SAPTableHeader"/>
              <w:rPr>
                <w:sz w:val="16"/>
              </w:rPr>
            </w:pPr>
            <w:r w:rsidRPr="00374A78">
              <w:rPr>
                <w:sz w:val="16"/>
              </w:rPr>
              <w:t>Details</w:t>
            </w:r>
          </w:p>
        </w:tc>
        <w:tc>
          <w:tcPr>
            <w:tcW w:w="0" w:type="auto"/>
          </w:tcPr>
          <w:p w14:paraId="0A1CCAB9" w14:textId="77777777" w:rsidR="008B4A75" w:rsidRPr="00374A78" w:rsidRDefault="00374A78">
            <w:pPr>
              <w:pStyle w:val="SAPTableHeader"/>
              <w:rPr>
                <w:sz w:val="16"/>
              </w:rPr>
            </w:pPr>
            <w:r w:rsidRPr="00374A78">
              <w:rPr>
                <w:sz w:val="16"/>
              </w:rPr>
              <w:t>Comments</w:t>
            </w:r>
          </w:p>
        </w:tc>
      </w:tr>
      <w:tr w:rsidR="008B4A75" w:rsidRPr="00374A78" w14:paraId="473A293E" w14:textId="77777777" w:rsidTr="00374A78">
        <w:tc>
          <w:tcPr>
            <w:tcW w:w="0" w:type="auto"/>
          </w:tcPr>
          <w:p w14:paraId="62446519" w14:textId="77777777" w:rsidR="008B4A75" w:rsidRPr="00374A78" w:rsidRDefault="00374A78">
            <w:pPr>
              <w:rPr>
                <w:sz w:val="16"/>
              </w:rPr>
            </w:pPr>
            <w:r w:rsidRPr="00374A78">
              <w:rPr>
                <w:sz w:val="16"/>
              </w:rPr>
              <w:t>Company Code</w:t>
            </w:r>
          </w:p>
        </w:tc>
        <w:tc>
          <w:tcPr>
            <w:tcW w:w="0" w:type="auto"/>
          </w:tcPr>
          <w:p w14:paraId="74E75B6A" w14:textId="77777777" w:rsidR="008B4A75" w:rsidRPr="00374A78" w:rsidRDefault="00374A78">
            <w:pPr>
              <w:rPr>
                <w:sz w:val="16"/>
              </w:rPr>
            </w:pPr>
            <w:r w:rsidRPr="00374A78">
              <w:rPr>
                <w:rStyle w:val="SAPUserEntry"/>
                <w:sz w:val="16"/>
              </w:rPr>
              <w:t>1010</w:t>
            </w:r>
          </w:p>
        </w:tc>
        <w:tc>
          <w:tcPr>
            <w:tcW w:w="0" w:type="auto"/>
          </w:tcPr>
          <w:p w14:paraId="6AAAE63E" w14:textId="77777777" w:rsidR="008B4A75" w:rsidRPr="00374A78" w:rsidRDefault="008B4A75">
            <w:pPr>
              <w:rPr>
                <w:sz w:val="16"/>
              </w:rPr>
            </w:pPr>
          </w:p>
        </w:tc>
        <w:tc>
          <w:tcPr>
            <w:tcW w:w="0" w:type="auto"/>
          </w:tcPr>
          <w:p w14:paraId="394FD8BA" w14:textId="77777777" w:rsidR="008B4A75" w:rsidRPr="00374A78" w:rsidRDefault="00374A78">
            <w:pPr>
              <w:rPr>
                <w:sz w:val="16"/>
              </w:rPr>
            </w:pPr>
            <w:r w:rsidRPr="00374A78">
              <w:rPr>
                <w:sz w:val="16"/>
              </w:rPr>
              <w:t>Company code</w:t>
            </w:r>
          </w:p>
        </w:tc>
      </w:tr>
    </w:tbl>
    <w:p w14:paraId="1D4D08EA" w14:textId="77777777" w:rsidR="008B4A75" w:rsidRDefault="00374A78">
      <w:pPr>
        <w:pStyle w:val="Heading2"/>
      </w:pPr>
      <w:bookmarkStart w:id="12" w:name="d2e642"/>
      <w:bookmarkStart w:id="13" w:name="_Toc176425289"/>
      <w:r>
        <w:t>Preliminary Steps</w:t>
      </w:r>
      <w:bookmarkEnd w:id="12"/>
      <w:bookmarkEnd w:id="13"/>
    </w:p>
    <w:p w14:paraId="2F5BC73C" w14:textId="77777777" w:rsidR="008B4A75" w:rsidRDefault="00374A78">
      <w:pPr>
        <w:pStyle w:val="Heading3"/>
      </w:pPr>
      <w:bookmarkStart w:id="14" w:name="unique_6"/>
      <w:bookmarkStart w:id="15" w:name="_Toc176425290"/>
      <w:r>
        <w:t>Define Basic Settings</w:t>
      </w:r>
      <w:bookmarkEnd w:id="14"/>
      <w:bookmarkEnd w:id="15"/>
    </w:p>
    <w:p w14:paraId="6EF7148C" w14:textId="77777777" w:rsidR="008B4A75" w:rsidRDefault="00374A78">
      <w:pPr>
        <w:pStyle w:val="SAPKeyblockTitle"/>
      </w:pPr>
      <w:r>
        <w:t>Use</w:t>
      </w:r>
    </w:p>
    <w:p w14:paraId="17DC3134" w14:textId="77777777" w:rsidR="008B4A75" w:rsidRDefault="00374A78">
      <w:r>
        <w:t xml:space="preserve">To use the bank master data integration functions, you must set the Cash Scope of </w:t>
      </w:r>
      <w:r>
        <w:rPr>
          <w:rStyle w:val="SAPScreenElement"/>
        </w:rPr>
        <w:t>General Setting for Cash Management</w:t>
      </w:r>
      <w:r>
        <w:t xml:space="preserve"> to </w:t>
      </w:r>
      <w:r>
        <w:rPr>
          <w:rStyle w:val="SAPScreenElement"/>
        </w:rPr>
        <w:t>Full Scope</w:t>
      </w:r>
      <w:r>
        <w:t>.</w:t>
      </w:r>
    </w:p>
    <w:p w14:paraId="7558528E" w14:textId="77777777" w:rsidR="008B4A75" w:rsidRDefault="00374A78">
      <w:pPr>
        <w:pStyle w:val="SAPKeyblockTitle"/>
      </w:pPr>
      <w:r>
        <w:lastRenderedPageBreak/>
        <w:t>Procedure - On Premise</w:t>
      </w:r>
    </w:p>
    <w:tbl>
      <w:tblPr>
        <w:tblStyle w:val="SAPStandardTable"/>
        <w:tblW w:w="5000" w:type="pct"/>
        <w:tblInd w:w="3" w:type="dxa"/>
        <w:tblLook w:val="0620" w:firstRow="1" w:lastRow="0" w:firstColumn="0" w:lastColumn="0" w:noHBand="1" w:noVBand="1"/>
      </w:tblPr>
      <w:tblGrid>
        <w:gridCol w:w="736"/>
        <w:gridCol w:w="1639"/>
        <w:gridCol w:w="6333"/>
        <w:gridCol w:w="4301"/>
        <w:gridCol w:w="1295"/>
      </w:tblGrid>
      <w:tr w:rsidR="008B4A75" w:rsidRPr="00374A78" w14:paraId="238E81FE" w14:textId="77777777" w:rsidTr="00374A78">
        <w:trPr>
          <w:cnfStyle w:val="100000000000" w:firstRow="1" w:lastRow="0" w:firstColumn="0" w:lastColumn="0" w:oddVBand="0" w:evenVBand="0" w:oddHBand="0" w:evenHBand="0" w:firstRowFirstColumn="0" w:firstRowLastColumn="0" w:lastRowFirstColumn="0" w:lastRowLastColumn="0"/>
        </w:trPr>
        <w:tc>
          <w:tcPr>
            <w:tcW w:w="0" w:type="auto"/>
          </w:tcPr>
          <w:p w14:paraId="58641A67" w14:textId="77777777" w:rsidR="008B4A75" w:rsidRPr="00374A78" w:rsidRDefault="00374A78">
            <w:pPr>
              <w:pStyle w:val="SAPTableHeader"/>
              <w:rPr>
                <w:sz w:val="16"/>
              </w:rPr>
            </w:pPr>
            <w:r w:rsidRPr="00374A78">
              <w:rPr>
                <w:sz w:val="16"/>
              </w:rPr>
              <w:t>Test Step #</w:t>
            </w:r>
          </w:p>
        </w:tc>
        <w:tc>
          <w:tcPr>
            <w:tcW w:w="0" w:type="auto"/>
          </w:tcPr>
          <w:p w14:paraId="1355D556" w14:textId="77777777" w:rsidR="008B4A75" w:rsidRPr="00374A78" w:rsidRDefault="00374A78">
            <w:pPr>
              <w:pStyle w:val="SAPTableHeader"/>
              <w:rPr>
                <w:sz w:val="16"/>
              </w:rPr>
            </w:pPr>
            <w:r w:rsidRPr="00374A78">
              <w:rPr>
                <w:sz w:val="16"/>
              </w:rPr>
              <w:t>Test Step Name</w:t>
            </w:r>
          </w:p>
        </w:tc>
        <w:tc>
          <w:tcPr>
            <w:tcW w:w="0" w:type="auto"/>
          </w:tcPr>
          <w:p w14:paraId="5EE5F7A4" w14:textId="77777777" w:rsidR="008B4A75" w:rsidRPr="00374A78" w:rsidRDefault="00374A78">
            <w:pPr>
              <w:pStyle w:val="SAPTableHeader"/>
              <w:rPr>
                <w:sz w:val="16"/>
              </w:rPr>
            </w:pPr>
            <w:r w:rsidRPr="00374A78">
              <w:rPr>
                <w:sz w:val="16"/>
              </w:rPr>
              <w:t>Instruction</w:t>
            </w:r>
          </w:p>
        </w:tc>
        <w:tc>
          <w:tcPr>
            <w:tcW w:w="0" w:type="auto"/>
          </w:tcPr>
          <w:p w14:paraId="375A3FA5" w14:textId="77777777" w:rsidR="008B4A75" w:rsidRPr="00374A78" w:rsidRDefault="00374A78">
            <w:pPr>
              <w:pStyle w:val="SAPTableHeader"/>
              <w:rPr>
                <w:sz w:val="16"/>
              </w:rPr>
            </w:pPr>
            <w:r w:rsidRPr="00374A78">
              <w:rPr>
                <w:sz w:val="16"/>
              </w:rPr>
              <w:t>Expected Result</w:t>
            </w:r>
          </w:p>
        </w:tc>
        <w:tc>
          <w:tcPr>
            <w:tcW w:w="0" w:type="auto"/>
          </w:tcPr>
          <w:p w14:paraId="1C487A74" w14:textId="77777777" w:rsidR="008B4A75" w:rsidRPr="00374A78" w:rsidRDefault="00374A78">
            <w:pPr>
              <w:pStyle w:val="SAPTableHeader"/>
              <w:rPr>
                <w:sz w:val="16"/>
              </w:rPr>
            </w:pPr>
            <w:r w:rsidRPr="00374A78">
              <w:rPr>
                <w:sz w:val="16"/>
              </w:rPr>
              <w:t>Pass / Fail / Comment</w:t>
            </w:r>
          </w:p>
        </w:tc>
      </w:tr>
      <w:tr w:rsidR="008B4A75" w:rsidRPr="00374A78" w14:paraId="5289BD0B" w14:textId="77777777" w:rsidTr="00374A78">
        <w:tc>
          <w:tcPr>
            <w:tcW w:w="0" w:type="auto"/>
          </w:tcPr>
          <w:p w14:paraId="2D1DBC8D" w14:textId="77777777" w:rsidR="008B4A75" w:rsidRPr="00374A78" w:rsidRDefault="00374A78">
            <w:pPr>
              <w:rPr>
                <w:sz w:val="16"/>
              </w:rPr>
            </w:pPr>
            <w:r w:rsidRPr="00374A78">
              <w:rPr>
                <w:sz w:val="16"/>
              </w:rPr>
              <w:t>1</w:t>
            </w:r>
          </w:p>
        </w:tc>
        <w:tc>
          <w:tcPr>
            <w:tcW w:w="0" w:type="auto"/>
          </w:tcPr>
          <w:p w14:paraId="68D72771" w14:textId="77777777" w:rsidR="008B4A75" w:rsidRPr="00374A78" w:rsidRDefault="00374A78">
            <w:pPr>
              <w:rPr>
                <w:sz w:val="16"/>
              </w:rPr>
            </w:pPr>
            <w:r w:rsidRPr="00374A78">
              <w:rPr>
                <w:rStyle w:val="SAPEmphasis"/>
                <w:sz w:val="16"/>
              </w:rPr>
              <w:t>Log On</w:t>
            </w:r>
          </w:p>
        </w:tc>
        <w:tc>
          <w:tcPr>
            <w:tcW w:w="0" w:type="auto"/>
          </w:tcPr>
          <w:p w14:paraId="2110F910" w14:textId="77777777" w:rsidR="008B4A75" w:rsidRPr="00374A78" w:rsidRDefault="00374A78">
            <w:pPr>
              <w:rPr>
                <w:sz w:val="16"/>
              </w:rPr>
            </w:pPr>
            <w:r w:rsidRPr="00374A78">
              <w:rPr>
                <w:sz w:val="16"/>
              </w:rPr>
              <w:t>Log on to your SAP S/4HANA on-premise system.</w:t>
            </w:r>
          </w:p>
        </w:tc>
        <w:tc>
          <w:tcPr>
            <w:tcW w:w="0" w:type="auto"/>
          </w:tcPr>
          <w:p w14:paraId="232F9A94" w14:textId="77777777" w:rsidR="008B4A75" w:rsidRPr="00374A78" w:rsidRDefault="00374A78">
            <w:pPr>
              <w:rPr>
                <w:sz w:val="16"/>
              </w:rPr>
            </w:pPr>
            <w:r w:rsidRPr="00374A78">
              <w:rPr>
                <w:sz w:val="16"/>
              </w:rPr>
              <w:t>The SAP system displays.</w:t>
            </w:r>
          </w:p>
        </w:tc>
        <w:tc>
          <w:tcPr>
            <w:tcW w:w="0" w:type="auto"/>
          </w:tcPr>
          <w:p w14:paraId="7449E958" w14:textId="77777777" w:rsidR="00374A78" w:rsidRPr="00374A78" w:rsidRDefault="00374A78">
            <w:pPr>
              <w:rPr>
                <w:sz w:val="16"/>
              </w:rPr>
            </w:pPr>
          </w:p>
        </w:tc>
      </w:tr>
      <w:tr w:rsidR="008B4A75" w:rsidRPr="00374A78" w14:paraId="3B40F450" w14:textId="77777777" w:rsidTr="00374A78">
        <w:tc>
          <w:tcPr>
            <w:tcW w:w="0" w:type="auto"/>
          </w:tcPr>
          <w:p w14:paraId="09263461" w14:textId="77777777" w:rsidR="008B4A75" w:rsidRPr="00374A78" w:rsidRDefault="00374A78">
            <w:pPr>
              <w:rPr>
                <w:sz w:val="16"/>
              </w:rPr>
            </w:pPr>
            <w:r w:rsidRPr="00374A78">
              <w:rPr>
                <w:sz w:val="16"/>
              </w:rPr>
              <w:t>2</w:t>
            </w:r>
          </w:p>
        </w:tc>
        <w:tc>
          <w:tcPr>
            <w:tcW w:w="0" w:type="auto"/>
          </w:tcPr>
          <w:p w14:paraId="19B41780" w14:textId="77777777" w:rsidR="008B4A75" w:rsidRPr="00374A78" w:rsidRDefault="00374A78">
            <w:pPr>
              <w:rPr>
                <w:sz w:val="16"/>
              </w:rPr>
            </w:pPr>
            <w:r w:rsidRPr="00374A78">
              <w:rPr>
                <w:rStyle w:val="SAPEmphasis"/>
                <w:sz w:val="16"/>
              </w:rPr>
              <w:t>Access the Customizing Path</w:t>
            </w:r>
          </w:p>
        </w:tc>
        <w:tc>
          <w:tcPr>
            <w:tcW w:w="0" w:type="auto"/>
          </w:tcPr>
          <w:p w14:paraId="35A40CB1" w14:textId="77777777" w:rsidR="00374A78" w:rsidRPr="00374A78" w:rsidRDefault="00374A78">
            <w:pPr>
              <w:rPr>
                <w:sz w:val="16"/>
              </w:rPr>
            </w:pPr>
            <w:r w:rsidRPr="00374A78">
              <w:rPr>
                <w:sz w:val="16"/>
              </w:rPr>
              <w:t>IMG Menu path:</w:t>
            </w:r>
          </w:p>
          <w:p w14:paraId="056B4E3D" w14:textId="2B0338BA" w:rsidR="008B4A75" w:rsidRPr="00374A78" w:rsidRDefault="00374A78">
            <w:pPr>
              <w:rPr>
                <w:sz w:val="16"/>
              </w:rPr>
            </w:pPr>
            <w:r w:rsidRPr="00374A78">
              <w:rPr>
                <w:rStyle w:val="SAPScreenElement"/>
                <w:sz w:val="16"/>
              </w:rPr>
              <w:t>SPRO &gt; Financial Supply Chain Management &gt; Cash and Liquidity Management &gt; General Settings &gt; Define Basic Settings</w:t>
            </w:r>
          </w:p>
        </w:tc>
        <w:tc>
          <w:tcPr>
            <w:tcW w:w="0" w:type="auto"/>
          </w:tcPr>
          <w:p w14:paraId="00A52AB8" w14:textId="77777777" w:rsidR="008B4A75" w:rsidRPr="00374A78" w:rsidRDefault="00374A78">
            <w:pPr>
              <w:rPr>
                <w:sz w:val="16"/>
              </w:rPr>
            </w:pPr>
            <w:r w:rsidRPr="00374A78">
              <w:rPr>
                <w:sz w:val="16"/>
              </w:rPr>
              <w:t xml:space="preserve">The </w:t>
            </w:r>
            <w:r w:rsidRPr="00374A78">
              <w:rPr>
                <w:rStyle w:val="SAPScreenElement"/>
                <w:sz w:val="16"/>
              </w:rPr>
              <w:t>Change View "General Settings for Cash Management" Details</w:t>
            </w:r>
            <w:r w:rsidRPr="00374A78">
              <w:rPr>
                <w:sz w:val="16"/>
              </w:rPr>
              <w:t xml:space="preserve"> view displays.</w:t>
            </w:r>
          </w:p>
        </w:tc>
        <w:tc>
          <w:tcPr>
            <w:tcW w:w="0" w:type="auto"/>
          </w:tcPr>
          <w:p w14:paraId="5B648B4D" w14:textId="77777777" w:rsidR="00374A78" w:rsidRPr="00374A78" w:rsidRDefault="00374A78">
            <w:pPr>
              <w:rPr>
                <w:sz w:val="16"/>
              </w:rPr>
            </w:pPr>
          </w:p>
        </w:tc>
      </w:tr>
      <w:tr w:rsidR="008B4A75" w:rsidRPr="00374A78" w14:paraId="7DC37182" w14:textId="77777777" w:rsidTr="00374A78">
        <w:tc>
          <w:tcPr>
            <w:tcW w:w="0" w:type="auto"/>
          </w:tcPr>
          <w:p w14:paraId="45E9828B" w14:textId="77777777" w:rsidR="008B4A75" w:rsidRPr="00374A78" w:rsidRDefault="00374A78">
            <w:pPr>
              <w:rPr>
                <w:sz w:val="16"/>
              </w:rPr>
            </w:pPr>
            <w:r w:rsidRPr="00374A78">
              <w:rPr>
                <w:sz w:val="16"/>
              </w:rPr>
              <w:t>3</w:t>
            </w:r>
          </w:p>
        </w:tc>
        <w:tc>
          <w:tcPr>
            <w:tcW w:w="0" w:type="auto"/>
          </w:tcPr>
          <w:p w14:paraId="2A41F466" w14:textId="77777777" w:rsidR="008B4A75" w:rsidRPr="00374A78" w:rsidRDefault="00374A78">
            <w:pPr>
              <w:rPr>
                <w:sz w:val="16"/>
              </w:rPr>
            </w:pPr>
            <w:r w:rsidRPr="00374A78">
              <w:rPr>
                <w:rStyle w:val="SAPEmphasis"/>
                <w:sz w:val="16"/>
              </w:rPr>
              <w:t>Define Basic Settings</w:t>
            </w:r>
          </w:p>
        </w:tc>
        <w:tc>
          <w:tcPr>
            <w:tcW w:w="0" w:type="auto"/>
          </w:tcPr>
          <w:p w14:paraId="7B83AE33" w14:textId="77777777" w:rsidR="00374A78" w:rsidRPr="00374A78" w:rsidRDefault="00374A78">
            <w:pPr>
              <w:rPr>
                <w:sz w:val="16"/>
              </w:rPr>
            </w:pPr>
            <w:r w:rsidRPr="00374A78">
              <w:rPr>
                <w:sz w:val="16"/>
              </w:rPr>
              <w:t xml:space="preserve">Make the following entries and choose </w:t>
            </w:r>
            <w:r w:rsidRPr="00374A78">
              <w:rPr>
                <w:rStyle w:val="SAPScreenElement"/>
                <w:sz w:val="16"/>
              </w:rPr>
              <w:t>Save</w:t>
            </w:r>
            <w:r w:rsidRPr="00374A78">
              <w:rPr>
                <w:sz w:val="16"/>
              </w:rPr>
              <w:t>:</w:t>
            </w:r>
          </w:p>
          <w:p w14:paraId="40DA65ED" w14:textId="7187A2F6" w:rsidR="008B4A75" w:rsidRPr="00374A78" w:rsidRDefault="00374A78">
            <w:pPr>
              <w:rPr>
                <w:sz w:val="16"/>
              </w:rPr>
            </w:pPr>
            <w:r w:rsidRPr="00374A78">
              <w:rPr>
                <w:rStyle w:val="SAPScreenElement"/>
                <w:sz w:val="16"/>
              </w:rPr>
              <w:t xml:space="preserve">Cash Scope: </w:t>
            </w:r>
            <w:r w:rsidRPr="00374A78">
              <w:rPr>
                <w:rStyle w:val="SAPUserEntry"/>
                <w:sz w:val="16"/>
              </w:rPr>
              <w:t>Full Scope</w:t>
            </w:r>
          </w:p>
        </w:tc>
        <w:tc>
          <w:tcPr>
            <w:tcW w:w="0" w:type="auto"/>
          </w:tcPr>
          <w:p w14:paraId="15850952" w14:textId="77777777" w:rsidR="00374A78" w:rsidRPr="00374A78" w:rsidRDefault="00374A78">
            <w:pPr>
              <w:rPr>
                <w:sz w:val="16"/>
              </w:rPr>
            </w:pPr>
          </w:p>
        </w:tc>
        <w:tc>
          <w:tcPr>
            <w:tcW w:w="0" w:type="auto"/>
          </w:tcPr>
          <w:p w14:paraId="2BC3488F" w14:textId="77777777" w:rsidR="00374A78" w:rsidRPr="00374A78" w:rsidRDefault="00374A78">
            <w:pPr>
              <w:rPr>
                <w:sz w:val="16"/>
              </w:rPr>
            </w:pPr>
          </w:p>
        </w:tc>
      </w:tr>
    </w:tbl>
    <w:p w14:paraId="4DE68714" w14:textId="77777777" w:rsidR="008B4A75" w:rsidRDefault="00374A78">
      <w:pPr>
        <w:pStyle w:val="Heading1"/>
      </w:pPr>
      <w:bookmarkStart w:id="16" w:name="unique_7"/>
      <w:bookmarkStart w:id="17" w:name="_Toc176425291"/>
      <w:r>
        <w:lastRenderedPageBreak/>
        <w:t>Overview Table</w:t>
      </w:r>
      <w:bookmarkEnd w:id="16"/>
      <w:bookmarkEnd w:id="17"/>
    </w:p>
    <w:p w14:paraId="1FD8F80A" w14:textId="77777777" w:rsidR="008B4A75" w:rsidRDefault="00374A78">
      <w:r>
        <w:t>This scope item consists of several process steps provided in the following tables.</w:t>
      </w:r>
    </w:p>
    <w:tbl>
      <w:tblPr>
        <w:tblStyle w:val="SAPNote"/>
        <w:tblW w:w="4975" w:type="pct"/>
        <w:tblLook w:val="0480" w:firstRow="0" w:lastRow="0" w:firstColumn="1" w:lastColumn="0" w:noHBand="0" w:noVBand="1"/>
      </w:tblPr>
      <w:tblGrid>
        <w:gridCol w:w="14195"/>
      </w:tblGrid>
      <w:tr w:rsidR="008B4A75" w14:paraId="6AEDE7F7" w14:textId="77777777" w:rsidTr="00374A78">
        <w:tc>
          <w:tcPr>
            <w:tcW w:w="0" w:type="auto"/>
          </w:tcPr>
          <w:p w14:paraId="065883FE" w14:textId="77777777" w:rsidR="00374A78" w:rsidRDefault="00374A78">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94ECC11" w14:textId="77777777" w:rsidR="00374A78" w:rsidRDefault="00374A78">
            <w:r>
              <w:t>You can find all other apps not included on the homepage using the search bar.</w:t>
            </w:r>
          </w:p>
          <w:p w14:paraId="40467B1D" w14:textId="0CCC6BC3" w:rsidR="008B4A75" w:rsidRDefault="00374A78">
            <w:r>
              <w:t xml:space="preserve">If you want to personalize the homepage and include the hidden apps, navigate to your user profile and choose </w:t>
            </w:r>
            <w:r>
              <w:rPr>
                <w:rStyle w:val="SAPScreenElement"/>
              </w:rPr>
              <w:t>App Finder</w:t>
            </w:r>
            <w:r>
              <w:t>.</w:t>
            </w:r>
          </w:p>
        </w:tc>
      </w:tr>
    </w:tbl>
    <w:p w14:paraId="43E8E62B" w14:textId="77777777" w:rsidR="008B4A75" w:rsidRDefault="00374A78">
      <w:pPr>
        <w:pStyle w:val="tabletitle"/>
      </w:pPr>
      <w:r>
        <w:rPr>
          <w:rStyle w:val="SAPEmphasis"/>
        </w:rPr>
        <w:t>Table 1: Hybrid Bank Account Management</w:t>
      </w:r>
    </w:p>
    <w:tbl>
      <w:tblPr>
        <w:tblStyle w:val="SAPStandardTable"/>
        <w:tblW w:w="5000" w:type="pct"/>
        <w:tblInd w:w="3" w:type="dxa"/>
        <w:tblLook w:val="0620" w:firstRow="1" w:lastRow="0" w:firstColumn="0" w:lastColumn="0" w:noHBand="1" w:noVBand="1"/>
      </w:tblPr>
      <w:tblGrid>
        <w:gridCol w:w="6370"/>
        <w:gridCol w:w="970"/>
        <w:gridCol w:w="1190"/>
        <w:gridCol w:w="5774"/>
      </w:tblGrid>
      <w:tr w:rsidR="008B4A75" w:rsidRPr="00374A78" w14:paraId="576FC6F3" w14:textId="77777777" w:rsidTr="00374A78">
        <w:trPr>
          <w:cnfStyle w:val="100000000000" w:firstRow="1" w:lastRow="0" w:firstColumn="0" w:lastColumn="0" w:oddVBand="0" w:evenVBand="0" w:oddHBand="0" w:evenHBand="0" w:firstRowFirstColumn="0" w:firstRowLastColumn="0" w:lastRowFirstColumn="0" w:lastRowLastColumn="0"/>
        </w:trPr>
        <w:tc>
          <w:tcPr>
            <w:tcW w:w="0" w:type="auto"/>
          </w:tcPr>
          <w:p w14:paraId="58D2C7C7" w14:textId="77777777" w:rsidR="008B4A75" w:rsidRPr="00374A78" w:rsidRDefault="00374A78">
            <w:pPr>
              <w:pStyle w:val="SAPTableHeader"/>
              <w:rPr>
                <w:sz w:val="16"/>
              </w:rPr>
            </w:pPr>
            <w:r w:rsidRPr="00374A78">
              <w:rPr>
                <w:sz w:val="16"/>
              </w:rPr>
              <w:t>Process Step</w:t>
            </w:r>
          </w:p>
        </w:tc>
        <w:tc>
          <w:tcPr>
            <w:tcW w:w="0" w:type="auto"/>
          </w:tcPr>
          <w:p w14:paraId="2946F410" w14:textId="77777777" w:rsidR="008B4A75" w:rsidRPr="00374A78" w:rsidRDefault="00374A78">
            <w:pPr>
              <w:pStyle w:val="SAPTableHeader"/>
              <w:rPr>
                <w:sz w:val="16"/>
              </w:rPr>
            </w:pPr>
            <w:r w:rsidRPr="00374A78">
              <w:rPr>
                <w:sz w:val="16"/>
              </w:rPr>
              <w:t>Business Role</w:t>
            </w:r>
          </w:p>
        </w:tc>
        <w:tc>
          <w:tcPr>
            <w:tcW w:w="0" w:type="auto"/>
          </w:tcPr>
          <w:p w14:paraId="220DCA54" w14:textId="77777777" w:rsidR="008B4A75" w:rsidRPr="00374A78" w:rsidRDefault="00374A78">
            <w:pPr>
              <w:pStyle w:val="SAPTableHeader"/>
              <w:rPr>
                <w:sz w:val="16"/>
              </w:rPr>
            </w:pPr>
            <w:r w:rsidRPr="00374A78">
              <w:rPr>
                <w:sz w:val="16"/>
              </w:rPr>
              <w:t>Transaction/App</w:t>
            </w:r>
          </w:p>
        </w:tc>
        <w:tc>
          <w:tcPr>
            <w:tcW w:w="0" w:type="auto"/>
          </w:tcPr>
          <w:p w14:paraId="0617BB0E" w14:textId="77777777" w:rsidR="008B4A75" w:rsidRPr="00374A78" w:rsidRDefault="00374A78">
            <w:pPr>
              <w:pStyle w:val="SAPTableHeader"/>
              <w:rPr>
                <w:sz w:val="16"/>
              </w:rPr>
            </w:pPr>
            <w:r w:rsidRPr="00374A78">
              <w:rPr>
                <w:sz w:val="16"/>
              </w:rPr>
              <w:t>Expected Results</w:t>
            </w:r>
          </w:p>
        </w:tc>
      </w:tr>
      <w:tr w:rsidR="008B4A75" w:rsidRPr="00374A78" w14:paraId="54687CFC" w14:textId="77777777" w:rsidTr="00374A78">
        <w:tc>
          <w:tcPr>
            <w:tcW w:w="0" w:type="auto"/>
          </w:tcPr>
          <w:p w14:paraId="76304153" w14:textId="3CD34AB8" w:rsidR="008B4A75" w:rsidRPr="00374A78" w:rsidRDefault="00374A78">
            <w:pPr>
              <w:rPr>
                <w:sz w:val="16"/>
              </w:rPr>
            </w:pPr>
            <w:hyperlink r:id="rId10" w:history="1">
              <w:r w:rsidRPr="00374A78">
                <w:rPr>
                  <w:sz w:val="16"/>
                </w:rPr>
                <w:t>Replication from SAP S/4HANA On-premise to SAP S/4HANA Cloud</w:t>
              </w:r>
            </w:hyperlink>
            <w:r w:rsidRPr="00374A78">
              <w:rPr>
                <w:sz w:val="16"/>
              </w:rPr>
              <w:t xml:space="preserve">  [page ] </w:t>
            </w:r>
            <w:r w:rsidRPr="00374A78">
              <w:rPr>
                <w:sz w:val="16"/>
              </w:rPr>
              <w:fldChar w:fldCharType="begin"/>
            </w:r>
            <w:r w:rsidRPr="00374A78">
              <w:rPr>
                <w:sz w:val="16"/>
              </w:rPr>
              <w:instrText xml:space="preserve"> PAGEREF unique_8 </w:instrText>
            </w:r>
            <w:r w:rsidRPr="00374A78">
              <w:rPr>
                <w:sz w:val="16"/>
              </w:rPr>
              <w:fldChar w:fldCharType="separate"/>
            </w:r>
            <w:r>
              <w:rPr>
                <w:noProof/>
                <w:sz w:val="16"/>
              </w:rPr>
              <w:t>9</w:t>
            </w:r>
            <w:r w:rsidRPr="00374A78">
              <w:rPr>
                <w:sz w:val="16"/>
              </w:rPr>
              <w:fldChar w:fldCharType="end"/>
            </w:r>
          </w:p>
        </w:tc>
        <w:tc>
          <w:tcPr>
            <w:tcW w:w="0" w:type="auto"/>
          </w:tcPr>
          <w:p w14:paraId="34470051" w14:textId="77777777" w:rsidR="008B4A75" w:rsidRPr="00374A78" w:rsidRDefault="008B4A75">
            <w:pPr>
              <w:rPr>
                <w:sz w:val="16"/>
              </w:rPr>
            </w:pPr>
          </w:p>
        </w:tc>
        <w:tc>
          <w:tcPr>
            <w:tcW w:w="0" w:type="auto"/>
          </w:tcPr>
          <w:p w14:paraId="22E4044F" w14:textId="77777777" w:rsidR="008B4A75" w:rsidRPr="00374A78" w:rsidRDefault="008B4A75">
            <w:pPr>
              <w:rPr>
                <w:sz w:val="16"/>
              </w:rPr>
            </w:pPr>
          </w:p>
        </w:tc>
        <w:tc>
          <w:tcPr>
            <w:tcW w:w="0" w:type="auto"/>
          </w:tcPr>
          <w:p w14:paraId="20861F38" w14:textId="77777777" w:rsidR="008B4A75" w:rsidRPr="00374A78" w:rsidRDefault="008B4A75">
            <w:pPr>
              <w:rPr>
                <w:sz w:val="16"/>
              </w:rPr>
            </w:pPr>
          </w:p>
        </w:tc>
      </w:tr>
      <w:tr w:rsidR="008B4A75" w:rsidRPr="00374A78" w14:paraId="278D6EC2" w14:textId="77777777" w:rsidTr="00374A78">
        <w:tc>
          <w:tcPr>
            <w:tcW w:w="0" w:type="auto"/>
          </w:tcPr>
          <w:p w14:paraId="478FC0FD" w14:textId="6C5D18A7" w:rsidR="008B4A75" w:rsidRPr="00374A78" w:rsidRDefault="00374A78">
            <w:pPr>
              <w:rPr>
                <w:sz w:val="16"/>
              </w:rPr>
            </w:pPr>
            <w:hyperlink r:id="rId11" w:history="1">
              <w:r w:rsidRPr="00374A78">
                <w:rPr>
                  <w:sz w:val="16"/>
                </w:rPr>
                <w:t>Replicate House Bank from SAP S/4HANA On-premise to SAP S/4HANA Cloud</w:t>
              </w:r>
            </w:hyperlink>
            <w:r w:rsidRPr="00374A78">
              <w:rPr>
                <w:sz w:val="16"/>
              </w:rPr>
              <w:t xml:space="preserve">  [page ] </w:t>
            </w:r>
            <w:r w:rsidRPr="00374A78">
              <w:rPr>
                <w:sz w:val="16"/>
              </w:rPr>
              <w:fldChar w:fldCharType="begin"/>
            </w:r>
            <w:r w:rsidRPr="00374A78">
              <w:rPr>
                <w:sz w:val="16"/>
              </w:rPr>
              <w:instrText xml:space="preserve"> PAGEREF unique_9 </w:instrText>
            </w:r>
            <w:r w:rsidRPr="00374A78">
              <w:rPr>
                <w:sz w:val="16"/>
              </w:rPr>
              <w:fldChar w:fldCharType="separate"/>
            </w:r>
            <w:r>
              <w:rPr>
                <w:noProof/>
                <w:sz w:val="16"/>
              </w:rPr>
              <w:t>9</w:t>
            </w:r>
            <w:r w:rsidRPr="00374A78">
              <w:rPr>
                <w:sz w:val="16"/>
              </w:rPr>
              <w:fldChar w:fldCharType="end"/>
            </w:r>
          </w:p>
        </w:tc>
        <w:tc>
          <w:tcPr>
            <w:tcW w:w="0" w:type="auto"/>
          </w:tcPr>
          <w:p w14:paraId="70EB83E5" w14:textId="77777777" w:rsidR="008B4A75" w:rsidRPr="00374A78" w:rsidRDefault="008B4A75">
            <w:pPr>
              <w:rPr>
                <w:sz w:val="16"/>
              </w:rPr>
            </w:pPr>
          </w:p>
        </w:tc>
        <w:tc>
          <w:tcPr>
            <w:tcW w:w="0" w:type="auto"/>
          </w:tcPr>
          <w:p w14:paraId="162FEE2B" w14:textId="77777777" w:rsidR="008B4A75" w:rsidRPr="00374A78" w:rsidRDefault="00374A78">
            <w:pPr>
              <w:rPr>
                <w:sz w:val="16"/>
              </w:rPr>
            </w:pPr>
            <w:r w:rsidRPr="00374A78">
              <w:rPr>
                <w:sz w:val="16"/>
              </w:rPr>
              <w:t>DRFOUT</w:t>
            </w:r>
          </w:p>
        </w:tc>
        <w:tc>
          <w:tcPr>
            <w:tcW w:w="0" w:type="auto"/>
          </w:tcPr>
          <w:p w14:paraId="47D09268" w14:textId="77777777" w:rsidR="008B4A75" w:rsidRPr="00374A78" w:rsidRDefault="00374A78">
            <w:pPr>
              <w:rPr>
                <w:sz w:val="16"/>
              </w:rPr>
            </w:pPr>
            <w:r w:rsidRPr="00374A78">
              <w:rPr>
                <w:sz w:val="16"/>
              </w:rPr>
              <w:t>The house bank data is replicated from SAP S/4HANA on-premise to SAP S/4HANA Cloud.</w:t>
            </w:r>
          </w:p>
        </w:tc>
      </w:tr>
      <w:tr w:rsidR="008B4A75" w:rsidRPr="00374A78" w14:paraId="67CC6BEB" w14:textId="77777777" w:rsidTr="00374A78">
        <w:tc>
          <w:tcPr>
            <w:tcW w:w="0" w:type="auto"/>
          </w:tcPr>
          <w:p w14:paraId="77DECD2F" w14:textId="516DC851" w:rsidR="008B4A75" w:rsidRPr="00374A78" w:rsidRDefault="00374A78">
            <w:pPr>
              <w:rPr>
                <w:sz w:val="16"/>
              </w:rPr>
            </w:pPr>
            <w:hyperlink r:id="rId12" w:history="1">
              <w:r w:rsidRPr="00374A78">
                <w:rPr>
                  <w:sz w:val="16"/>
                </w:rPr>
                <w:t>Replicate Bank Account from SAP S/4HANA On-premise to SAP S/4HANA Cloud</w:t>
              </w:r>
            </w:hyperlink>
            <w:r w:rsidRPr="00374A78">
              <w:rPr>
                <w:sz w:val="16"/>
              </w:rPr>
              <w:t xml:space="preserve">  [page ] </w:t>
            </w:r>
            <w:r w:rsidRPr="00374A78">
              <w:rPr>
                <w:sz w:val="16"/>
              </w:rPr>
              <w:fldChar w:fldCharType="begin"/>
            </w:r>
            <w:r w:rsidRPr="00374A78">
              <w:rPr>
                <w:sz w:val="16"/>
              </w:rPr>
              <w:instrText xml:space="preserve"> PAGEREF unique_10 </w:instrText>
            </w:r>
            <w:r w:rsidRPr="00374A78">
              <w:rPr>
                <w:sz w:val="16"/>
              </w:rPr>
              <w:fldChar w:fldCharType="separate"/>
            </w:r>
            <w:r>
              <w:rPr>
                <w:noProof/>
                <w:sz w:val="16"/>
              </w:rPr>
              <w:t>11</w:t>
            </w:r>
            <w:r w:rsidRPr="00374A78">
              <w:rPr>
                <w:sz w:val="16"/>
              </w:rPr>
              <w:fldChar w:fldCharType="end"/>
            </w:r>
          </w:p>
        </w:tc>
        <w:tc>
          <w:tcPr>
            <w:tcW w:w="0" w:type="auto"/>
          </w:tcPr>
          <w:p w14:paraId="39727391" w14:textId="77777777" w:rsidR="008B4A75" w:rsidRPr="00374A78" w:rsidRDefault="008B4A75">
            <w:pPr>
              <w:rPr>
                <w:sz w:val="16"/>
              </w:rPr>
            </w:pPr>
          </w:p>
        </w:tc>
        <w:tc>
          <w:tcPr>
            <w:tcW w:w="0" w:type="auto"/>
          </w:tcPr>
          <w:p w14:paraId="76C8664D" w14:textId="77777777" w:rsidR="008B4A75" w:rsidRPr="00374A78" w:rsidRDefault="00374A78">
            <w:pPr>
              <w:rPr>
                <w:sz w:val="16"/>
              </w:rPr>
            </w:pPr>
            <w:r w:rsidRPr="00374A78">
              <w:rPr>
                <w:sz w:val="16"/>
              </w:rPr>
              <w:t>DRFOUT</w:t>
            </w:r>
          </w:p>
        </w:tc>
        <w:tc>
          <w:tcPr>
            <w:tcW w:w="0" w:type="auto"/>
          </w:tcPr>
          <w:p w14:paraId="01099602" w14:textId="77777777" w:rsidR="008B4A75" w:rsidRPr="00374A78" w:rsidRDefault="00374A78">
            <w:pPr>
              <w:rPr>
                <w:sz w:val="16"/>
              </w:rPr>
            </w:pPr>
            <w:r w:rsidRPr="00374A78">
              <w:rPr>
                <w:sz w:val="16"/>
              </w:rPr>
              <w:t>The bank account data is replicated from SAP S/4HANA on-premise to SAP S/4HANA Cloud.</w:t>
            </w:r>
          </w:p>
        </w:tc>
      </w:tr>
      <w:tr w:rsidR="008B4A75" w:rsidRPr="00374A78" w14:paraId="14D72500" w14:textId="77777777" w:rsidTr="00374A78">
        <w:tc>
          <w:tcPr>
            <w:tcW w:w="0" w:type="auto"/>
          </w:tcPr>
          <w:p w14:paraId="2855021F" w14:textId="5E0002F3" w:rsidR="008B4A75" w:rsidRPr="00374A78" w:rsidRDefault="00374A78">
            <w:pPr>
              <w:rPr>
                <w:sz w:val="16"/>
              </w:rPr>
            </w:pPr>
            <w:hyperlink r:id="rId13" w:history="1">
              <w:r w:rsidRPr="00374A78">
                <w:rPr>
                  <w:sz w:val="16"/>
                </w:rPr>
                <w:t>Monitor Replication</w:t>
              </w:r>
            </w:hyperlink>
            <w:r w:rsidRPr="00374A78">
              <w:rPr>
                <w:sz w:val="16"/>
              </w:rPr>
              <w:t xml:space="preserve">  [page ] </w:t>
            </w:r>
            <w:r w:rsidRPr="00374A78">
              <w:rPr>
                <w:sz w:val="16"/>
              </w:rPr>
              <w:fldChar w:fldCharType="begin"/>
            </w:r>
            <w:r w:rsidRPr="00374A78">
              <w:rPr>
                <w:sz w:val="16"/>
              </w:rPr>
              <w:instrText xml:space="preserve"> PAGEREF unique_11 </w:instrText>
            </w:r>
            <w:r w:rsidRPr="00374A78">
              <w:rPr>
                <w:sz w:val="16"/>
              </w:rPr>
              <w:fldChar w:fldCharType="separate"/>
            </w:r>
            <w:r>
              <w:rPr>
                <w:noProof/>
                <w:sz w:val="16"/>
              </w:rPr>
              <w:t>13</w:t>
            </w:r>
            <w:r w:rsidRPr="00374A78">
              <w:rPr>
                <w:sz w:val="16"/>
              </w:rPr>
              <w:fldChar w:fldCharType="end"/>
            </w:r>
          </w:p>
        </w:tc>
        <w:tc>
          <w:tcPr>
            <w:tcW w:w="0" w:type="auto"/>
          </w:tcPr>
          <w:p w14:paraId="603F25D8" w14:textId="77777777" w:rsidR="008B4A75" w:rsidRPr="00374A78" w:rsidRDefault="008B4A75">
            <w:pPr>
              <w:rPr>
                <w:sz w:val="16"/>
              </w:rPr>
            </w:pPr>
          </w:p>
        </w:tc>
        <w:tc>
          <w:tcPr>
            <w:tcW w:w="0" w:type="auto"/>
          </w:tcPr>
          <w:p w14:paraId="719BAD5A" w14:textId="77777777" w:rsidR="008B4A75" w:rsidRPr="00374A78" w:rsidRDefault="008B4A75">
            <w:pPr>
              <w:rPr>
                <w:sz w:val="16"/>
              </w:rPr>
            </w:pPr>
          </w:p>
        </w:tc>
        <w:tc>
          <w:tcPr>
            <w:tcW w:w="0" w:type="auto"/>
          </w:tcPr>
          <w:p w14:paraId="7C564662" w14:textId="77777777" w:rsidR="008B4A75" w:rsidRPr="00374A78" w:rsidRDefault="008B4A75">
            <w:pPr>
              <w:rPr>
                <w:sz w:val="16"/>
              </w:rPr>
            </w:pPr>
          </w:p>
        </w:tc>
      </w:tr>
      <w:tr w:rsidR="008B4A75" w:rsidRPr="00374A78" w14:paraId="5F63C31A" w14:textId="77777777" w:rsidTr="00374A78">
        <w:tc>
          <w:tcPr>
            <w:tcW w:w="0" w:type="auto"/>
          </w:tcPr>
          <w:p w14:paraId="1CB32D2B" w14:textId="1B8A3F8E" w:rsidR="008B4A75" w:rsidRPr="00374A78" w:rsidRDefault="00374A78">
            <w:pPr>
              <w:rPr>
                <w:sz w:val="16"/>
              </w:rPr>
            </w:pPr>
            <w:hyperlink r:id="rId14" w:history="1">
              <w:r w:rsidRPr="00374A78">
                <w:rPr>
                  <w:sz w:val="16"/>
                </w:rPr>
                <w:t>Monitor House Bank Replication from SAP S/4HANA On-premise to SAP S/4HANA Cloud</w:t>
              </w:r>
            </w:hyperlink>
            <w:r w:rsidRPr="00374A78">
              <w:rPr>
                <w:sz w:val="16"/>
              </w:rPr>
              <w:t xml:space="preserve">  [page ] </w:t>
            </w:r>
            <w:r w:rsidRPr="00374A78">
              <w:rPr>
                <w:sz w:val="16"/>
              </w:rPr>
              <w:fldChar w:fldCharType="begin"/>
            </w:r>
            <w:r w:rsidRPr="00374A78">
              <w:rPr>
                <w:sz w:val="16"/>
              </w:rPr>
              <w:instrText xml:space="preserve"> PAGEREF unique_12 </w:instrText>
            </w:r>
            <w:r w:rsidRPr="00374A78">
              <w:rPr>
                <w:sz w:val="16"/>
              </w:rPr>
              <w:fldChar w:fldCharType="separate"/>
            </w:r>
            <w:r>
              <w:rPr>
                <w:noProof/>
                <w:sz w:val="16"/>
              </w:rPr>
              <w:t>13</w:t>
            </w:r>
            <w:r w:rsidRPr="00374A78">
              <w:rPr>
                <w:sz w:val="16"/>
              </w:rPr>
              <w:fldChar w:fldCharType="end"/>
            </w:r>
          </w:p>
        </w:tc>
        <w:tc>
          <w:tcPr>
            <w:tcW w:w="0" w:type="auto"/>
          </w:tcPr>
          <w:p w14:paraId="20D89EFE" w14:textId="77777777" w:rsidR="00374A78" w:rsidRPr="00374A78" w:rsidRDefault="00374A78">
            <w:pPr>
              <w:rPr>
                <w:sz w:val="16"/>
              </w:rPr>
            </w:pPr>
          </w:p>
        </w:tc>
        <w:tc>
          <w:tcPr>
            <w:tcW w:w="0" w:type="auto"/>
          </w:tcPr>
          <w:p w14:paraId="31583DFB" w14:textId="77777777" w:rsidR="008B4A75" w:rsidRPr="00374A78" w:rsidRDefault="00374A78">
            <w:pPr>
              <w:rPr>
                <w:sz w:val="16"/>
              </w:rPr>
            </w:pPr>
            <w:r w:rsidRPr="00374A78">
              <w:rPr>
                <w:sz w:val="16"/>
              </w:rPr>
              <w:t>/N/AIF/ERR</w:t>
            </w:r>
          </w:p>
        </w:tc>
        <w:tc>
          <w:tcPr>
            <w:tcW w:w="0" w:type="auto"/>
          </w:tcPr>
          <w:p w14:paraId="214E9982" w14:textId="77777777" w:rsidR="008B4A75" w:rsidRPr="00374A78" w:rsidRDefault="00374A78">
            <w:pPr>
              <w:rPr>
                <w:sz w:val="16"/>
              </w:rPr>
            </w:pPr>
            <w:r w:rsidRPr="00374A78">
              <w:rPr>
                <w:sz w:val="16"/>
              </w:rPr>
              <w:t>House bank replication is monitored.</w:t>
            </w:r>
          </w:p>
        </w:tc>
      </w:tr>
      <w:tr w:rsidR="008B4A75" w:rsidRPr="00374A78" w14:paraId="65963B64" w14:textId="77777777" w:rsidTr="00374A78">
        <w:tc>
          <w:tcPr>
            <w:tcW w:w="0" w:type="auto"/>
          </w:tcPr>
          <w:p w14:paraId="1140A31A" w14:textId="31F46648" w:rsidR="008B4A75" w:rsidRPr="00374A78" w:rsidRDefault="00374A78">
            <w:pPr>
              <w:rPr>
                <w:sz w:val="16"/>
              </w:rPr>
            </w:pPr>
            <w:hyperlink r:id="rId15" w:history="1">
              <w:r w:rsidRPr="00374A78">
                <w:rPr>
                  <w:sz w:val="16"/>
                </w:rPr>
                <w:t>Monitor Bank Account Replication from SAP S/4HANA On-premise to SAP S/4HANA Cloud</w:t>
              </w:r>
            </w:hyperlink>
            <w:r w:rsidRPr="00374A78">
              <w:rPr>
                <w:sz w:val="16"/>
              </w:rPr>
              <w:t xml:space="preserve">  [page ] </w:t>
            </w:r>
            <w:r w:rsidRPr="00374A78">
              <w:rPr>
                <w:sz w:val="16"/>
              </w:rPr>
              <w:fldChar w:fldCharType="begin"/>
            </w:r>
            <w:r w:rsidRPr="00374A78">
              <w:rPr>
                <w:sz w:val="16"/>
              </w:rPr>
              <w:instrText xml:space="preserve"> PAGEREF unique_13 </w:instrText>
            </w:r>
            <w:r w:rsidRPr="00374A78">
              <w:rPr>
                <w:sz w:val="16"/>
              </w:rPr>
              <w:fldChar w:fldCharType="separate"/>
            </w:r>
            <w:r>
              <w:rPr>
                <w:noProof/>
                <w:sz w:val="16"/>
              </w:rPr>
              <w:t>15</w:t>
            </w:r>
            <w:r w:rsidRPr="00374A78">
              <w:rPr>
                <w:sz w:val="16"/>
              </w:rPr>
              <w:fldChar w:fldCharType="end"/>
            </w:r>
          </w:p>
        </w:tc>
        <w:tc>
          <w:tcPr>
            <w:tcW w:w="0" w:type="auto"/>
          </w:tcPr>
          <w:p w14:paraId="77BDCA13" w14:textId="77777777" w:rsidR="008B4A75" w:rsidRPr="00374A78" w:rsidRDefault="008B4A75">
            <w:pPr>
              <w:rPr>
                <w:sz w:val="16"/>
              </w:rPr>
            </w:pPr>
          </w:p>
        </w:tc>
        <w:tc>
          <w:tcPr>
            <w:tcW w:w="0" w:type="auto"/>
          </w:tcPr>
          <w:p w14:paraId="46FE2C7E" w14:textId="77777777" w:rsidR="008B4A75" w:rsidRPr="00374A78" w:rsidRDefault="00374A78">
            <w:pPr>
              <w:rPr>
                <w:sz w:val="16"/>
              </w:rPr>
            </w:pPr>
            <w:r w:rsidRPr="00374A78">
              <w:rPr>
                <w:sz w:val="16"/>
              </w:rPr>
              <w:t>/N/AIF/ERR</w:t>
            </w:r>
          </w:p>
        </w:tc>
        <w:tc>
          <w:tcPr>
            <w:tcW w:w="0" w:type="auto"/>
          </w:tcPr>
          <w:p w14:paraId="1FFDC5B4" w14:textId="77777777" w:rsidR="008B4A75" w:rsidRPr="00374A78" w:rsidRDefault="00374A78">
            <w:pPr>
              <w:rPr>
                <w:sz w:val="16"/>
              </w:rPr>
            </w:pPr>
            <w:r w:rsidRPr="00374A78">
              <w:rPr>
                <w:sz w:val="16"/>
              </w:rPr>
              <w:t>Bank account replication is monitored.</w:t>
            </w:r>
          </w:p>
        </w:tc>
      </w:tr>
      <w:tr w:rsidR="008B4A75" w:rsidRPr="00374A78" w14:paraId="5497A39D" w14:textId="77777777" w:rsidTr="00374A78">
        <w:tc>
          <w:tcPr>
            <w:tcW w:w="0" w:type="auto"/>
          </w:tcPr>
          <w:p w14:paraId="4F716396" w14:textId="77777777" w:rsidR="008B4A75" w:rsidRPr="00374A78" w:rsidRDefault="00374A78">
            <w:pPr>
              <w:rPr>
                <w:sz w:val="16"/>
              </w:rPr>
            </w:pPr>
            <w:r w:rsidRPr="00374A78">
              <w:rPr>
                <w:sz w:val="16"/>
              </w:rPr>
              <w:t>Hybrid Cash Operations</w:t>
            </w:r>
          </w:p>
        </w:tc>
        <w:tc>
          <w:tcPr>
            <w:tcW w:w="0" w:type="auto"/>
          </w:tcPr>
          <w:p w14:paraId="4C065FC9" w14:textId="77777777" w:rsidR="008B4A75" w:rsidRPr="00374A78" w:rsidRDefault="008B4A75">
            <w:pPr>
              <w:rPr>
                <w:sz w:val="16"/>
              </w:rPr>
            </w:pPr>
          </w:p>
        </w:tc>
        <w:tc>
          <w:tcPr>
            <w:tcW w:w="0" w:type="auto"/>
          </w:tcPr>
          <w:p w14:paraId="2B958A3F" w14:textId="77777777" w:rsidR="008B4A75" w:rsidRPr="00374A78" w:rsidRDefault="008B4A75">
            <w:pPr>
              <w:rPr>
                <w:sz w:val="16"/>
              </w:rPr>
            </w:pPr>
          </w:p>
        </w:tc>
        <w:tc>
          <w:tcPr>
            <w:tcW w:w="0" w:type="auto"/>
          </w:tcPr>
          <w:p w14:paraId="22E55FC4" w14:textId="77777777" w:rsidR="008B4A75" w:rsidRPr="00374A78" w:rsidRDefault="008B4A75">
            <w:pPr>
              <w:rPr>
                <w:sz w:val="16"/>
              </w:rPr>
            </w:pPr>
          </w:p>
        </w:tc>
      </w:tr>
      <w:tr w:rsidR="008B4A75" w:rsidRPr="00374A78" w14:paraId="042DEBB1" w14:textId="77777777" w:rsidTr="00374A78">
        <w:tc>
          <w:tcPr>
            <w:tcW w:w="0" w:type="auto"/>
          </w:tcPr>
          <w:p w14:paraId="586CADD4" w14:textId="331CC420" w:rsidR="008B4A75" w:rsidRPr="00374A78" w:rsidRDefault="00374A78">
            <w:pPr>
              <w:rPr>
                <w:sz w:val="16"/>
              </w:rPr>
            </w:pPr>
            <w:hyperlink r:id="rId16" w:history="1">
              <w:r w:rsidRPr="00374A78">
                <w:rPr>
                  <w:sz w:val="16"/>
                </w:rPr>
                <w:t>Replication Cash Flows from SAP S/4HANA On-premise to SAP S/4HANA Cloud</w:t>
              </w:r>
            </w:hyperlink>
            <w:r w:rsidRPr="00374A78">
              <w:rPr>
                <w:sz w:val="16"/>
              </w:rPr>
              <w:t xml:space="preserve">  [page ] </w:t>
            </w:r>
            <w:r w:rsidRPr="00374A78">
              <w:rPr>
                <w:sz w:val="16"/>
              </w:rPr>
              <w:fldChar w:fldCharType="begin"/>
            </w:r>
            <w:r w:rsidRPr="00374A78">
              <w:rPr>
                <w:sz w:val="16"/>
              </w:rPr>
              <w:instrText xml:space="preserve"> PAGEREF unique_14 </w:instrText>
            </w:r>
            <w:r w:rsidRPr="00374A78">
              <w:rPr>
                <w:sz w:val="16"/>
              </w:rPr>
              <w:fldChar w:fldCharType="separate"/>
            </w:r>
            <w:r>
              <w:rPr>
                <w:noProof/>
                <w:sz w:val="16"/>
              </w:rPr>
              <w:t>16</w:t>
            </w:r>
            <w:r w:rsidRPr="00374A78">
              <w:rPr>
                <w:sz w:val="16"/>
              </w:rPr>
              <w:fldChar w:fldCharType="end"/>
            </w:r>
          </w:p>
        </w:tc>
        <w:tc>
          <w:tcPr>
            <w:tcW w:w="0" w:type="auto"/>
          </w:tcPr>
          <w:p w14:paraId="5C557827" w14:textId="77777777" w:rsidR="008B4A75" w:rsidRPr="00374A78" w:rsidRDefault="008B4A75">
            <w:pPr>
              <w:rPr>
                <w:sz w:val="16"/>
              </w:rPr>
            </w:pPr>
          </w:p>
        </w:tc>
        <w:tc>
          <w:tcPr>
            <w:tcW w:w="0" w:type="auto"/>
          </w:tcPr>
          <w:p w14:paraId="55EF5DB6" w14:textId="77777777" w:rsidR="008B4A75" w:rsidRPr="00374A78" w:rsidRDefault="00374A78">
            <w:pPr>
              <w:rPr>
                <w:sz w:val="16"/>
              </w:rPr>
            </w:pPr>
            <w:r w:rsidRPr="00374A78">
              <w:rPr>
                <w:sz w:val="16"/>
              </w:rPr>
              <w:t>FQM_CFOUTB</w:t>
            </w:r>
          </w:p>
        </w:tc>
        <w:tc>
          <w:tcPr>
            <w:tcW w:w="0" w:type="auto"/>
          </w:tcPr>
          <w:p w14:paraId="5AEAFE62" w14:textId="77777777" w:rsidR="008B4A75" w:rsidRPr="00374A78" w:rsidRDefault="00374A78">
            <w:pPr>
              <w:rPr>
                <w:sz w:val="16"/>
              </w:rPr>
            </w:pPr>
            <w:r w:rsidRPr="00374A78">
              <w:rPr>
                <w:sz w:val="16"/>
              </w:rPr>
              <w:t>One exposure cash flows are replicated from SAP S/4HANA On-premise to SAP Cloud</w:t>
            </w:r>
          </w:p>
        </w:tc>
      </w:tr>
      <w:tr w:rsidR="008B4A75" w:rsidRPr="00374A78" w14:paraId="0B0F5822" w14:textId="77777777" w:rsidTr="00374A78">
        <w:tc>
          <w:tcPr>
            <w:tcW w:w="0" w:type="auto"/>
          </w:tcPr>
          <w:p w14:paraId="70B7A2F7" w14:textId="2897842E" w:rsidR="008B4A75" w:rsidRPr="00374A78" w:rsidRDefault="00374A78">
            <w:pPr>
              <w:rPr>
                <w:sz w:val="16"/>
              </w:rPr>
            </w:pPr>
            <w:hyperlink r:id="rId17" w:history="1">
              <w:r w:rsidRPr="00374A78">
                <w:rPr>
                  <w:sz w:val="16"/>
                </w:rPr>
                <w:t>Monitor Hybrid Cash Flow Messages</w:t>
              </w:r>
            </w:hyperlink>
            <w:r w:rsidRPr="00374A78">
              <w:rPr>
                <w:sz w:val="16"/>
              </w:rPr>
              <w:t xml:space="preserve">  [page ] </w:t>
            </w:r>
            <w:r w:rsidRPr="00374A78">
              <w:rPr>
                <w:sz w:val="16"/>
              </w:rPr>
              <w:fldChar w:fldCharType="begin"/>
            </w:r>
            <w:r w:rsidRPr="00374A78">
              <w:rPr>
                <w:sz w:val="16"/>
              </w:rPr>
              <w:instrText xml:space="preserve"> PAGEREF unique_15 </w:instrText>
            </w:r>
            <w:r w:rsidRPr="00374A78">
              <w:rPr>
                <w:sz w:val="16"/>
              </w:rPr>
              <w:fldChar w:fldCharType="separate"/>
            </w:r>
            <w:r>
              <w:rPr>
                <w:noProof/>
                <w:sz w:val="16"/>
              </w:rPr>
              <w:t>18</w:t>
            </w:r>
            <w:r w:rsidRPr="00374A78">
              <w:rPr>
                <w:sz w:val="16"/>
              </w:rPr>
              <w:fldChar w:fldCharType="end"/>
            </w:r>
          </w:p>
        </w:tc>
        <w:tc>
          <w:tcPr>
            <w:tcW w:w="0" w:type="auto"/>
          </w:tcPr>
          <w:p w14:paraId="4FF3CA60" w14:textId="77777777" w:rsidR="008B4A75" w:rsidRPr="00374A78" w:rsidRDefault="008B4A75">
            <w:pPr>
              <w:rPr>
                <w:sz w:val="16"/>
              </w:rPr>
            </w:pPr>
          </w:p>
        </w:tc>
        <w:tc>
          <w:tcPr>
            <w:tcW w:w="0" w:type="auto"/>
          </w:tcPr>
          <w:p w14:paraId="56A7AD66" w14:textId="77777777" w:rsidR="008B4A75" w:rsidRPr="00374A78" w:rsidRDefault="00374A78">
            <w:pPr>
              <w:rPr>
                <w:sz w:val="16"/>
              </w:rPr>
            </w:pPr>
            <w:r w:rsidRPr="00374A78">
              <w:rPr>
                <w:sz w:val="16"/>
              </w:rPr>
              <w:t>/N/AIF/ERR</w:t>
            </w:r>
          </w:p>
        </w:tc>
        <w:tc>
          <w:tcPr>
            <w:tcW w:w="0" w:type="auto"/>
          </w:tcPr>
          <w:p w14:paraId="79B40ACD" w14:textId="77777777" w:rsidR="008B4A75" w:rsidRPr="00374A78" w:rsidRDefault="00374A78">
            <w:pPr>
              <w:rPr>
                <w:sz w:val="16"/>
              </w:rPr>
            </w:pPr>
            <w:r w:rsidRPr="00374A78">
              <w:rPr>
                <w:sz w:val="16"/>
              </w:rPr>
              <w:t>The web service API is called or one exposure cash flows are transferred</w:t>
            </w:r>
          </w:p>
        </w:tc>
      </w:tr>
    </w:tbl>
    <w:p w14:paraId="66B4B4FD" w14:textId="77777777" w:rsidR="008B4A75" w:rsidRDefault="00374A78">
      <w:pPr>
        <w:pStyle w:val="tabletitle"/>
      </w:pPr>
      <w:r>
        <w:rPr>
          <w:rStyle w:val="SAPEmphasis"/>
        </w:rPr>
        <w:t>Table 2: Hybrid Cash Operations</w:t>
      </w:r>
    </w:p>
    <w:tbl>
      <w:tblPr>
        <w:tblStyle w:val="SAPStandardTable"/>
        <w:tblW w:w="5000" w:type="pct"/>
        <w:tblInd w:w="3" w:type="dxa"/>
        <w:tblLook w:val="0620" w:firstRow="1" w:lastRow="0" w:firstColumn="0" w:lastColumn="0" w:noHBand="1" w:noVBand="1"/>
      </w:tblPr>
      <w:tblGrid>
        <w:gridCol w:w="5575"/>
        <w:gridCol w:w="961"/>
        <w:gridCol w:w="1187"/>
        <w:gridCol w:w="6581"/>
      </w:tblGrid>
      <w:tr w:rsidR="008B4A75" w:rsidRPr="00374A78" w14:paraId="218530CC" w14:textId="77777777" w:rsidTr="00374A78">
        <w:trPr>
          <w:cnfStyle w:val="100000000000" w:firstRow="1" w:lastRow="0" w:firstColumn="0" w:lastColumn="0" w:oddVBand="0" w:evenVBand="0" w:oddHBand="0" w:evenHBand="0" w:firstRowFirstColumn="0" w:firstRowLastColumn="0" w:lastRowFirstColumn="0" w:lastRowLastColumn="0"/>
        </w:trPr>
        <w:tc>
          <w:tcPr>
            <w:tcW w:w="0" w:type="auto"/>
          </w:tcPr>
          <w:p w14:paraId="3D90474B" w14:textId="77777777" w:rsidR="008B4A75" w:rsidRPr="00374A78" w:rsidRDefault="00374A78">
            <w:pPr>
              <w:pStyle w:val="SAPTableHeader"/>
              <w:rPr>
                <w:sz w:val="16"/>
              </w:rPr>
            </w:pPr>
            <w:r w:rsidRPr="00374A78">
              <w:rPr>
                <w:sz w:val="16"/>
              </w:rPr>
              <w:t>Process Step</w:t>
            </w:r>
          </w:p>
        </w:tc>
        <w:tc>
          <w:tcPr>
            <w:tcW w:w="0" w:type="auto"/>
          </w:tcPr>
          <w:p w14:paraId="630BEBF9" w14:textId="77777777" w:rsidR="008B4A75" w:rsidRPr="00374A78" w:rsidRDefault="00374A78">
            <w:pPr>
              <w:pStyle w:val="SAPTableHeader"/>
              <w:rPr>
                <w:sz w:val="16"/>
              </w:rPr>
            </w:pPr>
            <w:r w:rsidRPr="00374A78">
              <w:rPr>
                <w:sz w:val="16"/>
              </w:rPr>
              <w:t>Business Role</w:t>
            </w:r>
          </w:p>
        </w:tc>
        <w:tc>
          <w:tcPr>
            <w:tcW w:w="0" w:type="auto"/>
          </w:tcPr>
          <w:p w14:paraId="5B68A697" w14:textId="77777777" w:rsidR="008B4A75" w:rsidRPr="00374A78" w:rsidRDefault="00374A78">
            <w:pPr>
              <w:pStyle w:val="SAPTableHeader"/>
              <w:rPr>
                <w:sz w:val="16"/>
              </w:rPr>
            </w:pPr>
            <w:r w:rsidRPr="00374A78">
              <w:rPr>
                <w:sz w:val="16"/>
              </w:rPr>
              <w:t>Transaction/App</w:t>
            </w:r>
          </w:p>
        </w:tc>
        <w:tc>
          <w:tcPr>
            <w:tcW w:w="0" w:type="auto"/>
          </w:tcPr>
          <w:p w14:paraId="58CBE7B7" w14:textId="77777777" w:rsidR="008B4A75" w:rsidRPr="00374A78" w:rsidRDefault="00374A78">
            <w:pPr>
              <w:pStyle w:val="SAPTableHeader"/>
              <w:rPr>
                <w:sz w:val="16"/>
              </w:rPr>
            </w:pPr>
            <w:r w:rsidRPr="00374A78">
              <w:rPr>
                <w:sz w:val="16"/>
              </w:rPr>
              <w:t>Expected Results</w:t>
            </w:r>
          </w:p>
        </w:tc>
      </w:tr>
      <w:tr w:rsidR="008B4A75" w:rsidRPr="00374A78" w14:paraId="12D30194" w14:textId="77777777" w:rsidTr="00374A78">
        <w:tc>
          <w:tcPr>
            <w:tcW w:w="0" w:type="auto"/>
          </w:tcPr>
          <w:p w14:paraId="0DADC95F" w14:textId="162925B1" w:rsidR="008B4A75" w:rsidRPr="00374A78" w:rsidRDefault="00374A78">
            <w:pPr>
              <w:rPr>
                <w:sz w:val="16"/>
              </w:rPr>
            </w:pPr>
            <w:hyperlink r:id="rId18" w:history="1">
              <w:r w:rsidRPr="00374A78">
                <w:rPr>
                  <w:sz w:val="16"/>
                </w:rPr>
                <w:t>Replication Cash Flows from SAP S/4HANA On-premise to SAP S/4HANA Cloud</w:t>
              </w:r>
            </w:hyperlink>
            <w:r w:rsidRPr="00374A78">
              <w:rPr>
                <w:sz w:val="16"/>
              </w:rPr>
              <w:t xml:space="preserve">  [page ] </w:t>
            </w:r>
            <w:r w:rsidRPr="00374A78">
              <w:rPr>
                <w:sz w:val="16"/>
              </w:rPr>
              <w:fldChar w:fldCharType="begin"/>
            </w:r>
            <w:r w:rsidRPr="00374A78">
              <w:rPr>
                <w:sz w:val="16"/>
              </w:rPr>
              <w:instrText xml:space="preserve"> PAGEREF unique_14 </w:instrText>
            </w:r>
            <w:r w:rsidRPr="00374A78">
              <w:rPr>
                <w:sz w:val="16"/>
              </w:rPr>
              <w:fldChar w:fldCharType="separate"/>
            </w:r>
            <w:r>
              <w:rPr>
                <w:noProof/>
                <w:sz w:val="16"/>
              </w:rPr>
              <w:t>16</w:t>
            </w:r>
            <w:r w:rsidRPr="00374A78">
              <w:rPr>
                <w:sz w:val="16"/>
              </w:rPr>
              <w:fldChar w:fldCharType="end"/>
            </w:r>
          </w:p>
        </w:tc>
        <w:tc>
          <w:tcPr>
            <w:tcW w:w="0" w:type="auto"/>
          </w:tcPr>
          <w:p w14:paraId="5F12EB05" w14:textId="77777777" w:rsidR="008B4A75" w:rsidRPr="00374A78" w:rsidRDefault="008B4A75">
            <w:pPr>
              <w:rPr>
                <w:sz w:val="16"/>
              </w:rPr>
            </w:pPr>
          </w:p>
        </w:tc>
        <w:tc>
          <w:tcPr>
            <w:tcW w:w="0" w:type="auto"/>
          </w:tcPr>
          <w:p w14:paraId="73CF10C8" w14:textId="77777777" w:rsidR="008B4A75" w:rsidRPr="00374A78" w:rsidRDefault="00374A78">
            <w:pPr>
              <w:rPr>
                <w:sz w:val="16"/>
              </w:rPr>
            </w:pPr>
            <w:r w:rsidRPr="00374A78">
              <w:rPr>
                <w:sz w:val="16"/>
              </w:rPr>
              <w:t>FQM_CFOUTB</w:t>
            </w:r>
          </w:p>
        </w:tc>
        <w:tc>
          <w:tcPr>
            <w:tcW w:w="0" w:type="auto"/>
          </w:tcPr>
          <w:p w14:paraId="69C3AD0F" w14:textId="77777777" w:rsidR="008B4A75" w:rsidRPr="00374A78" w:rsidRDefault="00374A78">
            <w:pPr>
              <w:rPr>
                <w:sz w:val="16"/>
              </w:rPr>
            </w:pPr>
            <w:r w:rsidRPr="00374A78">
              <w:rPr>
                <w:sz w:val="16"/>
              </w:rPr>
              <w:t>The house bank data is replicated from SAP S/4HANA on-premise to SAP S/4HANA Cloud.</w:t>
            </w:r>
          </w:p>
        </w:tc>
      </w:tr>
      <w:tr w:rsidR="008B4A75" w:rsidRPr="00374A78" w14:paraId="5E5DEC6D" w14:textId="77777777" w:rsidTr="00374A78">
        <w:tc>
          <w:tcPr>
            <w:tcW w:w="0" w:type="auto"/>
          </w:tcPr>
          <w:p w14:paraId="43F0382C" w14:textId="2E2E9291" w:rsidR="008B4A75" w:rsidRPr="00374A78" w:rsidRDefault="00374A78">
            <w:pPr>
              <w:rPr>
                <w:sz w:val="16"/>
              </w:rPr>
            </w:pPr>
            <w:hyperlink r:id="rId19" w:history="1">
              <w:r w:rsidRPr="00374A78">
                <w:rPr>
                  <w:sz w:val="16"/>
                </w:rPr>
                <w:t>Monitor Hybrid Cash Flow Messages</w:t>
              </w:r>
            </w:hyperlink>
            <w:r w:rsidRPr="00374A78">
              <w:rPr>
                <w:sz w:val="16"/>
              </w:rPr>
              <w:t xml:space="preserve">  [page ] </w:t>
            </w:r>
            <w:r w:rsidRPr="00374A78">
              <w:rPr>
                <w:sz w:val="16"/>
              </w:rPr>
              <w:fldChar w:fldCharType="begin"/>
            </w:r>
            <w:r w:rsidRPr="00374A78">
              <w:rPr>
                <w:sz w:val="16"/>
              </w:rPr>
              <w:instrText xml:space="preserve"> PAGEREF unique_15 </w:instrText>
            </w:r>
            <w:r w:rsidRPr="00374A78">
              <w:rPr>
                <w:sz w:val="16"/>
              </w:rPr>
              <w:fldChar w:fldCharType="separate"/>
            </w:r>
            <w:r>
              <w:rPr>
                <w:noProof/>
                <w:sz w:val="16"/>
              </w:rPr>
              <w:t>18</w:t>
            </w:r>
            <w:r w:rsidRPr="00374A78">
              <w:rPr>
                <w:sz w:val="16"/>
              </w:rPr>
              <w:fldChar w:fldCharType="end"/>
            </w:r>
          </w:p>
        </w:tc>
        <w:tc>
          <w:tcPr>
            <w:tcW w:w="0" w:type="auto"/>
          </w:tcPr>
          <w:p w14:paraId="71A7CCAB" w14:textId="77777777" w:rsidR="008B4A75" w:rsidRPr="00374A78" w:rsidRDefault="008B4A75">
            <w:pPr>
              <w:rPr>
                <w:sz w:val="16"/>
              </w:rPr>
            </w:pPr>
          </w:p>
        </w:tc>
        <w:tc>
          <w:tcPr>
            <w:tcW w:w="0" w:type="auto"/>
          </w:tcPr>
          <w:p w14:paraId="4D63B069" w14:textId="77777777" w:rsidR="008B4A75" w:rsidRPr="00374A78" w:rsidRDefault="00374A78">
            <w:pPr>
              <w:rPr>
                <w:sz w:val="16"/>
              </w:rPr>
            </w:pPr>
            <w:r w:rsidRPr="00374A78">
              <w:rPr>
                <w:sz w:val="16"/>
              </w:rPr>
              <w:t>/N/AIF/ERR</w:t>
            </w:r>
          </w:p>
        </w:tc>
        <w:tc>
          <w:tcPr>
            <w:tcW w:w="0" w:type="auto"/>
          </w:tcPr>
          <w:p w14:paraId="04738264" w14:textId="77777777" w:rsidR="008B4A75" w:rsidRPr="00374A78" w:rsidRDefault="00374A78">
            <w:pPr>
              <w:rPr>
                <w:sz w:val="16"/>
              </w:rPr>
            </w:pPr>
            <w:r w:rsidRPr="00374A78">
              <w:rPr>
                <w:sz w:val="16"/>
              </w:rPr>
              <w:t xml:space="preserve">The web </w:t>
            </w:r>
            <w:r w:rsidRPr="00374A78">
              <w:rPr>
                <w:sz w:val="16"/>
              </w:rPr>
              <w:t>service API is called or one exposure cash flows are transferred, the messages can be monitored.</w:t>
            </w:r>
          </w:p>
        </w:tc>
      </w:tr>
    </w:tbl>
    <w:p w14:paraId="5443F0FB" w14:textId="77777777" w:rsidR="008B4A75" w:rsidRDefault="00374A78">
      <w:pPr>
        <w:pStyle w:val="Heading1"/>
      </w:pPr>
      <w:bookmarkStart w:id="18" w:name="unique_16"/>
      <w:bookmarkStart w:id="19" w:name="_Toc176425292"/>
      <w:r>
        <w:lastRenderedPageBreak/>
        <w:t>Test Procedures</w:t>
      </w:r>
      <w:bookmarkEnd w:id="18"/>
      <w:bookmarkEnd w:id="19"/>
    </w:p>
    <w:p w14:paraId="4D80AFCA" w14:textId="77777777" w:rsidR="008B4A75" w:rsidRDefault="00374A78">
      <w:r>
        <w:t>This section describes test procedures for each process step that belongs to this scope item.</w:t>
      </w:r>
    </w:p>
    <w:p w14:paraId="5CE4B3B8" w14:textId="77777777" w:rsidR="008B4A75" w:rsidRDefault="00374A78">
      <w:pPr>
        <w:pStyle w:val="Heading2"/>
      </w:pPr>
      <w:bookmarkStart w:id="20" w:name="d2e855"/>
      <w:bookmarkStart w:id="21" w:name="_Toc176425293"/>
      <w:r>
        <w:t>Hybrid Bank Account Management</w:t>
      </w:r>
      <w:bookmarkEnd w:id="20"/>
      <w:bookmarkEnd w:id="21"/>
    </w:p>
    <w:p w14:paraId="4CCF83CB" w14:textId="77777777" w:rsidR="008B4A75" w:rsidRDefault="00374A78">
      <w:pPr>
        <w:pStyle w:val="Heading3"/>
      </w:pPr>
      <w:bookmarkStart w:id="22" w:name="unique_8"/>
      <w:bookmarkStart w:id="23" w:name="_Toc176425294"/>
      <w:r>
        <w:t>Replication from SAP S/4HANA On-premise to SAP S/4HANA Cloud</w:t>
      </w:r>
      <w:bookmarkEnd w:id="22"/>
      <w:bookmarkEnd w:id="23"/>
    </w:p>
    <w:p w14:paraId="4FFFD671" w14:textId="77777777" w:rsidR="008B4A75" w:rsidRDefault="00374A78">
      <w:r>
        <w:t>This chapter describes the procedures for replicating the house bank, bank account, and house bank account data from SAP S/4HANA on-premise to SAP S/4HANA Cloud.</w:t>
      </w:r>
    </w:p>
    <w:tbl>
      <w:tblPr>
        <w:tblStyle w:val="SAPNote"/>
        <w:tblW w:w="4975" w:type="pct"/>
        <w:tblLook w:val="0480" w:firstRow="0" w:lastRow="0" w:firstColumn="1" w:lastColumn="0" w:noHBand="0" w:noVBand="1"/>
      </w:tblPr>
      <w:tblGrid>
        <w:gridCol w:w="14195"/>
      </w:tblGrid>
      <w:tr w:rsidR="008B4A75" w14:paraId="3AEF919D" w14:textId="77777777" w:rsidTr="00374A78">
        <w:tc>
          <w:tcPr>
            <w:tcW w:w="0" w:type="auto"/>
          </w:tcPr>
          <w:p w14:paraId="24D282C5" w14:textId="77777777" w:rsidR="008B4A75" w:rsidRDefault="00374A78">
            <w:r>
              <w:rPr>
                <w:rStyle w:val="SAPEmphasis"/>
              </w:rPr>
              <w:t xml:space="preserve">Note </w:t>
            </w:r>
            <w:r>
              <w:t>Make sure that the bank data and company code data exist and are identical in both systems.</w:t>
            </w:r>
          </w:p>
        </w:tc>
      </w:tr>
    </w:tbl>
    <w:p w14:paraId="13B209E8" w14:textId="77777777" w:rsidR="008B4A75" w:rsidRDefault="00374A78">
      <w:pPr>
        <w:pStyle w:val="Heading4"/>
      </w:pPr>
      <w:bookmarkStart w:id="24" w:name="unique_9"/>
      <w:bookmarkStart w:id="25" w:name="_Toc176425295"/>
      <w:r>
        <w:t>Replicate House Bank from SAP S/4HANA On-premise to SAP S/4HANA Cloud</w:t>
      </w:r>
      <w:bookmarkEnd w:id="24"/>
      <w:bookmarkEnd w:id="25"/>
    </w:p>
    <w:p w14:paraId="3032C2E7" w14:textId="77777777" w:rsidR="008B4A75" w:rsidRDefault="00374A78">
      <w:pPr>
        <w:pStyle w:val="SAPKeyblockTitle"/>
      </w:pPr>
      <w:r>
        <w:t>Test Administration</w:t>
      </w:r>
    </w:p>
    <w:p w14:paraId="266BE58C" w14:textId="77777777" w:rsidR="008B4A75" w:rsidRDefault="00374A78">
      <w:r>
        <w:t>Customer project: Fill in the project-specific parts.</w:t>
      </w:r>
    </w:p>
    <w:p w14:paraId="1451E63B" w14:textId="77777777" w:rsidR="008B4A75" w:rsidRDefault="008B4A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B4A75" w:rsidRPr="00374A78" w14:paraId="745EEB16" w14:textId="77777777" w:rsidTr="00374A7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FA2C05" w14:textId="77777777" w:rsidR="008B4A75" w:rsidRPr="00374A78" w:rsidRDefault="00374A78">
            <w:pPr>
              <w:rPr>
                <w:sz w:val="12"/>
              </w:rPr>
            </w:pPr>
            <w:r w:rsidRPr="00374A7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77357" w14:textId="77777777" w:rsidR="008B4A75" w:rsidRPr="00374A78" w:rsidRDefault="00374A78">
            <w:pPr>
              <w:rPr>
                <w:sz w:val="12"/>
              </w:rPr>
            </w:pPr>
            <w:r w:rsidRPr="00374A7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909AEE" w14:textId="77777777" w:rsidR="008B4A75" w:rsidRPr="00374A78" w:rsidRDefault="00374A78">
            <w:pPr>
              <w:rPr>
                <w:sz w:val="12"/>
              </w:rPr>
            </w:pPr>
            <w:r w:rsidRPr="00374A7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94A3DC" w14:textId="77777777" w:rsidR="00374A78" w:rsidRPr="00374A78" w:rsidRDefault="00374A78">
            <w:pPr>
              <w:rPr>
                <w:sz w:val="12"/>
              </w:rPr>
            </w:pPr>
          </w:p>
        </w:tc>
      </w:tr>
      <w:tr w:rsidR="008B4A75" w:rsidRPr="00374A78" w14:paraId="51FFD0E0" w14:textId="77777777" w:rsidTr="00374A7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6DA5B9" w14:textId="77777777" w:rsidR="008B4A75" w:rsidRPr="00374A78" w:rsidRDefault="00374A78">
            <w:pPr>
              <w:rPr>
                <w:sz w:val="12"/>
              </w:rPr>
            </w:pPr>
            <w:r w:rsidRPr="00374A7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7B986E" w14:textId="77777777" w:rsidR="00374A78" w:rsidRPr="00374A78" w:rsidRDefault="00374A7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936EEF" w14:textId="77777777" w:rsidR="008B4A75" w:rsidRPr="00374A78" w:rsidRDefault="00374A78">
            <w:pPr>
              <w:rPr>
                <w:sz w:val="12"/>
              </w:rPr>
            </w:pPr>
            <w:r w:rsidRPr="00374A7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13786D" w14:textId="77777777" w:rsidR="00374A78" w:rsidRPr="00374A78" w:rsidRDefault="00374A78">
            <w:pPr>
              <w:rPr>
                <w:sz w:val="12"/>
              </w:rPr>
            </w:pPr>
          </w:p>
        </w:tc>
      </w:tr>
      <w:tr w:rsidR="008B4A75" w:rsidRPr="00374A78" w14:paraId="3E12C5E7" w14:textId="77777777" w:rsidTr="00374A7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FD1510" w14:textId="77777777" w:rsidR="008B4A75" w:rsidRPr="00374A78" w:rsidRDefault="00374A78">
            <w:pPr>
              <w:rPr>
                <w:sz w:val="12"/>
              </w:rPr>
            </w:pPr>
            <w:r w:rsidRPr="00374A7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1DF209" w14:textId="77777777" w:rsidR="00374A78" w:rsidRPr="00374A78" w:rsidRDefault="00374A7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DB1A57" w14:textId="77777777" w:rsidR="008B4A75" w:rsidRPr="00374A78" w:rsidRDefault="00374A78">
            <w:pPr>
              <w:rPr>
                <w:sz w:val="12"/>
              </w:rPr>
            </w:pPr>
            <w:r w:rsidRPr="00374A7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8E31A0" w14:textId="77777777" w:rsidR="008B4A75" w:rsidRPr="00374A78" w:rsidRDefault="00374A78">
            <w:pPr>
              <w:rPr>
                <w:sz w:val="12"/>
              </w:rPr>
            </w:pPr>
            <w:r w:rsidRPr="00374A78">
              <w:rPr>
                <w:rStyle w:val="SAPUserEntry"/>
                <w:sz w:val="12"/>
              </w:rPr>
              <w:t>&lt;State the Service Provider, Customer or Joint Service Provider and Customer&gt;</w:t>
            </w:r>
          </w:p>
        </w:tc>
      </w:tr>
    </w:tbl>
    <w:p w14:paraId="713F15A4" w14:textId="77777777" w:rsidR="008B4A75" w:rsidRDefault="00374A78">
      <w:pPr>
        <w:pStyle w:val="SAPKeyblockTitle"/>
      </w:pPr>
      <w:r>
        <w:t>Context</w:t>
      </w:r>
    </w:p>
    <w:p w14:paraId="75FC1F60" w14:textId="77777777" w:rsidR="00374A78" w:rsidRDefault="00374A78">
      <w:r>
        <w:t>In this step, you can replicate the house bank data from SAP S/4HANA on-premise to SAP S/4HANA Cloud.</w:t>
      </w:r>
    </w:p>
    <w:p w14:paraId="52719A01" w14:textId="7EF772CD" w:rsidR="008B4A75" w:rsidRDefault="00374A7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08"/>
        <w:gridCol w:w="876"/>
        <w:gridCol w:w="5793"/>
        <w:gridCol w:w="6408"/>
        <w:gridCol w:w="719"/>
      </w:tblGrid>
      <w:tr w:rsidR="008B4A75" w:rsidRPr="00374A78" w14:paraId="38BB8705" w14:textId="77777777" w:rsidTr="00374A78">
        <w:trPr>
          <w:cnfStyle w:val="100000000000" w:firstRow="1" w:lastRow="0" w:firstColumn="0" w:lastColumn="0" w:oddVBand="0" w:evenVBand="0" w:oddHBand="0" w:evenHBand="0" w:firstRowFirstColumn="0" w:firstRowLastColumn="0" w:lastRowFirstColumn="0" w:lastRowLastColumn="0"/>
        </w:trPr>
        <w:tc>
          <w:tcPr>
            <w:tcW w:w="0" w:type="auto"/>
          </w:tcPr>
          <w:p w14:paraId="6B2E0A54" w14:textId="77777777" w:rsidR="008B4A75" w:rsidRPr="00374A78" w:rsidRDefault="00374A78">
            <w:pPr>
              <w:pStyle w:val="SAPTableHeader"/>
              <w:rPr>
                <w:sz w:val="16"/>
              </w:rPr>
            </w:pPr>
            <w:r w:rsidRPr="00374A78">
              <w:rPr>
                <w:rStyle w:val="SAPEmphasis"/>
                <w:sz w:val="16"/>
              </w:rPr>
              <w:t>Test Step #</w:t>
            </w:r>
          </w:p>
        </w:tc>
        <w:tc>
          <w:tcPr>
            <w:tcW w:w="0" w:type="auto"/>
          </w:tcPr>
          <w:p w14:paraId="604F1CEB" w14:textId="77777777" w:rsidR="008B4A75" w:rsidRPr="00374A78" w:rsidRDefault="00374A78">
            <w:pPr>
              <w:pStyle w:val="SAPTableHeader"/>
              <w:rPr>
                <w:sz w:val="16"/>
              </w:rPr>
            </w:pPr>
            <w:r w:rsidRPr="00374A78">
              <w:rPr>
                <w:rStyle w:val="SAPEmphasis"/>
                <w:sz w:val="16"/>
              </w:rPr>
              <w:t>Test Step Name</w:t>
            </w:r>
          </w:p>
        </w:tc>
        <w:tc>
          <w:tcPr>
            <w:tcW w:w="0" w:type="auto"/>
          </w:tcPr>
          <w:p w14:paraId="56154C7F" w14:textId="77777777" w:rsidR="008B4A75" w:rsidRPr="00374A78" w:rsidRDefault="00374A78">
            <w:pPr>
              <w:pStyle w:val="SAPTableHeader"/>
              <w:rPr>
                <w:sz w:val="16"/>
              </w:rPr>
            </w:pPr>
            <w:r w:rsidRPr="00374A78">
              <w:rPr>
                <w:rStyle w:val="SAPEmphasis"/>
                <w:sz w:val="16"/>
              </w:rPr>
              <w:t>Instruction</w:t>
            </w:r>
          </w:p>
        </w:tc>
        <w:tc>
          <w:tcPr>
            <w:tcW w:w="0" w:type="auto"/>
          </w:tcPr>
          <w:p w14:paraId="0A2477E9" w14:textId="77777777" w:rsidR="008B4A75" w:rsidRPr="00374A78" w:rsidRDefault="00374A78">
            <w:pPr>
              <w:pStyle w:val="SAPTableHeader"/>
              <w:rPr>
                <w:sz w:val="16"/>
              </w:rPr>
            </w:pPr>
            <w:r w:rsidRPr="00374A78">
              <w:rPr>
                <w:rStyle w:val="SAPEmphasis"/>
                <w:sz w:val="16"/>
              </w:rPr>
              <w:t>Expected Result</w:t>
            </w:r>
          </w:p>
        </w:tc>
        <w:tc>
          <w:tcPr>
            <w:tcW w:w="0" w:type="auto"/>
          </w:tcPr>
          <w:p w14:paraId="3418DBF8" w14:textId="77777777" w:rsidR="008B4A75" w:rsidRPr="00374A78" w:rsidRDefault="00374A78">
            <w:pPr>
              <w:pStyle w:val="SAPTableHeader"/>
              <w:rPr>
                <w:sz w:val="16"/>
              </w:rPr>
            </w:pPr>
            <w:r w:rsidRPr="00374A78">
              <w:rPr>
                <w:rStyle w:val="SAPEmphasis"/>
                <w:sz w:val="16"/>
              </w:rPr>
              <w:t>Pass / Fail / Comment</w:t>
            </w:r>
          </w:p>
        </w:tc>
      </w:tr>
      <w:tr w:rsidR="008B4A75" w:rsidRPr="00374A78" w14:paraId="75CE3906" w14:textId="77777777" w:rsidTr="00374A78">
        <w:tc>
          <w:tcPr>
            <w:tcW w:w="0" w:type="auto"/>
          </w:tcPr>
          <w:p w14:paraId="0D37A110" w14:textId="77777777" w:rsidR="008B4A75" w:rsidRPr="00374A78" w:rsidRDefault="00374A78">
            <w:pPr>
              <w:rPr>
                <w:sz w:val="16"/>
              </w:rPr>
            </w:pPr>
            <w:r w:rsidRPr="00374A78">
              <w:rPr>
                <w:sz w:val="16"/>
              </w:rPr>
              <w:t>1</w:t>
            </w:r>
          </w:p>
        </w:tc>
        <w:tc>
          <w:tcPr>
            <w:tcW w:w="0" w:type="auto"/>
          </w:tcPr>
          <w:p w14:paraId="2A2A98EA" w14:textId="77777777" w:rsidR="008B4A75" w:rsidRPr="00374A78" w:rsidRDefault="00374A78">
            <w:pPr>
              <w:rPr>
                <w:sz w:val="16"/>
              </w:rPr>
            </w:pPr>
            <w:r w:rsidRPr="00374A78">
              <w:rPr>
                <w:rStyle w:val="SAPEmphasis"/>
                <w:sz w:val="16"/>
              </w:rPr>
              <w:t>Log On</w:t>
            </w:r>
          </w:p>
        </w:tc>
        <w:tc>
          <w:tcPr>
            <w:tcW w:w="0" w:type="auto"/>
          </w:tcPr>
          <w:p w14:paraId="3F390207" w14:textId="77777777" w:rsidR="008B4A75" w:rsidRPr="00374A78" w:rsidRDefault="00374A78">
            <w:pPr>
              <w:rPr>
                <w:sz w:val="16"/>
              </w:rPr>
            </w:pPr>
            <w:r w:rsidRPr="00374A78">
              <w:rPr>
                <w:sz w:val="16"/>
              </w:rPr>
              <w:t>Log on to the SAP on-premise system.</w:t>
            </w:r>
          </w:p>
        </w:tc>
        <w:tc>
          <w:tcPr>
            <w:tcW w:w="0" w:type="auto"/>
          </w:tcPr>
          <w:p w14:paraId="090FA927" w14:textId="77777777" w:rsidR="00374A78" w:rsidRPr="00374A78" w:rsidRDefault="00374A78">
            <w:pPr>
              <w:rPr>
                <w:sz w:val="16"/>
              </w:rPr>
            </w:pPr>
          </w:p>
        </w:tc>
        <w:tc>
          <w:tcPr>
            <w:tcW w:w="0" w:type="auto"/>
          </w:tcPr>
          <w:p w14:paraId="38D8F225" w14:textId="77777777" w:rsidR="00374A78" w:rsidRPr="00374A78" w:rsidRDefault="00374A78">
            <w:pPr>
              <w:rPr>
                <w:sz w:val="16"/>
              </w:rPr>
            </w:pPr>
          </w:p>
        </w:tc>
      </w:tr>
      <w:tr w:rsidR="008B4A75" w:rsidRPr="00374A78" w14:paraId="19592FC6" w14:textId="77777777" w:rsidTr="00374A78">
        <w:tc>
          <w:tcPr>
            <w:tcW w:w="0" w:type="auto"/>
          </w:tcPr>
          <w:p w14:paraId="036E953E" w14:textId="77777777" w:rsidR="008B4A75" w:rsidRPr="00374A78" w:rsidRDefault="00374A78">
            <w:pPr>
              <w:rPr>
                <w:sz w:val="16"/>
              </w:rPr>
            </w:pPr>
            <w:r w:rsidRPr="00374A78">
              <w:rPr>
                <w:sz w:val="16"/>
              </w:rPr>
              <w:t>2</w:t>
            </w:r>
          </w:p>
        </w:tc>
        <w:tc>
          <w:tcPr>
            <w:tcW w:w="0" w:type="auto"/>
          </w:tcPr>
          <w:p w14:paraId="44601AF4" w14:textId="77777777" w:rsidR="008B4A75" w:rsidRPr="00374A78" w:rsidRDefault="00374A78">
            <w:pPr>
              <w:rPr>
                <w:sz w:val="16"/>
              </w:rPr>
            </w:pPr>
            <w:r w:rsidRPr="00374A78">
              <w:rPr>
                <w:rStyle w:val="SAPEmphasis"/>
                <w:sz w:val="16"/>
              </w:rPr>
              <w:t>Replication House Bank Data</w:t>
            </w:r>
          </w:p>
        </w:tc>
        <w:tc>
          <w:tcPr>
            <w:tcW w:w="0" w:type="auto"/>
          </w:tcPr>
          <w:p w14:paraId="35F6DBA8" w14:textId="77777777" w:rsidR="008B4A75" w:rsidRPr="00374A78" w:rsidRDefault="00374A78">
            <w:pPr>
              <w:rPr>
                <w:sz w:val="16"/>
              </w:rPr>
            </w:pPr>
            <w:r w:rsidRPr="00374A78">
              <w:rPr>
                <w:sz w:val="16"/>
              </w:rPr>
              <w:t xml:space="preserve">In the </w:t>
            </w:r>
            <w:r w:rsidRPr="00374A78">
              <w:rPr>
                <w:rStyle w:val="SAPScreenElement"/>
                <w:sz w:val="16"/>
              </w:rPr>
              <w:t>Command</w:t>
            </w:r>
            <w:r w:rsidRPr="00374A78">
              <w:rPr>
                <w:sz w:val="16"/>
              </w:rPr>
              <w:t xml:space="preserve"> field, enter </w:t>
            </w:r>
            <w:r w:rsidRPr="00374A78">
              <w:rPr>
                <w:rStyle w:val="SAPUserEntry"/>
                <w:sz w:val="16"/>
              </w:rPr>
              <w:t>DRFOUT</w:t>
            </w:r>
            <w:r w:rsidRPr="00374A78">
              <w:rPr>
                <w:sz w:val="16"/>
              </w:rPr>
              <w:t xml:space="preserve"> and press </w:t>
            </w:r>
            <w:r w:rsidRPr="00374A78">
              <w:rPr>
                <w:rStyle w:val="SAPMonospace"/>
                <w:sz w:val="16"/>
              </w:rPr>
              <w:t>Enter</w:t>
            </w:r>
            <w:r w:rsidRPr="00374A78">
              <w:rPr>
                <w:sz w:val="16"/>
              </w:rPr>
              <w:t>.</w:t>
            </w:r>
          </w:p>
        </w:tc>
        <w:tc>
          <w:tcPr>
            <w:tcW w:w="0" w:type="auto"/>
          </w:tcPr>
          <w:p w14:paraId="5A558DC7" w14:textId="77777777" w:rsidR="008B4A75" w:rsidRPr="00374A78" w:rsidRDefault="00374A78">
            <w:pPr>
              <w:rPr>
                <w:sz w:val="16"/>
              </w:rPr>
            </w:pPr>
            <w:r w:rsidRPr="00374A78">
              <w:rPr>
                <w:sz w:val="16"/>
              </w:rPr>
              <w:t xml:space="preserve">The </w:t>
            </w:r>
            <w:r w:rsidRPr="00374A78">
              <w:rPr>
                <w:rStyle w:val="SAPScreenElement"/>
                <w:sz w:val="16"/>
              </w:rPr>
              <w:t>Execute Data Replication</w:t>
            </w:r>
            <w:r w:rsidRPr="00374A78">
              <w:rPr>
                <w:sz w:val="16"/>
              </w:rPr>
              <w:t xml:space="preserve"> view displays.</w:t>
            </w:r>
          </w:p>
        </w:tc>
        <w:tc>
          <w:tcPr>
            <w:tcW w:w="0" w:type="auto"/>
          </w:tcPr>
          <w:p w14:paraId="1F2CEBA7" w14:textId="77777777" w:rsidR="00374A78" w:rsidRPr="00374A78" w:rsidRDefault="00374A78">
            <w:pPr>
              <w:rPr>
                <w:sz w:val="16"/>
              </w:rPr>
            </w:pPr>
          </w:p>
        </w:tc>
      </w:tr>
      <w:tr w:rsidR="008B4A75" w:rsidRPr="00374A78" w14:paraId="3D9D7D34" w14:textId="77777777" w:rsidTr="00374A78">
        <w:tc>
          <w:tcPr>
            <w:tcW w:w="0" w:type="auto"/>
          </w:tcPr>
          <w:p w14:paraId="0D8A8B0F" w14:textId="77777777" w:rsidR="008B4A75" w:rsidRPr="00374A78" w:rsidRDefault="00374A78">
            <w:pPr>
              <w:rPr>
                <w:sz w:val="16"/>
              </w:rPr>
            </w:pPr>
            <w:r w:rsidRPr="00374A78">
              <w:rPr>
                <w:sz w:val="16"/>
              </w:rPr>
              <w:t>3</w:t>
            </w:r>
          </w:p>
        </w:tc>
        <w:tc>
          <w:tcPr>
            <w:tcW w:w="0" w:type="auto"/>
          </w:tcPr>
          <w:p w14:paraId="170586E8" w14:textId="77777777" w:rsidR="008B4A75" w:rsidRPr="00374A78" w:rsidRDefault="00374A78">
            <w:pPr>
              <w:rPr>
                <w:sz w:val="16"/>
              </w:rPr>
            </w:pPr>
            <w:r w:rsidRPr="00374A78">
              <w:rPr>
                <w:rStyle w:val="SAPEmphasis"/>
                <w:sz w:val="16"/>
              </w:rPr>
              <w:t>Enter Replication Data</w:t>
            </w:r>
          </w:p>
        </w:tc>
        <w:tc>
          <w:tcPr>
            <w:tcW w:w="0" w:type="auto"/>
          </w:tcPr>
          <w:p w14:paraId="6A612C76" w14:textId="77777777" w:rsidR="00374A78" w:rsidRPr="00374A78" w:rsidRDefault="00374A78">
            <w:pPr>
              <w:rPr>
                <w:sz w:val="16"/>
              </w:rPr>
            </w:pPr>
            <w:r w:rsidRPr="00374A78">
              <w:rPr>
                <w:sz w:val="16"/>
              </w:rPr>
              <w:t xml:space="preserve">Make the following entries and choose </w:t>
            </w:r>
            <w:r w:rsidRPr="00374A78">
              <w:rPr>
                <w:rStyle w:val="SAPScreenElement"/>
                <w:sz w:val="16"/>
              </w:rPr>
              <w:t>Manual Replication Filter Criteria</w:t>
            </w:r>
            <w:r w:rsidRPr="00374A78">
              <w:rPr>
                <w:sz w:val="16"/>
              </w:rPr>
              <w:t>:</w:t>
            </w:r>
          </w:p>
          <w:p w14:paraId="172DEECC" w14:textId="77777777" w:rsidR="00374A78" w:rsidRPr="00374A78" w:rsidRDefault="00374A78">
            <w:pPr>
              <w:rPr>
                <w:sz w:val="16"/>
              </w:rPr>
            </w:pPr>
            <w:r w:rsidRPr="00374A78">
              <w:rPr>
                <w:rStyle w:val="SAPScreenElement"/>
                <w:sz w:val="16"/>
              </w:rPr>
              <w:t>Replication Model:</w:t>
            </w:r>
            <w:r w:rsidRPr="00374A78">
              <w:rPr>
                <w:sz w:val="16"/>
              </w:rPr>
              <w:t xml:space="preserve"> for example, </w:t>
            </w:r>
            <w:r w:rsidRPr="00374A78">
              <w:rPr>
                <w:rStyle w:val="SAPUserEntry"/>
                <w:sz w:val="16"/>
              </w:rPr>
              <w:t>HBHBA_RM</w:t>
            </w:r>
          </w:p>
          <w:p w14:paraId="14F60E9F" w14:textId="77777777" w:rsidR="00374A78" w:rsidRPr="00374A78" w:rsidRDefault="00374A78">
            <w:pPr>
              <w:rPr>
                <w:sz w:val="16"/>
              </w:rPr>
            </w:pPr>
            <w:r w:rsidRPr="00374A78">
              <w:rPr>
                <w:rStyle w:val="SAPScreenElement"/>
                <w:sz w:val="16"/>
              </w:rPr>
              <w:t>Outbound Implementation:</w:t>
            </w:r>
            <w:r w:rsidRPr="00374A78">
              <w:rPr>
                <w:sz w:val="16"/>
              </w:rPr>
              <w:t xml:space="preserve"> for example, </w:t>
            </w:r>
            <w:r w:rsidRPr="00374A78">
              <w:rPr>
                <w:rStyle w:val="SAPUserEntry"/>
                <w:sz w:val="16"/>
              </w:rPr>
              <w:t>HBANK_IMP</w:t>
            </w:r>
          </w:p>
          <w:p w14:paraId="702FCB63" w14:textId="582EC2DA" w:rsidR="008B4A75" w:rsidRPr="00374A78" w:rsidRDefault="00374A78">
            <w:pPr>
              <w:rPr>
                <w:sz w:val="16"/>
              </w:rPr>
            </w:pPr>
            <w:r w:rsidRPr="00374A78">
              <w:rPr>
                <w:rStyle w:val="SAPScreenElement"/>
                <w:sz w:val="16"/>
              </w:rPr>
              <w:t xml:space="preserve">Manual: </w:t>
            </w:r>
            <w:r w:rsidRPr="00374A78">
              <w:rPr>
                <w:rStyle w:val="SAPUserEntry"/>
                <w:sz w:val="16"/>
              </w:rPr>
              <w:t>Selected</w:t>
            </w:r>
          </w:p>
          <w:p w14:paraId="749A99BD" w14:textId="77777777" w:rsidR="008B4A75" w:rsidRPr="00374A78" w:rsidRDefault="008B4A75">
            <w:pPr>
              <w:rPr>
                <w:sz w:val="16"/>
              </w:rPr>
            </w:pPr>
          </w:p>
          <w:tbl>
            <w:tblPr>
              <w:tblStyle w:val="SAPNote"/>
              <w:tblW w:w="4975" w:type="pct"/>
              <w:tblLook w:val="0480" w:firstRow="0" w:lastRow="0" w:firstColumn="1" w:lastColumn="0" w:noHBand="0" w:noVBand="1"/>
            </w:tblPr>
            <w:tblGrid>
              <w:gridCol w:w="5613"/>
            </w:tblGrid>
            <w:tr w:rsidR="008B4A75" w:rsidRPr="00374A78" w14:paraId="6FA5FE35" w14:textId="77777777" w:rsidTr="00374A78">
              <w:tc>
                <w:tcPr>
                  <w:tcW w:w="0" w:type="auto"/>
                </w:tcPr>
                <w:p w14:paraId="6A08D37B" w14:textId="77777777" w:rsidR="008B4A75" w:rsidRPr="00374A78" w:rsidRDefault="00374A78">
                  <w:pPr>
                    <w:rPr>
                      <w:sz w:val="16"/>
                    </w:rPr>
                  </w:pPr>
                  <w:r w:rsidRPr="00374A78">
                    <w:rPr>
                      <w:rStyle w:val="SAPEmphasis"/>
                      <w:sz w:val="16"/>
                    </w:rPr>
                    <w:t xml:space="preserve">Note </w:t>
                  </w:r>
                  <w:r w:rsidRPr="00374A78">
                    <w:rPr>
                      <w:sz w:val="16"/>
                    </w:rPr>
                    <w:t xml:space="preserve">In the SAP S/4HANA on premise system, the replication mode </w:t>
                  </w:r>
                  <w:r w:rsidRPr="00374A78">
                    <w:rPr>
                      <w:rStyle w:val="SAPScreenElement"/>
                      <w:sz w:val="16"/>
                    </w:rPr>
                    <w:t>Initialization</w:t>
                  </w:r>
                  <w:r w:rsidRPr="00374A78">
                    <w:rPr>
                      <w:sz w:val="16"/>
                    </w:rPr>
                    <w:t xml:space="preserve"> is used for house bank initial replication. The </w:t>
                  </w:r>
                  <w:r w:rsidRPr="00374A78">
                    <w:rPr>
                      <w:rStyle w:val="SAPScreenElement"/>
                      <w:sz w:val="16"/>
                    </w:rPr>
                    <w:t>Change</w:t>
                  </w:r>
                  <w:r w:rsidRPr="00374A78">
                    <w:rPr>
                      <w:sz w:val="16"/>
                    </w:rPr>
                    <w:t xml:space="preserve"> mode is used for changing house bank data. You can select Manual Replication Filter Criteria when you use Initialization or Change Replication Mode in the SAP S/4HANA Cloud system.</w:t>
                  </w:r>
                </w:p>
              </w:tc>
            </w:tr>
          </w:tbl>
          <w:p w14:paraId="4E162001" w14:textId="77777777" w:rsidR="00374A78" w:rsidRPr="00374A78" w:rsidRDefault="00374A78">
            <w:pPr>
              <w:rPr>
                <w:sz w:val="16"/>
              </w:rPr>
            </w:pPr>
          </w:p>
        </w:tc>
        <w:tc>
          <w:tcPr>
            <w:tcW w:w="0" w:type="auto"/>
          </w:tcPr>
          <w:p w14:paraId="41D69DCE" w14:textId="77777777" w:rsidR="008B4A75" w:rsidRPr="00374A78" w:rsidRDefault="00374A78">
            <w:pPr>
              <w:rPr>
                <w:sz w:val="16"/>
              </w:rPr>
            </w:pPr>
            <w:r w:rsidRPr="00374A78">
              <w:rPr>
                <w:sz w:val="16"/>
              </w:rPr>
              <w:t xml:space="preserve">The </w:t>
            </w:r>
            <w:r w:rsidRPr="00374A78">
              <w:rPr>
                <w:rStyle w:val="SAPScreenElement"/>
                <w:sz w:val="16"/>
              </w:rPr>
              <w:t>Manual Replication Filter Criteria</w:t>
            </w:r>
            <w:r w:rsidRPr="00374A78">
              <w:rPr>
                <w:sz w:val="16"/>
              </w:rPr>
              <w:t xml:space="preserve"> view displays.</w:t>
            </w:r>
          </w:p>
        </w:tc>
        <w:tc>
          <w:tcPr>
            <w:tcW w:w="0" w:type="auto"/>
          </w:tcPr>
          <w:p w14:paraId="6170C0B3" w14:textId="77777777" w:rsidR="00374A78" w:rsidRPr="00374A78" w:rsidRDefault="00374A78">
            <w:pPr>
              <w:rPr>
                <w:sz w:val="16"/>
              </w:rPr>
            </w:pPr>
          </w:p>
        </w:tc>
      </w:tr>
      <w:tr w:rsidR="008B4A75" w:rsidRPr="00374A78" w14:paraId="1A15B2C0" w14:textId="77777777" w:rsidTr="00374A78">
        <w:tc>
          <w:tcPr>
            <w:tcW w:w="0" w:type="auto"/>
          </w:tcPr>
          <w:p w14:paraId="5DD8F620" w14:textId="77777777" w:rsidR="008B4A75" w:rsidRPr="00374A78" w:rsidRDefault="00374A78">
            <w:pPr>
              <w:rPr>
                <w:sz w:val="16"/>
              </w:rPr>
            </w:pPr>
            <w:r w:rsidRPr="00374A78">
              <w:rPr>
                <w:sz w:val="16"/>
              </w:rPr>
              <w:t>4</w:t>
            </w:r>
          </w:p>
        </w:tc>
        <w:tc>
          <w:tcPr>
            <w:tcW w:w="0" w:type="auto"/>
          </w:tcPr>
          <w:p w14:paraId="67671957" w14:textId="77777777" w:rsidR="008B4A75" w:rsidRPr="00374A78" w:rsidRDefault="00374A78">
            <w:pPr>
              <w:rPr>
                <w:sz w:val="16"/>
              </w:rPr>
            </w:pPr>
            <w:r w:rsidRPr="00374A78">
              <w:rPr>
                <w:rStyle w:val="SAPEmphasis"/>
                <w:sz w:val="16"/>
              </w:rPr>
              <w:t>Enter Filter Data</w:t>
            </w:r>
          </w:p>
        </w:tc>
        <w:tc>
          <w:tcPr>
            <w:tcW w:w="0" w:type="auto"/>
          </w:tcPr>
          <w:p w14:paraId="76307932" w14:textId="77777777" w:rsidR="00374A78" w:rsidRPr="00374A78" w:rsidRDefault="00374A78">
            <w:pPr>
              <w:rPr>
                <w:sz w:val="16"/>
              </w:rPr>
            </w:pPr>
            <w:r w:rsidRPr="00374A78">
              <w:rPr>
                <w:sz w:val="16"/>
              </w:rPr>
              <w:t xml:space="preserve">Make the following entry and choose </w:t>
            </w:r>
            <w:r w:rsidRPr="00374A78">
              <w:rPr>
                <w:rStyle w:val="SAPScreenElement"/>
                <w:sz w:val="16"/>
              </w:rPr>
              <w:t>Save</w:t>
            </w:r>
            <w:r w:rsidRPr="00374A78">
              <w:rPr>
                <w:sz w:val="16"/>
              </w:rPr>
              <w:t>:</w:t>
            </w:r>
          </w:p>
          <w:p w14:paraId="571520CC" w14:textId="77777777" w:rsidR="00374A78" w:rsidRPr="00374A78" w:rsidRDefault="00374A78">
            <w:pPr>
              <w:rPr>
                <w:sz w:val="16"/>
              </w:rPr>
            </w:pPr>
            <w:r w:rsidRPr="00374A78">
              <w:rPr>
                <w:rStyle w:val="SAPScreenElement"/>
                <w:sz w:val="16"/>
              </w:rPr>
              <w:t>Company code:</w:t>
            </w:r>
            <w:r w:rsidRPr="00374A78">
              <w:rPr>
                <w:sz w:val="16"/>
              </w:rPr>
              <w:t xml:space="preserve"> for example, </w:t>
            </w:r>
            <w:r w:rsidRPr="00374A78">
              <w:rPr>
                <w:rStyle w:val="SAPUserEntry"/>
                <w:sz w:val="16"/>
              </w:rPr>
              <w:t>1010</w:t>
            </w:r>
          </w:p>
          <w:p w14:paraId="531248BE" w14:textId="3CA668F4" w:rsidR="008B4A75" w:rsidRPr="00374A78" w:rsidRDefault="00374A78">
            <w:pPr>
              <w:rPr>
                <w:sz w:val="16"/>
              </w:rPr>
            </w:pPr>
            <w:r w:rsidRPr="00374A78">
              <w:rPr>
                <w:rStyle w:val="SAPScreenElement"/>
                <w:sz w:val="16"/>
              </w:rPr>
              <w:t>Bank key:</w:t>
            </w:r>
            <w:r w:rsidRPr="00374A78">
              <w:rPr>
                <w:sz w:val="16"/>
              </w:rPr>
              <w:t xml:space="preserve"> for example, </w:t>
            </w:r>
            <w:r w:rsidRPr="00374A78">
              <w:rPr>
                <w:rStyle w:val="SAPUserEntry"/>
                <w:sz w:val="16"/>
              </w:rPr>
              <w:t>99999911</w:t>
            </w:r>
          </w:p>
          <w:p w14:paraId="7F7D8C2B" w14:textId="77777777" w:rsidR="008B4A75" w:rsidRPr="00374A78" w:rsidRDefault="008B4A75">
            <w:pPr>
              <w:rPr>
                <w:sz w:val="16"/>
              </w:rPr>
            </w:pPr>
          </w:p>
          <w:tbl>
            <w:tblPr>
              <w:tblStyle w:val="SAPNote"/>
              <w:tblW w:w="4975" w:type="pct"/>
              <w:tblLook w:val="0480" w:firstRow="0" w:lastRow="0" w:firstColumn="1" w:lastColumn="0" w:noHBand="0" w:noVBand="1"/>
            </w:tblPr>
            <w:tblGrid>
              <w:gridCol w:w="5613"/>
            </w:tblGrid>
            <w:tr w:rsidR="008B4A75" w:rsidRPr="00374A78" w14:paraId="107BBA37" w14:textId="77777777" w:rsidTr="00374A78">
              <w:tc>
                <w:tcPr>
                  <w:tcW w:w="0" w:type="auto"/>
                </w:tcPr>
                <w:p w14:paraId="0E774416" w14:textId="77777777" w:rsidR="008B4A75" w:rsidRPr="00374A78" w:rsidRDefault="00374A78">
                  <w:pPr>
                    <w:rPr>
                      <w:sz w:val="16"/>
                    </w:rPr>
                  </w:pPr>
                  <w:r w:rsidRPr="00374A78">
                    <w:rPr>
                      <w:rStyle w:val="SAPEmphasis"/>
                      <w:sz w:val="16"/>
                    </w:rPr>
                    <w:t xml:space="preserve">Note </w:t>
                  </w:r>
                  <w:r w:rsidRPr="00374A78">
                    <w:rPr>
                      <w:sz w:val="16"/>
                    </w:rPr>
                    <w:t>Make sure that the company code and bank key exist in both the SAP S/4HANA on-premise and SAP S/4HANA Cloud systems.</w:t>
                  </w:r>
                </w:p>
              </w:tc>
            </w:tr>
          </w:tbl>
          <w:p w14:paraId="75A388A0" w14:textId="77777777" w:rsidR="00374A78" w:rsidRPr="00374A78" w:rsidRDefault="00374A78">
            <w:pPr>
              <w:rPr>
                <w:sz w:val="16"/>
              </w:rPr>
            </w:pPr>
          </w:p>
        </w:tc>
        <w:tc>
          <w:tcPr>
            <w:tcW w:w="0" w:type="auto"/>
          </w:tcPr>
          <w:p w14:paraId="1DBD4841" w14:textId="77777777" w:rsidR="008B4A75" w:rsidRPr="00374A78" w:rsidRDefault="00374A78">
            <w:pPr>
              <w:rPr>
                <w:sz w:val="16"/>
              </w:rPr>
            </w:pPr>
            <w:r w:rsidRPr="00374A78">
              <w:rPr>
                <w:sz w:val="16"/>
              </w:rPr>
              <w:t xml:space="preserve">The </w:t>
            </w:r>
            <w:r w:rsidRPr="00374A78">
              <w:rPr>
                <w:rStyle w:val="SAPScreenElement"/>
                <w:sz w:val="16"/>
              </w:rPr>
              <w:t xml:space="preserve">Execute Data </w:t>
            </w:r>
            <w:r w:rsidRPr="00374A78">
              <w:rPr>
                <w:rStyle w:val="SAPScreenElement"/>
                <w:sz w:val="16"/>
              </w:rPr>
              <w:t>Replication</w:t>
            </w:r>
            <w:r w:rsidRPr="00374A78">
              <w:rPr>
                <w:sz w:val="16"/>
              </w:rPr>
              <w:t xml:space="preserve"> view displays.</w:t>
            </w:r>
          </w:p>
        </w:tc>
        <w:tc>
          <w:tcPr>
            <w:tcW w:w="0" w:type="auto"/>
          </w:tcPr>
          <w:p w14:paraId="0189AF46" w14:textId="77777777" w:rsidR="00374A78" w:rsidRPr="00374A78" w:rsidRDefault="00374A78">
            <w:pPr>
              <w:rPr>
                <w:sz w:val="16"/>
              </w:rPr>
            </w:pPr>
          </w:p>
        </w:tc>
      </w:tr>
      <w:tr w:rsidR="008B4A75" w:rsidRPr="00374A78" w14:paraId="096F955B" w14:textId="77777777" w:rsidTr="00374A78">
        <w:tc>
          <w:tcPr>
            <w:tcW w:w="0" w:type="auto"/>
          </w:tcPr>
          <w:p w14:paraId="4D772A92" w14:textId="77777777" w:rsidR="008B4A75" w:rsidRPr="00374A78" w:rsidRDefault="00374A78">
            <w:pPr>
              <w:rPr>
                <w:sz w:val="16"/>
              </w:rPr>
            </w:pPr>
            <w:r w:rsidRPr="00374A78">
              <w:rPr>
                <w:sz w:val="16"/>
              </w:rPr>
              <w:t>5</w:t>
            </w:r>
          </w:p>
        </w:tc>
        <w:tc>
          <w:tcPr>
            <w:tcW w:w="0" w:type="auto"/>
          </w:tcPr>
          <w:p w14:paraId="6FA8F891" w14:textId="77777777" w:rsidR="008B4A75" w:rsidRPr="00374A78" w:rsidRDefault="00374A78">
            <w:pPr>
              <w:rPr>
                <w:sz w:val="16"/>
              </w:rPr>
            </w:pPr>
            <w:r w:rsidRPr="00374A78">
              <w:rPr>
                <w:rStyle w:val="SAPEmphasis"/>
                <w:sz w:val="16"/>
              </w:rPr>
              <w:t>Execute Data Replication</w:t>
            </w:r>
          </w:p>
        </w:tc>
        <w:tc>
          <w:tcPr>
            <w:tcW w:w="0" w:type="auto"/>
          </w:tcPr>
          <w:p w14:paraId="4054CCCF" w14:textId="77777777" w:rsidR="008B4A75" w:rsidRPr="00374A78" w:rsidRDefault="00374A78">
            <w:pPr>
              <w:rPr>
                <w:sz w:val="16"/>
              </w:rPr>
            </w:pPr>
            <w:r w:rsidRPr="00374A78">
              <w:rPr>
                <w:sz w:val="16"/>
              </w:rPr>
              <w:t xml:space="preserve">Choose </w:t>
            </w:r>
            <w:r w:rsidRPr="00374A78">
              <w:rPr>
                <w:rStyle w:val="SAPScreenElement"/>
                <w:sz w:val="16"/>
              </w:rPr>
              <w:t>Execute</w:t>
            </w:r>
            <w:r w:rsidRPr="00374A78">
              <w:rPr>
                <w:sz w:val="16"/>
              </w:rPr>
              <w:t>.</w:t>
            </w:r>
          </w:p>
        </w:tc>
        <w:tc>
          <w:tcPr>
            <w:tcW w:w="0" w:type="auto"/>
          </w:tcPr>
          <w:p w14:paraId="1041FE0A" w14:textId="77777777" w:rsidR="00374A78" w:rsidRPr="00374A78" w:rsidRDefault="00374A78">
            <w:pPr>
              <w:rPr>
                <w:sz w:val="16"/>
              </w:rPr>
            </w:pPr>
          </w:p>
        </w:tc>
        <w:tc>
          <w:tcPr>
            <w:tcW w:w="0" w:type="auto"/>
          </w:tcPr>
          <w:p w14:paraId="4EBB7B22" w14:textId="77777777" w:rsidR="00374A78" w:rsidRPr="00374A78" w:rsidRDefault="00374A78">
            <w:pPr>
              <w:rPr>
                <w:sz w:val="16"/>
              </w:rPr>
            </w:pPr>
          </w:p>
        </w:tc>
      </w:tr>
      <w:tr w:rsidR="008B4A75" w:rsidRPr="00374A78" w14:paraId="1E57FDA1" w14:textId="77777777" w:rsidTr="00374A78">
        <w:tc>
          <w:tcPr>
            <w:tcW w:w="0" w:type="auto"/>
          </w:tcPr>
          <w:p w14:paraId="18C17AE9" w14:textId="77777777" w:rsidR="008B4A75" w:rsidRPr="00374A78" w:rsidRDefault="00374A78">
            <w:pPr>
              <w:rPr>
                <w:sz w:val="16"/>
              </w:rPr>
            </w:pPr>
            <w:r w:rsidRPr="00374A78">
              <w:rPr>
                <w:sz w:val="16"/>
              </w:rPr>
              <w:t>6</w:t>
            </w:r>
          </w:p>
        </w:tc>
        <w:tc>
          <w:tcPr>
            <w:tcW w:w="0" w:type="auto"/>
          </w:tcPr>
          <w:p w14:paraId="5194EE9F" w14:textId="77777777" w:rsidR="008B4A75" w:rsidRPr="00374A78" w:rsidRDefault="00374A78">
            <w:pPr>
              <w:rPr>
                <w:sz w:val="16"/>
              </w:rPr>
            </w:pPr>
            <w:r w:rsidRPr="00374A78">
              <w:rPr>
                <w:rStyle w:val="SAPEmphasis"/>
                <w:sz w:val="16"/>
              </w:rPr>
              <w:t>Replication Check</w:t>
            </w:r>
          </w:p>
        </w:tc>
        <w:tc>
          <w:tcPr>
            <w:tcW w:w="0" w:type="auto"/>
          </w:tcPr>
          <w:p w14:paraId="59932985" w14:textId="77777777" w:rsidR="008B4A75" w:rsidRPr="00374A78" w:rsidRDefault="00374A78">
            <w:pPr>
              <w:rPr>
                <w:sz w:val="16"/>
              </w:rPr>
            </w:pPr>
            <w:r w:rsidRPr="00374A78">
              <w:rPr>
                <w:sz w:val="16"/>
              </w:rPr>
              <w:t>In your cloud system, log on to SAP Fiori launchpad as a Cash Management Specialist.</w:t>
            </w:r>
          </w:p>
        </w:tc>
        <w:tc>
          <w:tcPr>
            <w:tcW w:w="0" w:type="auto"/>
          </w:tcPr>
          <w:p w14:paraId="7DACB266" w14:textId="77777777" w:rsidR="00374A78" w:rsidRPr="00374A78" w:rsidRDefault="00374A78">
            <w:pPr>
              <w:rPr>
                <w:sz w:val="16"/>
              </w:rPr>
            </w:pPr>
          </w:p>
        </w:tc>
        <w:tc>
          <w:tcPr>
            <w:tcW w:w="0" w:type="auto"/>
          </w:tcPr>
          <w:p w14:paraId="6544E026" w14:textId="77777777" w:rsidR="00374A78" w:rsidRPr="00374A78" w:rsidRDefault="00374A78">
            <w:pPr>
              <w:rPr>
                <w:sz w:val="16"/>
              </w:rPr>
            </w:pPr>
          </w:p>
        </w:tc>
      </w:tr>
      <w:tr w:rsidR="008B4A75" w:rsidRPr="00374A78" w14:paraId="5E0C406D" w14:textId="77777777" w:rsidTr="00374A78">
        <w:tc>
          <w:tcPr>
            <w:tcW w:w="0" w:type="auto"/>
          </w:tcPr>
          <w:p w14:paraId="30A9CB94" w14:textId="77777777" w:rsidR="008B4A75" w:rsidRPr="00374A78" w:rsidRDefault="00374A78">
            <w:pPr>
              <w:rPr>
                <w:sz w:val="16"/>
              </w:rPr>
            </w:pPr>
            <w:r w:rsidRPr="00374A78">
              <w:rPr>
                <w:sz w:val="16"/>
              </w:rPr>
              <w:t>7</w:t>
            </w:r>
          </w:p>
        </w:tc>
        <w:tc>
          <w:tcPr>
            <w:tcW w:w="0" w:type="auto"/>
          </w:tcPr>
          <w:p w14:paraId="7CF3A82E" w14:textId="77777777" w:rsidR="008B4A75" w:rsidRPr="00374A78" w:rsidRDefault="00374A78">
            <w:pPr>
              <w:rPr>
                <w:sz w:val="16"/>
              </w:rPr>
            </w:pPr>
            <w:r w:rsidRPr="00374A78">
              <w:rPr>
                <w:rStyle w:val="SAPEmphasis"/>
                <w:sz w:val="16"/>
              </w:rPr>
              <w:t>Access the SAP Fiori app</w:t>
            </w:r>
          </w:p>
        </w:tc>
        <w:tc>
          <w:tcPr>
            <w:tcW w:w="0" w:type="auto"/>
          </w:tcPr>
          <w:p w14:paraId="2A87EE7D" w14:textId="77777777" w:rsidR="008B4A75" w:rsidRPr="00374A78" w:rsidRDefault="00374A78">
            <w:pPr>
              <w:rPr>
                <w:sz w:val="16"/>
              </w:rPr>
            </w:pPr>
            <w:r w:rsidRPr="00374A78">
              <w:rPr>
                <w:sz w:val="16"/>
              </w:rPr>
              <w:t xml:space="preserve">Open </w:t>
            </w:r>
            <w:r w:rsidRPr="00374A78">
              <w:rPr>
                <w:rStyle w:val="SAPScreenElement"/>
                <w:sz w:val="16"/>
              </w:rPr>
              <w:t>Manage Banks - Basic</w:t>
            </w:r>
            <w:r w:rsidRPr="00374A78">
              <w:rPr>
                <w:sz w:val="16"/>
              </w:rPr>
              <w:t xml:space="preserve"> </w:t>
            </w:r>
            <w:r w:rsidRPr="00374A78">
              <w:rPr>
                <w:rStyle w:val="SAPMonospace"/>
                <w:sz w:val="16"/>
              </w:rPr>
              <w:t>(F1574)</w:t>
            </w:r>
            <w:r w:rsidRPr="00374A78">
              <w:rPr>
                <w:sz w:val="16"/>
              </w:rPr>
              <w:t>.</w:t>
            </w:r>
          </w:p>
        </w:tc>
        <w:tc>
          <w:tcPr>
            <w:tcW w:w="0" w:type="auto"/>
          </w:tcPr>
          <w:p w14:paraId="3BD4FBF7" w14:textId="77777777" w:rsidR="00374A78" w:rsidRPr="00374A78" w:rsidRDefault="00374A78">
            <w:pPr>
              <w:rPr>
                <w:sz w:val="16"/>
              </w:rPr>
            </w:pPr>
          </w:p>
        </w:tc>
        <w:tc>
          <w:tcPr>
            <w:tcW w:w="0" w:type="auto"/>
          </w:tcPr>
          <w:p w14:paraId="74D3024D" w14:textId="77777777" w:rsidR="00374A78" w:rsidRPr="00374A78" w:rsidRDefault="00374A78">
            <w:pPr>
              <w:rPr>
                <w:sz w:val="16"/>
              </w:rPr>
            </w:pPr>
          </w:p>
        </w:tc>
      </w:tr>
      <w:tr w:rsidR="008B4A75" w:rsidRPr="00374A78" w14:paraId="1F9AF0CA" w14:textId="77777777" w:rsidTr="00374A78">
        <w:tc>
          <w:tcPr>
            <w:tcW w:w="0" w:type="auto"/>
          </w:tcPr>
          <w:p w14:paraId="17108A90" w14:textId="77777777" w:rsidR="008B4A75" w:rsidRPr="00374A78" w:rsidRDefault="00374A78">
            <w:pPr>
              <w:rPr>
                <w:sz w:val="16"/>
              </w:rPr>
            </w:pPr>
            <w:r w:rsidRPr="00374A78">
              <w:rPr>
                <w:sz w:val="16"/>
              </w:rPr>
              <w:lastRenderedPageBreak/>
              <w:t>8</w:t>
            </w:r>
          </w:p>
        </w:tc>
        <w:tc>
          <w:tcPr>
            <w:tcW w:w="0" w:type="auto"/>
          </w:tcPr>
          <w:p w14:paraId="70A07E8A" w14:textId="77777777" w:rsidR="008B4A75" w:rsidRPr="00374A78" w:rsidRDefault="00374A78">
            <w:pPr>
              <w:rPr>
                <w:sz w:val="16"/>
              </w:rPr>
            </w:pPr>
            <w:r w:rsidRPr="00374A78">
              <w:rPr>
                <w:rStyle w:val="SAPEmphasis"/>
                <w:sz w:val="16"/>
              </w:rPr>
              <w:t>Enter Bank Key</w:t>
            </w:r>
          </w:p>
        </w:tc>
        <w:tc>
          <w:tcPr>
            <w:tcW w:w="0" w:type="auto"/>
          </w:tcPr>
          <w:p w14:paraId="43996040" w14:textId="77777777" w:rsidR="00374A78" w:rsidRPr="00374A78" w:rsidRDefault="00374A78">
            <w:pPr>
              <w:rPr>
                <w:sz w:val="16"/>
              </w:rPr>
            </w:pPr>
            <w:r w:rsidRPr="00374A78">
              <w:rPr>
                <w:sz w:val="16"/>
              </w:rPr>
              <w:t xml:space="preserve">Make the following entries and choose </w:t>
            </w:r>
            <w:r w:rsidRPr="00374A78">
              <w:rPr>
                <w:rStyle w:val="SAPScreenElement"/>
                <w:sz w:val="16"/>
              </w:rPr>
              <w:t>Go</w:t>
            </w:r>
          </w:p>
          <w:p w14:paraId="1708C496" w14:textId="609808E0" w:rsidR="008B4A75" w:rsidRPr="00374A78" w:rsidRDefault="00374A78">
            <w:pPr>
              <w:rPr>
                <w:sz w:val="16"/>
              </w:rPr>
            </w:pPr>
            <w:r w:rsidRPr="00374A78">
              <w:rPr>
                <w:rStyle w:val="SAPScreenElement"/>
                <w:sz w:val="16"/>
              </w:rPr>
              <w:t xml:space="preserve">Bank Key: </w:t>
            </w:r>
            <w:r w:rsidRPr="00374A78">
              <w:rPr>
                <w:rStyle w:val="SAPUserEntry"/>
                <w:sz w:val="16"/>
              </w:rPr>
              <w:t>99999911</w:t>
            </w:r>
          </w:p>
          <w:p w14:paraId="466A65B7" w14:textId="77777777" w:rsidR="008B4A75" w:rsidRPr="00374A78" w:rsidRDefault="008B4A75">
            <w:pPr>
              <w:rPr>
                <w:sz w:val="16"/>
              </w:rPr>
            </w:pPr>
          </w:p>
          <w:tbl>
            <w:tblPr>
              <w:tblStyle w:val="SAPNote"/>
              <w:tblW w:w="4975" w:type="pct"/>
              <w:tblLook w:val="0480" w:firstRow="0" w:lastRow="0" w:firstColumn="1" w:lastColumn="0" w:noHBand="0" w:noVBand="1"/>
            </w:tblPr>
            <w:tblGrid>
              <w:gridCol w:w="5613"/>
            </w:tblGrid>
            <w:tr w:rsidR="008B4A75" w:rsidRPr="00374A78" w14:paraId="23783F21" w14:textId="77777777" w:rsidTr="00374A78">
              <w:tc>
                <w:tcPr>
                  <w:tcW w:w="0" w:type="auto"/>
                </w:tcPr>
                <w:p w14:paraId="7ACCF24C" w14:textId="77777777" w:rsidR="008B4A75" w:rsidRPr="00374A78" w:rsidRDefault="00374A78">
                  <w:pPr>
                    <w:rPr>
                      <w:sz w:val="16"/>
                    </w:rPr>
                  </w:pPr>
                  <w:r w:rsidRPr="00374A78">
                    <w:rPr>
                      <w:rStyle w:val="SAPEmphasis"/>
                      <w:sz w:val="16"/>
                    </w:rPr>
                    <w:t xml:space="preserve">Note </w:t>
                  </w:r>
                  <w:r w:rsidRPr="00374A78">
                    <w:rPr>
                      <w:sz w:val="16"/>
                    </w:rPr>
                    <w:t xml:space="preserve">If the </w:t>
                  </w:r>
                  <w:r w:rsidRPr="00374A78">
                    <w:rPr>
                      <w:rStyle w:val="SAPScreenElement"/>
                      <w:sz w:val="16"/>
                    </w:rPr>
                    <w:t>Bank Key</w:t>
                  </w:r>
                  <w:r w:rsidRPr="00374A78">
                    <w:rPr>
                      <w:sz w:val="16"/>
                    </w:rPr>
                    <w:t xml:space="preserve"> filter does not show, choose </w:t>
                  </w:r>
                  <w:r w:rsidRPr="00374A78">
                    <w:rPr>
                      <w:rStyle w:val="SAPScreenElement"/>
                      <w:sz w:val="16"/>
                    </w:rPr>
                    <w:t>Adapt Filter</w:t>
                  </w:r>
                  <w:r w:rsidRPr="00374A78">
                    <w:rPr>
                      <w:sz w:val="16"/>
                    </w:rPr>
                    <w:t xml:space="preserve">. Choose </w:t>
                  </w:r>
                  <w:r w:rsidRPr="00374A78">
                    <w:rPr>
                      <w:rStyle w:val="SAPScreenElement"/>
                      <w:sz w:val="16"/>
                    </w:rPr>
                    <w:t>More Filters</w:t>
                  </w:r>
                  <w:r w:rsidRPr="00374A78">
                    <w:rPr>
                      <w:sz w:val="16"/>
                    </w:rPr>
                    <w:t xml:space="preserve">. Select the </w:t>
                  </w:r>
                  <w:r w:rsidRPr="00374A78">
                    <w:rPr>
                      <w:rStyle w:val="SAPScreenElement"/>
                      <w:sz w:val="16"/>
                    </w:rPr>
                    <w:t>Bank Key</w:t>
                  </w:r>
                  <w:r w:rsidRPr="00374A78">
                    <w:rPr>
                      <w:sz w:val="16"/>
                    </w:rPr>
                    <w:t xml:space="preserve"> checkbox and choose </w:t>
                  </w:r>
                  <w:r w:rsidRPr="00374A78">
                    <w:rPr>
                      <w:rStyle w:val="SAPScreenElement"/>
                      <w:sz w:val="16"/>
                    </w:rPr>
                    <w:t>OK</w:t>
                  </w:r>
                  <w:r w:rsidRPr="00374A78">
                    <w:rPr>
                      <w:sz w:val="16"/>
                    </w:rPr>
                    <w:t>.</w:t>
                  </w:r>
                </w:p>
              </w:tc>
            </w:tr>
          </w:tbl>
          <w:p w14:paraId="571A8FA8" w14:textId="77777777" w:rsidR="00374A78" w:rsidRPr="00374A78" w:rsidRDefault="00374A78">
            <w:pPr>
              <w:rPr>
                <w:sz w:val="16"/>
              </w:rPr>
            </w:pPr>
          </w:p>
        </w:tc>
        <w:tc>
          <w:tcPr>
            <w:tcW w:w="0" w:type="auto"/>
          </w:tcPr>
          <w:p w14:paraId="3106027D" w14:textId="77777777" w:rsidR="008B4A75" w:rsidRPr="00374A78" w:rsidRDefault="00374A78">
            <w:pPr>
              <w:rPr>
                <w:sz w:val="16"/>
              </w:rPr>
            </w:pPr>
            <w:r w:rsidRPr="00374A78">
              <w:rPr>
                <w:sz w:val="16"/>
              </w:rPr>
              <w:t>The house bank is replicated to SAP S/4HANA Cloud.</w:t>
            </w:r>
          </w:p>
          <w:p w14:paraId="4E9A42CF" w14:textId="77777777" w:rsidR="008B4A75" w:rsidRPr="00374A78" w:rsidRDefault="008B4A75">
            <w:pPr>
              <w:rPr>
                <w:sz w:val="16"/>
              </w:rPr>
            </w:pPr>
          </w:p>
          <w:tbl>
            <w:tblPr>
              <w:tblStyle w:val="SAPNote"/>
              <w:tblW w:w="4975" w:type="pct"/>
              <w:tblLook w:val="0480" w:firstRow="0" w:lastRow="0" w:firstColumn="1" w:lastColumn="0" w:noHBand="0" w:noVBand="1"/>
            </w:tblPr>
            <w:tblGrid>
              <w:gridCol w:w="6225"/>
            </w:tblGrid>
            <w:tr w:rsidR="008B4A75" w:rsidRPr="00374A78" w14:paraId="58965C46" w14:textId="77777777" w:rsidTr="00374A78">
              <w:tc>
                <w:tcPr>
                  <w:tcW w:w="0" w:type="auto"/>
                </w:tcPr>
                <w:p w14:paraId="0F01F165" w14:textId="77777777" w:rsidR="008B4A75" w:rsidRPr="00374A78" w:rsidRDefault="00374A78">
                  <w:pPr>
                    <w:rPr>
                      <w:sz w:val="16"/>
                    </w:rPr>
                  </w:pPr>
                  <w:r w:rsidRPr="00374A78">
                    <w:rPr>
                      <w:rStyle w:val="SAPEmphasis"/>
                      <w:sz w:val="16"/>
                    </w:rPr>
                    <w:t xml:space="preserve">Note </w:t>
                  </w:r>
                  <w:r w:rsidRPr="00374A78">
                    <w:rPr>
                      <w:sz w:val="16"/>
                    </w:rPr>
                    <w:t xml:space="preserve">Refer to the following </w:t>
                  </w:r>
                  <w:r w:rsidRPr="00374A78">
                    <w:rPr>
                      <w:rStyle w:val="italic"/>
                      <w:sz w:val="16"/>
                    </w:rPr>
                    <w:t>Monitor Bank Account Replication from SAP S/4HANA On-premise to SAP S/4HANA Cloud</w:t>
                  </w:r>
                  <w:r w:rsidRPr="00374A78">
                    <w:rPr>
                      <w:sz w:val="16"/>
                    </w:rPr>
                    <w:t xml:space="preserve"> procedure to verify the replication message. If the G/L Account or the Account Type is not valid, error notifications display. When that occurs, review the configuration consistency between SAP S/4HANA on-premise and SAP S/4HANA Cloud.</w:t>
                  </w:r>
                </w:p>
              </w:tc>
            </w:tr>
          </w:tbl>
          <w:p w14:paraId="1B5EC632" w14:textId="77777777" w:rsidR="00374A78" w:rsidRPr="00374A78" w:rsidRDefault="00374A78">
            <w:pPr>
              <w:rPr>
                <w:sz w:val="16"/>
              </w:rPr>
            </w:pPr>
          </w:p>
        </w:tc>
        <w:tc>
          <w:tcPr>
            <w:tcW w:w="0" w:type="auto"/>
          </w:tcPr>
          <w:p w14:paraId="1DE61AB2" w14:textId="77777777" w:rsidR="00374A78" w:rsidRPr="00374A78" w:rsidRDefault="00374A78">
            <w:pPr>
              <w:rPr>
                <w:sz w:val="16"/>
              </w:rPr>
            </w:pPr>
          </w:p>
        </w:tc>
      </w:tr>
    </w:tbl>
    <w:p w14:paraId="16142BDC" w14:textId="77777777" w:rsidR="008B4A75" w:rsidRDefault="008B4A75"/>
    <w:p w14:paraId="1EE34C6C" w14:textId="77777777" w:rsidR="008B4A75" w:rsidRDefault="00374A78">
      <w:pPr>
        <w:pStyle w:val="Heading4"/>
      </w:pPr>
      <w:bookmarkStart w:id="26" w:name="unique_10"/>
      <w:bookmarkStart w:id="27" w:name="_Toc176425296"/>
      <w:r>
        <w:t>Replicate Bank Account from SAP S/4HANA On-premise to SAP S/4HANA Cloud</w:t>
      </w:r>
      <w:bookmarkEnd w:id="26"/>
      <w:bookmarkEnd w:id="27"/>
    </w:p>
    <w:p w14:paraId="10F7993D" w14:textId="77777777" w:rsidR="008B4A75" w:rsidRDefault="00374A78">
      <w:pPr>
        <w:pStyle w:val="SAPKeyblockTitle"/>
      </w:pPr>
      <w:r>
        <w:t>Test Administration</w:t>
      </w:r>
    </w:p>
    <w:p w14:paraId="05BE7003" w14:textId="77777777" w:rsidR="008B4A75" w:rsidRDefault="00374A78">
      <w:r>
        <w:t>Customer project: Fill in the project-specific parts.</w:t>
      </w:r>
    </w:p>
    <w:p w14:paraId="75DBD510" w14:textId="77777777" w:rsidR="008B4A75" w:rsidRDefault="008B4A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B4A75" w:rsidRPr="00374A78" w14:paraId="71A33B42" w14:textId="77777777" w:rsidTr="00374A7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89CCF0" w14:textId="77777777" w:rsidR="008B4A75" w:rsidRPr="00374A78" w:rsidRDefault="00374A78">
            <w:pPr>
              <w:rPr>
                <w:sz w:val="12"/>
              </w:rPr>
            </w:pPr>
            <w:r w:rsidRPr="00374A7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87CC0E" w14:textId="77777777" w:rsidR="008B4A75" w:rsidRPr="00374A78" w:rsidRDefault="00374A78">
            <w:pPr>
              <w:rPr>
                <w:sz w:val="12"/>
              </w:rPr>
            </w:pPr>
            <w:r w:rsidRPr="00374A7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AC301E" w14:textId="77777777" w:rsidR="008B4A75" w:rsidRPr="00374A78" w:rsidRDefault="00374A78">
            <w:pPr>
              <w:rPr>
                <w:sz w:val="12"/>
              </w:rPr>
            </w:pPr>
            <w:r w:rsidRPr="00374A7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BED2A0" w14:textId="77777777" w:rsidR="00374A78" w:rsidRPr="00374A78" w:rsidRDefault="00374A78">
            <w:pPr>
              <w:rPr>
                <w:sz w:val="12"/>
              </w:rPr>
            </w:pPr>
          </w:p>
        </w:tc>
      </w:tr>
      <w:tr w:rsidR="008B4A75" w:rsidRPr="00374A78" w14:paraId="07BE974C" w14:textId="77777777" w:rsidTr="00374A7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254BD7" w14:textId="77777777" w:rsidR="008B4A75" w:rsidRPr="00374A78" w:rsidRDefault="00374A78">
            <w:pPr>
              <w:rPr>
                <w:sz w:val="12"/>
              </w:rPr>
            </w:pPr>
            <w:r w:rsidRPr="00374A7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DB2A22" w14:textId="77777777" w:rsidR="00374A78" w:rsidRPr="00374A78" w:rsidRDefault="00374A7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EC2894" w14:textId="77777777" w:rsidR="008B4A75" w:rsidRPr="00374A78" w:rsidRDefault="00374A78">
            <w:pPr>
              <w:rPr>
                <w:sz w:val="12"/>
              </w:rPr>
            </w:pPr>
            <w:r w:rsidRPr="00374A7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DD8184" w14:textId="77777777" w:rsidR="00374A78" w:rsidRPr="00374A78" w:rsidRDefault="00374A78">
            <w:pPr>
              <w:rPr>
                <w:sz w:val="12"/>
              </w:rPr>
            </w:pPr>
          </w:p>
        </w:tc>
      </w:tr>
      <w:tr w:rsidR="008B4A75" w:rsidRPr="00374A78" w14:paraId="2EB26FF4" w14:textId="77777777" w:rsidTr="00374A7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BEF947" w14:textId="77777777" w:rsidR="008B4A75" w:rsidRPr="00374A78" w:rsidRDefault="00374A78">
            <w:pPr>
              <w:rPr>
                <w:sz w:val="12"/>
              </w:rPr>
            </w:pPr>
            <w:r w:rsidRPr="00374A7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6DFB3F" w14:textId="77777777" w:rsidR="00374A78" w:rsidRPr="00374A78" w:rsidRDefault="00374A7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4C93A6" w14:textId="77777777" w:rsidR="008B4A75" w:rsidRPr="00374A78" w:rsidRDefault="00374A78">
            <w:pPr>
              <w:rPr>
                <w:sz w:val="12"/>
              </w:rPr>
            </w:pPr>
            <w:r w:rsidRPr="00374A7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C93992" w14:textId="77777777" w:rsidR="008B4A75" w:rsidRPr="00374A78" w:rsidRDefault="00374A78">
            <w:pPr>
              <w:rPr>
                <w:sz w:val="12"/>
              </w:rPr>
            </w:pPr>
            <w:r w:rsidRPr="00374A78">
              <w:rPr>
                <w:rStyle w:val="SAPUserEntry"/>
                <w:sz w:val="12"/>
              </w:rPr>
              <w:t>&lt;State the Service Provider, Customer or Joint Service Provider and Customer&gt;</w:t>
            </w:r>
          </w:p>
        </w:tc>
      </w:tr>
    </w:tbl>
    <w:p w14:paraId="0E7DBC49" w14:textId="77777777" w:rsidR="008B4A75" w:rsidRDefault="00374A78">
      <w:pPr>
        <w:pStyle w:val="SAPKeyblockTitle"/>
      </w:pPr>
      <w:r>
        <w:t>Context</w:t>
      </w:r>
    </w:p>
    <w:p w14:paraId="388B7709" w14:textId="77777777" w:rsidR="00374A78" w:rsidRDefault="00374A78">
      <w:r>
        <w:t>In this step, you can replicate bank account data from SAP S/4HANA on-premise to SAP S/4HANA Cloud.</w:t>
      </w:r>
    </w:p>
    <w:p w14:paraId="164603C3" w14:textId="6E0E6026" w:rsidR="008B4A75" w:rsidRDefault="00374A7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37"/>
        <w:gridCol w:w="975"/>
        <w:gridCol w:w="4061"/>
        <w:gridCol w:w="7940"/>
        <w:gridCol w:w="791"/>
      </w:tblGrid>
      <w:tr w:rsidR="008B4A75" w:rsidRPr="00374A78" w14:paraId="4FD11A21" w14:textId="77777777" w:rsidTr="00374A78">
        <w:trPr>
          <w:cnfStyle w:val="100000000000" w:firstRow="1" w:lastRow="0" w:firstColumn="0" w:lastColumn="0" w:oddVBand="0" w:evenVBand="0" w:oddHBand="0" w:evenHBand="0" w:firstRowFirstColumn="0" w:firstRowLastColumn="0" w:lastRowFirstColumn="0" w:lastRowLastColumn="0"/>
        </w:trPr>
        <w:tc>
          <w:tcPr>
            <w:tcW w:w="0" w:type="auto"/>
          </w:tcPr>
          <w:p w14:paraId="170B0737" w14:textId="77777777" w:rsidR="008B4A75" w:rsidRPr="00374A78" w:rsidRDefault="00374A78">
            <w:pPr>
              <w:pStyle w:val="SAPTableHeader"/>
              <w:rPr>
                <w:sz w:val="16"/>
              </w:rPr>
            </w:pPr>
            <w:r w:rsidRPr="00374A78">
              <w:rPr>
                <w:rStyle w:val="SAPEmphasis"/>
                <w:sz w:val="16"/>
              </w:rPr>
              <w:t>Test Step #</w:t>
            </w:r>
          </w:p>
        </w:tc>
        <w:tc>
          <w:tcPr>
            <w:tcW w:w="0" w:type="auto"/>
          </w:tcPr>
          <w:p w14:paraId="1D208560" w14:textId="77777777" w:rsidR="008B4A75" w:rsidRPr="00374A78" w:rsidRDefault="00374A78">
            <w:pPr>
              <w:pStyle w:val="SAPTableHeader"/>
              <w:rPr>
                <w:sz w:val="16"/>
              </w:rPr>
            </w:pPr>
            <w:r w:rsidRPr="00374A78">
              <w:rPr>
                <w:rStyle w:val="SAPEmphasis"/>
                <w:sz w:val="16"/>
              </w:rPr>
              <w:t>Test Step Name</w:t>
            </w:r>
          </w:p>
        </w:tc>
        <w:tc>
          <w:tcPr>
            <w:tcW w:w="0" w:type="auto"/>
          </w:tcPr>
          <w:p w14:paraId="03A976CA" w14:textId="77777777" w:rsidR="008B4A75" w:rsidRPr="00374A78" w:rsidRDefault="00374A78">
            <w:pPr>
              <w:pStyle w:val="SAPTableHeader"/>
              <w:rPr>
                <w:sz w:val="16"/>
              </w:rPr>
            </w:pPr>
            <w:r w:rsidRPr="00374A78">
              <w:rPr>
                <w:rStyle w:val="SAPEmphasis"/>
                <w:sz w:val="16"/>
              </w:rPr>
              <w:t>Instruction</w:t>
            </w:r>
          </w:p>
        </w:tc>
        <w:tc>
          <w:tcPr>
            <w:tcW w:w="0" w:type="auto"/>
          </w:tcPr>
          <w:p w14:paraId="173EDEBB" w14:textId="77777777" w:rsidR="008B4A75" w:rsidRPr="00374A78" w:rsidRDefault="00374A78">
            <w:pPr>
              <w:pStyle w:val="SAPTableHeader"/>
              <w:rPr>
                <w:sz w:val="16"/>
              </w:rPr>
            </w:pPr>
            <w:r w:rsidRPr="00374A78">
              <w:rPr>
                <w:rStyle w:val="SAPEmphasis"/>
                <w:sz w:val="16"/>
              </w:rPr>
              <w:t>Expected Result</w:t>
            </w:r>
          </w:p>
        </w:tc>
        <w:tc>
          <w:tcPr>
            <w:tcW w:w="0" w:type="auto"/>
          </w:tcPr>
          <w:p w14:paraId="61F35A03" w14:textId="77777777" w:rsidR="008B4A75" w:rsidRPr="00374A78" w:rsidRDefault="00374A78">
            <w:pPr>
              <w:pStyle w:val="SAPTableHeader"/>
              <w:rPr>
                <w:sz w:val="16"/>
              </w:rPr>
            </w:pPr>
            <w:r w:rsidRPr="00374A78">
              <w:rPr>
                <w:rStyle w:val="SAPEmphasis"/>
                <w:sz w:val="16"/>
              </w:rPr>
              <w:t>Pass / Fail / Comment</w:t>
            </w:r>
          </w:p>
        </w:tc>
      </w:tr>
      <w:tr w:rsidR="008B4A75" w:rsidRPr="00374A78" w14:paraId="666FC5A1" w14:textId="77777777" w:rsidTr="00374A78">
        <w:tc>
          <w:tcPr>
            <w:tcW w:w="0" w:type="auto"/>
          </w:tcPr>
          <w:p w14:paraId="23E43331" w14:textId="77777777" w:rsidR="008B4A75" w:rsidRPr="00374A78" w:rsidRDefault="00374A78">
            <w:pPr>
              <w:rPr>
                <w:sz w:val="16"/>
              </w:rPr>
            </w:pPr>
            <w:r w:rsidRPr="00374A78">
              <w:rPr>
                <w:sz w:val="16"/>
              </w:rPr>
              <w:t>1</w:t>
            </w:r>
          </w:p>
        </w:tc>
        <w:tc>
          <w:tcPr>
            <w:tcW w:w="0" w:type="auto"/>
          </w:tcPr>
          <w:p w14:paraId="048C920E" w14:textId="77777777" w:rsidR="008B4A75" w:rsidRPr="00374A78" w:rsidRDefault="00374A78">
            <w:pPr>
              <w:rPr>
                <w:sz w:val="16"/>
              </w:rPr>
            </w:pPr>
            <w:r w:rsidRPr="00374A78">
              <w:rPr>
                <w:rStyle w:val="SAPEmphasis"/>
                <w:sz w:val="16"/>
              </w:rPr>
              <w:t>Log On</w:t>
            </w:r>
          </w:p>
        </w:tc>
        <w:tc>
          <w:tcPr>
            <w:tcW w:w="0" w:type="auto"/>
          </w:tcPr>
          <w:p w14:paraId="1FCBDFDB" w14:textId="77777777" w:rsidR="008B4A75" w:rsidRPr="00374A78" w:rsidRDefault="00374A78">
            <w:pPr>
              <w:rPr>
                <w:sz w:val="16"/>
              </w:rPr>
            </w:pPr>
            <w:r w:rsidRPr="00374A78">
              <w:rPr>
                <w:sz w:val="16"/>
              </w:rPr>
              <w:t>Log on to the SAP on-premise system.</w:t>
            </w:r>
          </w:p>
        </w:tc>
        <w:tc>
          <w:tcPr>
            <w:tcW w:w="0" w:type="auto"/>
          </w:tcPr>
          <w:p w14:paraId="6B5793F2" w14:textId="77777777" w:rsidR="00374A78" w:rsidRPr="00374A78" w:rsidRDefault="00374A78">
            <w:pPr>
              <w:rPr>
                <w:sz w:val="16"/>
              </w:rPr>
            </w:pPr>
          </w:p>
        </w:tc>
        <w:tc>
          <w:tcPr>
            <w:tcW w:w="0" w:type="auto"/>
          </w:tcPr>
          <w:p w14:paraId="19D39E62" w14:textId="77777777" w:rsidR="00374A78" w:rsidRPr="00374A78" w:rsidRDefault="00374A78">
            <w:pPr>
              <w:rPr>
                <w:sz w:val="16"/>
              </w:rPr>
            </w:pPr>
          </w:p>
        </w:tc>
      </w:tr>
      <w:tr w:rsidR="008B4A75" w:rsidRPr="00374A78" w14:paraId="49C76418" w14:textId="77777777" w:rsidTr="00374A78">
        <w:tc>
          <w:tcPr>
            <w:tcW w:w="0" w:type="auto"/>
          </w:tcPr>
          <w:p w14:paraId="68FD9BE2" w14:textId="77777777" w:rsidR="008B4A75" w:rsidRPr="00374A78" w:rsidRDefault="00374A78">
            <w:pPr>
              <w:rPr>
                <w:sz w:val="16"/>
              </w:rPr>
            </w:pPr>
            <w:r w:rsidRPr="00374A78">
              <w:rPr>
                <w:sz w:val="16"/>
              </w:rPr>
              <w:t>2</w:t>
            </w:r>
          </w:p>
        </w:tc>
        <w:tc>
          <w:tcPr>
            <w:tcW w:w="0" w:type="auto"/>
          </w:tcPr>
          <w:p w14:paraId="64522A9B" w14:textId="77777777" w:rsidR="008B4A75" w:rsidRPr="00374A78" w:rsidRDefault="00374A78">
            <w:pPr>
              <w:rPr>
                <w:sz w:val="16"/>
              </w:rPr>
            </w:pPr>
            <w:r w:rsidRPr="00374A78">
              <w:rPr>
                <w:rStyle w:val="SAPEmphasis"/>
                <w:sz w:val="16"/>
              </w:rPr>
              <w:t>Replication House Bank Data</w:t>
            </w:r>
          </w:p>
        </w:tc>
        <w:tc>
          <w:tcPr>
            <w:tcW w:w="0" w:type="auto"/>
          </w:tcPr>
          <w:p w14:paraId="3F395FAA" w14:textId="77777777" w:rsidR="008B4A75" w:rsidRPr="00374A78" w:rsidRDefault="00374A78">
            <w:pPr>
              <w:rPr>
                <w:sz w:val="16"/>
              </w:rPr>
            </w:pPr>
            <w:r w:rsidRPr="00374A78">
              <w:rPr>
                <w:sz w:val="16"/>
              </w:rPr>
              <w:t xml:space="preserve">In the </w:t>
            </w:r>
            <w:r w:rsidRPr="00374A78">
              <w:rPr>
                <w:rStyle w:val="SAPScreenElement"/>
                <w:sz w:val="16"/>
              </w:rPr>
              <w:t>Command</w:t>
            </w:r>
            <w:r w:rsidRPr="00374A78">
              <w:rPr>
                <w:sz w:val="16"/>
              </w:rPr>
              <w:t xml:space="preserve"> field, enter </w:t>
            </w:r>
            <w:r w:rsidRPr="00374A78">
              <w:rPr>
                <w:rStyle w:val="SAPUserEntry"/>
                <w:sz w:val="16"/>
              </w:rPr>
              <w:t>DRFOUT</w:t>
            </w:r>
            <w:r w:rsidRPr="00374A78">
              <w:rPr>
                <w:sz w:val="16"/>
              </w:rPr>
              <w:t xml:space="preserve"> and press </w:t>
            </w:r>
            <w:r w:rsidRPr="00374A78">
              <w:rPr>
                <w:rStyle w:val="SAPMonospace"/>
                <w:sz w:val="16"/>
              </w:rPr>
              <w:t>Enter</w:t>
            </w:r>
            <w:r w:rsidRPr="00374A78">
              <w:rPr>
                <w:sz w:val="16"/>
              </w:rPr>
              <w:t>.</w:t>
            </w:r>
          </w:p>
        </w:tc>
        <w:tc>
          <w:tcPr>
            <w:tcW w:w="0" w:type="auto"/>
          </w:tcPr>
          <w:p w14:paraId="1717D10E" w14:textId="77777777" w:rsidR="008B4A75" w:rsidRPr="00374A78" w:rsidRDefault="00374A78">
            <w:pPr>
              <w:rPr>
                <w:sz w:val="16"/>
              </w:rPr>
            </w:pPr>
            <w:r w:rsidRPr="00374A78">
              <w:rPr>
                <w:sz w:val="16"/>
              </w:rPr>
              <w:t xml:space="preserve">The </w:t>
            </w:r>
            <w:r w:rsidRPr="00374A78">
              <w:rPr>
                <w:rStyle w:val="SAPScreenElement"/>
                <w:sz w:val="16"/>
              </w:rPr>
              <w:t>Execute Data Replication</w:t>
            </w:r>
            <w:r w:rsidRPr="00374A78">
              <w:rPr>
                <w:sz w:val="16"/>
              </w:rPr>
              <w:t xml:space="preserve"> view displays.</w:t>
            </w:r>
          </w:p>
        </w:tc>
        <w:tc>
          <w:tcPr>
            <w:tcW w:w="0" w:type="auto"/>
          </w:tcPr>
          <w:p w14:paraId="07BBC6D4" w14:textId="77777777" w:rsidR="00374A78" w:rsidRPr="00374A78" w:rsidRDefault="00374A78">
            <w:pPr>
              <w:rPr>
                <w:sz w:val="16"/>
              </w:rPr>
            </w:pPr>
          </w:p>
        </w:tc>
      </w:tr>
      <w:tr w:rsidR="008B4A75" w:rsidRPr="00374A78" w14:paraId="4A92BD50" w14:textId="77777777" w:rsidTr="00374A78">
        <w:tc>
          <w:tcPr>
            <w:tcW w:w="0" w:type="auto"/>
          </w:tcPr>
          <w:p w14:paraId="0157C596" w14:textId="77777777" w:rsidR="008B4A75" w:rsidRPr="00374A78" w:rsidRDefault="00374A78">
            <w:pPr>
              <w:rPr>
                <w:sz w:val="16"/>
              </w:rPr>
            </w:pPr>
            <w:r w:rsidRPr="00374A78">
              <w:rPr>
                <w:sz w:val="16"/>
              </w:rPr>
              <w:t>3</w:t>
            </w:r>
          </w:p>
        </w:tc>
        <w:tc>
          <w:tcPr>
            <w:tcW w:w="0" w:type="auto"/>
          </w:tcPr>
          <w:p w14:paraId="1F43CF4E" w14:textId="77777777" w:rsidR="008B4A75" w:rsidRPr="00374A78" w:rsidRDefault="00374A78">
            <w:pPr>
              <w:rPr>
                <w:sz w:val="16"/>
              </w:rPr>
            </w:pPr>
            <w:r w:rsidRPr="00374A78">
              <w:rPr>
                <w:rStyle w:val="SAPEmphasis"/>
                <w:sz w:val="16"/>
              </w:rPr>
              <w:t>Enter Replication Data</w:t>
            </w:r>
          </w:p>
        </w:tc>
        <w:tc>
          <w:tcPr>
            <w:tcW w:w="0" w:type="auto"/>
          </w:tcPr>
          <w:p w14:paraId="2CB1A1AD" w14:textId="77777777" w:rsidR="00374A78" w:rsidRPr="00374A78" w:rsidRDefault="00374A78">
            <w:pPr>
              <w:rPr>
                <w:sz w:val="16"/>
              </w:rPr>
            </w:pPr>
            <w:r w:rsidRPr="00374A78">
              <w:rPr>
                <w:sz w:val="16"/>
              </w:rPr>
              <w:t xml:space="preserve">Make the following entries and choose </w:t>
            </w:r>
            <w:r w:rsidRPr="00374A78">
              <w:rPr>
                <w:rStyle w:val="SAPScreenElement"/>
                <w:sz w:val="16"/>
              </w:rPr>
              <w:t>Manual Replication FilterCriteria</w:t>
            </w:r>
            <w:r w:rsidRPr="00374A78">
              <w:rPr>
                <w:sz w:val="16"/>
              </w:rPr>
              <w:t>:</w:t>
            </w:r>
          </w:p>
          <w:p w14:paraId="1462C3B3" w14:textId="77777777" w:rsidR="00374A78" w:rsidRPr="00374A78" w:rsidRDefault="00374A78">
            <w:pPr>
              <w:rPr>
                <w:sz w:val="16"/>
              </w:rPr>
            </w:pPr>
            <w:r w:rsidRPr="00374A78">
              <w:rPr>
                <w:rStyle w:val="SAPScreenElement"/>
                <w:sz w:val="16"/>
              </w:rPr>
              <w:t>Replicate Model</w:t>
            </w:r>
            <w:r w:rsidRPr="00374A78">
              <w:rPr>
                <w:sz w:val="16"/>
              </w:rPr>
              <w:t xml:space="preserve">: for example, </w:t>
            </w:r>
            <w:r w:rsidRPr="00374A78">
              <w:rPr>
                <w:rStyle w:val="SAPUserEntry"/>
                <w:sz w:val="16"/>
              </w:rPr>
              <w:t>BAMMAST_RM</w:t>
            </w:r>
          </w:p>
          <w:p w14:paraId="3E57F5BE" w14:textId="77777777" w:rsidR="00374A78" w:rsidRPr="00374A78" w:rsidRDefault="00374A78">
            <w:pPr>
              <w:rPr>
                <w:sz w:val="16"/>
              </w:rPr>
            </w:pPr>
            <w:r w:rsidRPr="00374A78">
              <w:rPr>
                <w:rStyle w:val="SAPScreenElement"/>
                <w:sz w:val="16"/>
              </w:rPr>
              <w:t>Outbound Implementation</w:t>
            </w:r>
            <w:r w:rsidRPr="00374A78">
              <w:rPr>
                <w:sz w:val="16"/>
              </w:rPr>
              <w:t xml:space="preserve">: for example, </w:t>
            </w:r>
            <w:r w:rsidRPr="00374A78">
              <w:rPr>
                <w:rStyle w:val="SAPUserEntry"/>
                <w:sz w:val="16"/>
              </w:rPr>
              <w:t>BAMMAST</w:t>
            </w:r>
          </w:p>
          <w:p w14:paraId="123AF413" w14:textId="2BFA59E8" w:rsidR="008B4A75" w:rsidRPr="00374A78" w:rsidRDefault="00374A78">
            <w:pPr>
              <w:rPr>
                <w:sz w:val="16"/>
              </w:rPr>
            </w:pPr>
            <w:r w:rsidRPr="00374A78">
              <w:rPr>
                <w:rStyle w:val="SAPScreenElement"/>
                <w:sz w:val="16"/>
              </w:rPr>
              <w:t>Manual</w:t>
            </w:r>
            <w:r w:rsidRPr="00374A78">
              <w:rPr>
                <w:sz w:val="16"/>
              </w:rPr>
              <w:t xml:space="preserve">: </w:t>
            </w:r>
            <w:r w:rsidRPr="00374A78">
              <w:rPr>
                <w:rStyle w:val="SAPUserEntry"/>
                <w:sz w:val="16"/>
              </w:rPr>
              <w:t>Selected</w:t>
            </w:r>
          </w:p>
        </w:tc>
        <w:tc>
          <w:tcPr>
            <w:tcW w:w="0" w:type="auto"/>
          </w:tcPr>
          <w:p w14:paraId="7AB22E21" w14:textId="77777777" w:rsidR="008B4A75" w:rsidRPr="00374A78" w:rsidRDefault="00374A78">
            <w:pPr>
              <w:rPr>
                <w:sz w:val="16"/>
              </w:rPr>
            </w:pPr>
            <w:r w:rsidRPr="00374A78">
              <w:rPr>
                <w:sz w:val="16"/>
              </w:rPr>
              <w:t xml:space="preserve">The </w:t>
            </w:r>
            <w:r w:rsidRPr="00374A78">
              <w:rPr>
                <w:rStyle w:val="SAPScreenElement"/>
                <w:sz w:val="16"/>
              </w:rPr>
              <w:t>Manual Replication Filter Criteria</w:t>
            </w:r>
            <w:r w:rsidRPr="00374A78">
              <w:rPr>
                <w:sz w:val="16"/>
              </w:rPr>
              <w:t xml:space="preserve"> view displays.</w:t>
            </w:r>
          </w:p>
        </w:tc>
        <w:tc>
          <w:tcPr>
            <w:tcW w:w="0" w:type="auto"/>
          </w:tcPr>
          <w:p w14:paraId="20A08ECB" w14:textId="77777777" w:rsidR="00374A78" w:rsidRPr="00374A78" w:rsidRDefault="00374A78">
            <w:pPr>
              <w:rPr>
                <w:sz w:val="16"/>
              </w:rPr>
            </w:pPr>
          </w:p>
        </w:tc>
      </w:tr>
      <w:tr w:rsidR="008B4A75" w:rsidRPr="00374A78" w14:paraId="4E4A4A31" w14:textId="77777777" w:rsidTr="00374A78">
        <w:tc>
          <w:tcPr>
            <w:tcW w:w="0" w:type="auto"/>
          </w:tcPr>
          <w:p w14:paraId="7A758F69" w14:textId="77777777" w:rsidR="008B4A75" w:rsidRPr="00374A78" w:rsidRDefault="00374A78">
            <w:pPr>
              <w:rPr>
                <w:sz w:val="16"/>
              </w:rPr>
            </w:pPr>
            <w:r w:rsidRPr="00374A78">
              <w:rPr>
                <w:sz w:val="16"/>
              </w:rPr>
              <w:t>4</w:t>
            </w:r>
          </w:p>
        </w:tc>
        <w:tc>
          <w:tcPr>
            <w:tcW w:w="0" w:type="auto"/>
          </w:tcPr>
          <w:p w14:paraId="0B0B97D3" w14:textId="77777777" w:rsidR="008B4A75" w:rsidRPr="00374A78" w:rsidRDefault="00374A78">
            <w:pPr>
              <w:rPr>
                <w:sz w:val="16"/>
              </w:rPr>
            </w:pPr>
            <w:r w:rsidRPr="00374A78">
              <w:rPr>
                <w:rStyle w:val="SAPEmphasis"/>
                <w:sz w:val="16"/>
              </w:rPr>
              <w:t>Enter Filter Data</w:t>
            </w:r>
          </w:p>
        </w:tc>
        <w:tc>
          <w:tcPr>
            <w:tcW w:w="0" w:type="auto"/>
          </w:tcPr>
          <w:p w14:paraId="4A21CD63" w14:textId="77777777" w:rsidR="00374A78" w:rsidRPr="00374A78" w:rsidRDefault="00374A78">
            <w:pPr>
              <w:rPr>
                <w:sz w:val="16"/>
              </w:rPr>
            </w:pPr>
            <w:r w:rsidRPr="00374A78">
              <w:rPr>
                <w:sz w:val="16"/>
              </w:rPr>
              <w:t xml:space="preserve">Make the following entries and choose </w:t>
            </w:r>
            <w:r w:rsidRPr="00374A78">
              <w:rPr>
                <w:rStyle w:val="SAPScreenElement"/>
                <w:sz w:val="16"/>
              </w:rPr>
              <w:t>Save</w:t>
            </w:r>
            <w:r w:rsidRPr="00374A78">
              <w:rPr>
                <w:sz w:val="16"/>
              </w:rPr>
              <w:t>:</w:t>
            </w:r>
          </w:p>
          <w:p w14:paraId="2C50B5EC" w14:textId="77777777" w:rsidR="00374A78" w:rsidRPr="00374A78" w:rsidRDefault="00374A78">
            <w:pPr>
              <w:rPr>
                <w:sz w:val="16"/>
              </w:rPr>
            </w:pPr>
            <w:r w:rsidRPr="00374A78">
              <w:rPr>
                <w:rStyle w:val="SAPScreenElement"/>
                <w:sz w:val="16"/>
              </w:rPr>
              <w:t>Company code</w:t>
            </w:r>
            <w:r w:rsidRPr="00374A78">
              <w:rPr>
                <w:sz w:val="16"/>
              </w:rPr>
              <w:t xml:space="preserve">: for example, </w:t>
            </w:r>
            <w:r w:rsidRPr="00374A78">
              <w:rPr>
                <w:rStyle w:val="SAPUserEntry"/>
                <w:sz w:val="16"/>
              </w:rPr>
              <w:t>1010</w:t>
            </w:r>
          </w:p>
          <w:p w14:paraId="2CA64D05" w14:textId="0DD12A4E" w:rsidR="008B4A75" w:rsidRPr="00374A78" w:rsidRDefault="00374A78">
            <w:pPr>
              <w:rPr>
                <w:sz w:val="16"/>
              </w:rPr>
            </w:pPr>
            <w:r w:rsidRPr="00374A78">
              <w:rPr>
                <w:rStyle w:val="SAPScreenElement"/>
                <w:sz w:val="16"/>
              </w:rPr>
              <w:t>Bank Key</w:t>
            </w:r>
            <w:r w:rsidRPr="00374A78">
              <w:rPr>
                <w:sz w:val="16"/>
              </w:rPr>
              <w:t xml:space="preserve">: for example, </w:t>
            </w:r>
            <w:r w:rsidRPr="00374A78">
              <w:rPr>
                <w:rStyle w:val="SAPUserEntry"/>
                <w:sz w:val="16"/>
              </w:rPr>
              <w:t>99999911</w:t>
            </w:r>
          </w:p>
          <w:p w14:paraId="02E5743D" w14:textId="77777777" w:rsidR="008B4A75" w:rsidRPr="00374A78" w:rsidRDefault="008B4A75">
            <w:pPr>
              <w:rPr>
                <w:sz w:val="16"/>
              </w:rPr>
            </w:pPr>
          </w:p>
          <w:tbl>
            <w:tblPr>
              <w:tblStyle w:val="SAPNote"/>
              <w:tblW w:w="4975" w:type="pct"/>
              <w:tblLook w:val="0480" w:firstRow="0" w:lastRow="0" w:firstColumn="1" w:lastColumn="0" w:noHBand="0" w:noVBand="1"/>
            </w:tblPr>
            <w:tblGrid>
              <w:gridCol w:w="3889"/>
            </w:tblGrid>
            <w:tr w:rsidR="008B4A75" w:rsidRPr="00374A78" w14:paraId="6906CB2C" w14:textId="77777777" w:rsidTr="00374A78">
              <w:tc>
                <w:tcPr>
                  <w:tcW w:w="0" w:type="auto"/>
                </w:tcPr>
                <w:p w14:paraId="37A8FD36" w14:textId="77777777" w:rsidR="008B4A75" w:rsidRPr="00374A78" w:rsidRDefault="00374A78">
                  <w:pPr>
                    <w:rPr>
                      <w:sz w:val="16"/>
                    </w:rPr>
                  </w:pPr>
                  <w:r w:rsidRPr="00374A78">
                    <w:rPr>
                      <w:rStyle w:val="SAPEmphasis"/>
                      <w:sz w:val="16"/>
                    </w:rPr>
                    <w:t xml:space="preserve">Note </w:t>
                  </w:r>
                  <w:r w:rsidRPr="00374A78">
                    <w:rPr>
                      <w:sz w:val="16"/>
                    </w:rPr>
                    <w:t>Ensure that the company code and bank key exist in both the SAP S/4HANA on-premise and SAP S/4HANA Cloud systems.</w:t>
                  </w:r>
                </w:p>
              </w:tc>
            </w:tr>
          </w:tbl>
          <w:p w14:paraId="44AD3D90" w14:textId="77777777" w:rsidR="00374A78" w:rsidRPr="00374A78" w:rsidRDefault="00374A78">
            <w:pPr>
              <w:rPr>
                <w:sz w:val="16"/>
              </w:rPr>
            </w:pPr>
          </w:p>
        </w:tc>
        <w:tc>
          <w:tcPr>
            <w:tcW w:w="0" w:type="auto"/>
          </w:tcPr>
          <w:p w14:paraId="451F8A57" w14:textId="77777777" w:rsidR="008B4A75" w:rsidRPr="00374A78" w:rsidRDefault="00374A78">
            <w:pPr>
              <w:rPr>
                <w:sz w:val="16"/>
              </w:rPr>
            </w:pPr>
            <w:r w:rsidRPr="00374A78">
              <w:rPr>
                <w:sz w:val="16"/>
              </w:rPr>
              <w:t xml:space="preserve">The </w:t>
            </w:r>
            <w:r w:rsidRPr="00374A78">
              <w:rPr>
                <w:rStyle w:val="SAPScreenElement"/>
                <w:sz w:val="16"/>
              </w:rPr>
              <w:t xml:space="preserve">Execute Data </w:t>
            </w:r>
            <w:r w:rsidRPr="00374A78">
              <w:rPr>
                <w:rStyle w:val="SAPScreenElement"/>
                <w:sz w:val="16"/>
              </w:rPr>
              <w:t>Replication</w:t>
            </w:r>
            <w:r w:rsidRPr="00374A78">
              <w:rPr>
                <w:sz w:val="16"/>
              </w:rPr>
              <w:t xml:space="preserve"> view displays.</w:t>
            </w:r>
          </w:p>
        </w:tc>
        <w:tc>
          <w:tcPr>
            <w:tcW w:w="0" w:type="auto"/>
          </w:tcPr>
          <w:p w14:paraId="660AFAF4" w14:textId="77777777" w:rsidR="00374A78" w:rsidRPr="00374A78" w:rsidRDefault="00374A78">
            <w:pPr>
              <w:rPr>
                <w:sz w:val="16"/>
              </w:rPr>
            </w:pPr>
          </w:p>
        </w:tc>
      </w:tr>
      <w:tr w:rsidR="008B4A75" w:rsidRPr="00374A78" w14:paraId="7C39A68F" w14:textId="77777777" w:rsidTr="00374A78">
        <w:tc>
          <w:tcPr>
            <w:tcW w:w="0" w:type="auto"/>
          </w:tcPr>
          <w:p w14:paraId="130D14B1" w14:textId="77777777" w:rsidR="008B4A75" w:rsidRPr="00374A78" w:rsidRDefault="00374A78">
            <w:pPr>
              <w:rPr>
                <w:sz w:val="16"/>
              </w:rPr>
            </w:pPr>
            <w:r w:rsidRPr="00374A78">
              <w:rPr>
                <w:sz w:val="16"/>
              </w:rPr>
              <w:t>5</w:t>
            </w:r>
          </w:p>
        </w:tc>
        <w:tc>
          <w:tcPr>
            <w:tcW w:w="0" w:type="auto"/>
          </w:tcPr>
          <w:p w14:paraId="77DF8A70" w14:textId="77777777" w:rsidR="008B4A75" w:rsidRPr="00374A78" w:rsidRDefault="00374A78">
            <w:pPr>
              <w:rPr>
                <w:sz w:val="16"/>
              </w:rPr>
            </w:pPr>
            <w:r w:rsidRPr="00374A78">
              <w:rPr>
                <w:rStyle w:val="SAPEmphasis"/>
                <w:sz w:val="16"/>
              </w:rPr>
              <w:t>Execute Data Replication</w:t>
            </w:r>
          </w:p>
        </w:tc>
        <w:tc>
          <w:tcPr>
            <w:tcW w:w="0" w:type="auto"/>
          </w:tcPr>
          <w:p w14:paraId="55CED71C" w14:textId="77777777" w:rsidR="008B4A75" w:rsidRPr="00374A78" w:rsidRDefault="00374A78">
            <w:pPr>
              <w:rPr>
                <w:sz w:val="16"/>
              </w:rPr>
            </w:pPr>
            <w:r w:rsidRPr="00374A78">
              <w:rPr>
                <w:sz w:val="16"/>
              </w:rPr>
              <w:t xml:space="preserve">Choose </w:t>
            </w:r>
            <w:r w:rsidRPr="00374A78">
              <w:rPr>
                <w:rStyle w:val="SAPScreenElement"/>
                <w:sz w:val="16"/>
              </w:rPr>
              <w:t>Execute</w:t>
            </w:r>
            <w:r w:rsidRPr="00374A78">
              <w:rPr>
                <w:sz w:val="16"/>
              </w:rPr>
              <w:t>.</w:t>
            </w:r>
          </w:p>
        </w:tc>
        <w:tc>
          <w:tcPr>
            <w:tcW w:w="0" w:type="auto"/>
          </w:tcPr>
          <w:p w14:paraId="7B1F20B7" w14:textId="77777777" w:rsidR="00374A78" w:rsidRPr="00374A78" w:rsidRDefault="00374A78">
            <w:pPr>
              <w:rPr>
                <w:sz w:val="16"/>
              </w:rPr>
            </w:pPr>
          </w:p>
        </w:tc>
        <w:tc>
          <w:tcPr>
            <w:tcW w:w="0" w:type="auto"/>
          </w:tcPr>
          <w:p w14:paraId="7436FA9F" w14:textId="77777777" w:rsidR="00374A78" w:rsidRPr="00374A78" w:rsidRDefault="00374A78">
            <w:pPr>
              <w:rPr>
                <w:sz w:val="16"/>
              </w:rPr>
            </w:pPr>
          </w:p>
        </w:tc>
      </w:tr>
      <w:tr w:rsidR="008B4A75" w:rsidRPr="00374A78" w14:paraId="594D08E0" w14:textId="77777777" w:rsidTr="00374A78">
        <w:tc>
          <w:tcPr>
            <w:tcW w:w="0" w:type="auto"/>
          </w:tcPr>
          <w:p w14:paraId="4AB7C571" w14:textId="77777777" w:rsidR="008B4A75" w:rsidRPr="00374A78" w:rsidRDefault="00374A78">
            <w:pPr>
              <w:rPr>
                <w:sz w:val="16"/>
              </w:rPr>
            </w:pPr>
            <w:r w:rsidRPr="00374A78">
              <w:rPr>
                <w:sz w:val="16"/>
              </w:rPr>
              <w:t>6</w:t>
            </w:r>
          </w:p>
        </w:tc>
        <w:tc>
          <w:tcPr>
            <w:tcW w:w="0" w:type="auto"/>
          </w:tcPr>
          <w:p w14:paraId="071E65E2" w14:textId="77777777" w:rsidR="008B4A75" w:rsidRPr="00374A78" w:rsidRDefault="00374A78">
            <w:pPr>
              <w:rPr>
                <w:sz w:val="16"/>
              </w:rPr>
            </w:pPr>
            <w:r w:rsidRPr="00374A78">
              <w:rPr>
                <w:rStyle w:val="SAPEmphasis"/>
                <w:sz w:val="16"/>
              </w:rPr>
              <w:t>Replication Check</w:t>
            </w:r>
          </w:p>
        </w:tc>
        <w:tc>
          <w:tcPr>
            <w:tcW w:w="0" w:type="auto"/>
          </w:tcPr>
          <w:p w14:paraId="34373CCF" w14:textId="77777777" w:rsidR="008B4A75" w:rsidRPr="00374A78" w:rsidRDefault="00374A78">
            <w:pPr>
              <w:rPr>
                <w:sz w:val="16"/>
              </w:rPr>
            </w:pPr>
            <w:r w:rsidRPr="00374A78">
              <w:rPr>
                <w:sz w:val="16"/>
              </w:rPr>
              <w:t>Log on to SAP Fiori launchpad as a Cash Management Specialist in your cloud system.</w:t>
            </w:r>
          </w:p>
        </w:tc>
        <w:tc>
          <w:tcPr>
            <w:tcW w:w="0" w:type="auto"/>
          </w:tcPr>
          <w:p w14:paraId="4624A365" w14:textId="77777777" w:rsidR="00374A78" w:rsidRPr="00374A78" w:rsidRDefault="00374A78">
            <w:pPr>
              <w:rPr>
                <w:sz w:val="16"/>
              </w:rPr>
            </w:pPr>
          </w:p>
        </w:tc>
        <w:tc>
          <w:tcPr>
            <w:tcW w:w="0" w:type="auto"/>
          </w:tcPr>
          <w:p w14:paraId="069D3D80" w14:textId="77777777" w:rsidR="00374A78" w:rsidRPr="00374A78" w:rsidRDefault="00374A78">
            <w:pPr>
              <w:rPr>
                <w:sz w:val="16"/>
              </w:rPr>
            </w:pPr>
          </w:p>
        </w:tc>
      </w:tr>
      <w:tr w:rsidR="008B4A75" w:rsidRPr="00374A78" w14:paraId="762D8689" w14:textId="77777777" w:rsidTr="00374A78">
        <w:tc>
          <w:tcPr>
            <w:tcW w:w="0" w:type="auto"/>
          </w:tcPr>
          <w:p w14:paraId="7B5A6E1C" w14:textId="77777777" w:rsidR="008B4A75" w:rsidRPr="00374A78" w:rsidRDefault="00374A78">
            <w:pPr>
              <w:rPr>
                <w:sz w:val="16"/>
              </w:rPr>
            </w:pPr>
            <w:r w:rsidRPr="00374A78">
              <w:rPr>
                <w:sz w:val="16"/>
              </w:rPr>
              <w:t>7</w:t>
            </w:r>
          </w:p>
        </w:tc>
        <w:tc>
          <w:tcPr>
            <w:tcW w:w="0" w:type="auto"/>
          </w:tcPr>
          <w:p w14:paraId="573F2839" w14:textId="77777777" w:rsidR="008B4A75" w:rsidRPr="00374A78" w:rsidRDefault="00374A78">
            <w:pPr>
              <w:rPr>
                <w:sz w:val="16"/>
              </w:rPr>
            </w:pPr>
            <w:r w:rsidRPr="00374A78">
              <w:rPr>
                <w:rStyle w:val="SAPEmphasis"/>
                <w:sz w:val="16"/>
              </w:rPr>
              <w:t>Access the SAP Fiori App</w:t>
            </w:r>
          </w:p>
        </w:tc>
        <w:tc>
          <w:tcPr>
            <w:tcW w:w="0" w:type="auto"/>
          </w:tcPr>
          <w:p w14:paraId="2CF6FCE2" w14:textId="77777777" w:rsidR="008B4A75" w:rsidRPr="00374A78" w:rsidRDefault="00374A78">
            <w:pPr>
              <w:rPr>
                <w:sz w:val="16"/>
              </w:rPr>
            </w:pPr>
            <w:r w:rsidRPr="00374A78">
              <w:rPr>
                <w:sz w:val="16"/>
              </w:rPr>
              <w:t xml:space="preserve">Open </w:t>
            </w:r>
            <w:r w:rsidRPr="00374A78">
              <w:rPr>
                <w:rStyle w:val="SAPScreenElement"/>
                <w:sz w:val="16"/>
              </w:rPr>
              <w:t>Manage Bank Accounts</w:t>
            </w:r>
            <w:r w:rsidRPr="00374A78">
              <w:rPr>
                <w:sz w:val="16"/>
              </w:rPr>
              <w:t xml:space="preserve"> </w:t>
            </w:r>
            <w:r w:rsidRPr="00374A78">
              <w:rPr>
                <w:rStyle w:val="SAPMonospace"/>
                <w:sz w:val="16"/>
              </w:rPr>
              <w:t>(F1366A)</w:t>
            </w:r>
            <w:r w:rsidRPr="00374A78">
              <w:rPr>
                <w:sz w:val="16"/>
              </w:rPr>
              <w:t>.</w:t>
            </w:r>
          </w:p>
        </w:tc>
        <w:tc>
          <w:tcPr>
            <w:tcW w:w="0" w:type="auto"/>
          </w:tcPr>
          <w:p w14:paraId="1A502C57" w14:textId="77777777" w:rsidR="00374A78" w:rsidRPr="00374A78" w:rsidRDefault="00374A78">
            <w:pPr>
              <w:rPr>
                <w:sz w:val="16"/>
              </w:rPr>
            </w:pPr>
          </w:p>
        </w:tc>
        <w:tc>
          <w:tcPr>
            <w:tcW w:w="0" w:type="auto"/>
          </w:tcPr>
          <w:p w14:paraId="10C1CEF7" w14:textId="77777777" w:rsidR="00374A78" w:rsidRPr="00374A78" w:rsidRDefault="00374A78">
            <w:pPr>
              <w:rPr>
                <w:sz w:val="16"/>
              </w:rPr>
            </w:pPr>
          </w:p>
        </w:tc>
      </w:tr>
      <w:tr w:rsidR="008B4A75" w:rsidRPr="00374A78" w14:paraId="249FC444" w14:textId="77777777" w:rsidTr="00374A78">
        <w:tc>
          <w:tcPr>
            <w:tcW w:w="0" w:type="auto"/>
          </w:tcPr>
          <w:p w14:paraId="4B8F276F" w14:textId="77777777" w:rsidR="008B4A75" w:rsidRPr="00374A78" w:rsidRDefault="00374A78">
            <w:pPr>
              <w:rPr>
                <w:sz w:val="16"/>
              </w:rPr>
            </w:pPr>
            <w:r w:rsidRPr="00374A78">
              <w:rPr>
                <w:sz w:val="16"/>
              </w:rPr>
              <w:t>8</w:t>
            </w:r>
          </w:p>
        </w:tc>
        <w:tc>
          <w:tcPr>
            <w:tcW w:w="0" w:type="auto"/>
          </w:tcPr>
          <w:p w14:paraId="4DE8BC4B" w14:textId="77777777" w:rsidR="008B4A75" w:rsidRPr="00374A78" w:rsidRDefault="00374A78">
            <w:pPr>
              <w:rPr>
                <w:sz w:val="16"/>
              </w:rPr>
            </w:pPr>
            <w:r w:rsidRPr="00374A78">
              <w:rPr>
                <w:rStyle w:val="SAPEmphasis"/>
                <w:sz w:val="16"/>
              </w:rPr>
              <w:t>Enter Data</w:t>
            </w:r>
          </w:p>
        </w:tc>
        <w:tc>
          <w:tcPr>
            <w:tcW w:w="0" w:type="auto"/>
          </w:tcPr>
          <w:p w14:paraId="0EE43BAF" w14:textId="77777777" w:rsidR="00374A78" w:rsidRPr="00374A78" w:rsidRDefault="00374A78">
            <w:pPr>
              <w:rPr>
                <w:sz w:val="16"/>
              </w:rPr>
            </w:pPr>
            <w:r w:rsidRPr="00374A78">
              <w:rPr>
                <w:sz w:val="16"/>
              </w:rPr>
              <w:t xml:space="preserve">Make the following entries and choose </w:t>
            </w:r>
            <w:r w:rsidRPr="00374A78">
              <w:rPr>
                <w:rStyle w:val="SAPScreenElement"/>
                <w:sz w:val="16"/>
              </w:rPr>
              <w:t>Go</w:t>
            </w:r>
            <w:r w:rsidRPr="00374A78">
              <w:rPr>
                <w:sz w:val="16"/>
              </w:rPr>
              <w:t>:</w:t>
            </w:r>
          </w:p>
          <w:p w14:paraId="73F73DD7" w14:textId="77777777" w:rsidR="00374A78" w:rsidRPr="00374A78" w:rsidRDefault="00374A78">
            <w:pPr>
              <w:rPr>
                <w:sz w:val="16"/>
              </w:rPr>
            </w:pPr>
            <w:r w:rsidRPr="00374A78">
              <w:rPr>
                <w:rStyle w:val="SAPScreenElement"/>
                <w:sz w:val="16"/>
              </w:rPr>
              <w:t>Bank Key</w:t>
            </w:r>
            <w:r w:rsidRPr="00374A78">
              <w:rPr>
                <w:sz w:val="16"/>
              </w:rPr>
              <w:t xml:space="preserve">: </w:t>
            </w:r>
            <w:r w:rsidRPr="00374A78">
              <w:rPr>
                <w:rStyle w:val="SAPUserEntry"/>
                <w:sz w:val="16"/>
              </w:rPr>
              <w:t>99999911</w:t>
            </w:r>
          </w:p>
          <w:p w14:paraId="4FF9AC8B" w14:textId="64D25441" w:rsidR="008B4A75" w:rsidRPr="00374A78" w:rsidRDefault="00374A78">
            <w:pPr>
              <w:rPr>
                <w:sz w:val="16"/>
              </w:rPr>
            </w:pPr>
            <w:r w:rsidRPr="00374A78">
              <w:rPr>
                <w:rStyle w:val="SAPScreenElement"/>
                <w:sz w:val="16"/>
              </w:rPr>
              <w:t>Company code</w:t>
            </w:r>
            <w:r w:rsidRPr="00374A78">
              <w:rPr>
                <w:sz w:val="16"/>
              </w:rPr>
              <w:t xml:space="preserve">: </w:t>
            </w:r>
            <w:r w:rsidRPr="00374A78">
              <w:rPr>
                <w:rStyle w:val="SAPUserEntry"/>
                <w:sz w:val="16"/>
              </w:rPr>
              <w:t>1010</w:t>
            </w:r>
          </w:p>
          <w:p w14:paraId="385D36D9" w14:textId="77777777" w:rsidR="008B4A75" w:rsidRPr="00374A78" w:rsidRDefault="008B4A75">
            <w:pPr>
              <w:rPr>
                <w:sz w:val="16"/>
              </w:rPr>
            </w:pPr>
          </w:p>
          <w:tbl>
            <w:tblPr>
              <w:tblStyle w:val="SAPNote"/>
              <w:tblW w:w="4975" w:type="pct"/>
              <w:tblLook w:val="0480" w:firstRow="0" w:lastRow="0" w:firstColumn="1" w:lastColumn="0" w:noHBand="0" w:noVBand="1"/>
            </w:tblPr>
            <w:tblGrid>
              <w:gridCol w:w="3889"/>
            </w:tblGrid>
            <w:tr w:rsidR="008B4A75" w:rsidRPr="00374A78" w14:paraId="13555C24" w14:textId="77777777" w:rsidTr="00374A78">
              <w:tc>
                <w:tcPr>
                  <w:tcW w:w="0" w:type="auto"/>
                </w:tcPr>
                <w:p w14:paraId="6B0E0150" w14:textId="77777777" w:rsidR="008B4A75" w:rsidRPr="00374A78" w:rsidRDefault="00374A78">
                  <w:pPr>
                    <w:rPr>
                      <w:sz w:val="16"/>
                    </w:rPr>
                  </w:pPr>
                  <w:r w:rsidRPr="00374A78">
                    <w:rPr>
                      <w:rStyle w:val="SAPEmphasis"/>
                      <w:sz w:val="16"/>
                    </w:rPr>
                    <w:lastRenderedPageBreak/>
                    <w:t xml:space="preserve">Note </w:t>
                  </w:r>
                  <w:r w:rsidRPr="00374A78">
                    <w:rPr>
                      <w:sz w:val="16"/>
                    </w:rPr>
                    <w:t xml:space="preserve">If the </w:t>
                  </w:r>
                  <w:r w:rsidRPr="00374A78">
                    <w:rPr>
                      <w:rStyle w:val="SAPScreenElement"/>
                      <w:sz w:val="16"/>
                    </w:rPr>
                    <w:t>Bank Key</w:t>
                  </w:r>
                  <w:r w:rsidRPr="00374A78">
                    <w:rPr>
                      <w:sz w:val="16"/>
                    </w:rPr>
                    <w:t xml:space="preserve"> filter does not show, choose </w:t>
                  </w:r>
                  <w:r w:rsidRPr="00374A78">
                    <w:rPr>
                      <w:rStyle w:val="SAPScreenElement"/>
                      <w:sz w:val="16"/>
                    </w:rPr>
                    <w:t>Adapt Filter</w:t>
                  </w:r>
                  <w:r w:rsidRPr="00374A78">
                    <w:rPr>
                      <w:sz w:val="16"/>
                    </w:rPr>
                    <w:t xml:space="preserve">. Choose </w:t>
                  </w:r>
                  <w:r w:rsidRPr="00374A78">
                    <w:rPr>
                      <w:rStyle w:val="SAPScreenElement"/>
                      <w:sz w:val="16"/>
                    </w:rPr>
                    <w:t>More Filters</w:t>
                  </w:r>
                  <w:r w:rsidRPr="00374A78">
                    <w:rPr>
                      <w:sz w:val="16"/>
                    </w:rPr>
                    <w:t xml:space="preserve">. Select the </w:t>
                  </w:r>
                  <w:r w:rsidRPr="00374A78">
                    <w:rPr>
                      <w:rStyle w:val="SAPScreenElement"/>
                      <w:sz w:val="16"/>
                    </w:rPr>
                    <w:t>Bank Key</w:t>
                  </w:r>
                  <w:r w:rsidRPr="00374A78">
                    <w:rPr>
                      <w:sz w:val="16"/>
                    </w:rPr>
                    <w:t xml:space="preserve"> checkbox and the </w:t>
                  </w:r>
                  <w:r w:rsidRPr="00374A78">
                    <w:rPr>
                      <w:rStyle w:val="SAPScreenElement"/>
                      <w:sz w:val="16"/>
                    </w:rPr>
                    <w:t>Company Code</w:t>
                  </w:r>
                  <w:r w:rsidRPr="00374A78">
                    <w:rPr>
                      <w:sz w:val="16"/>
                    </w:rPr>
                    <w:t xml:space="preserve"> checkbox and choose </w:t>
                  </w:r>
                  <w:r w:rsidRPr="00374A78">
                    <w:rPr>
                      <w:rStyle w:val="SAPScreenElement"/>
                      <w:sz w:val="16"/>
                    </w:rPr>
                    <w:t>OK</w:t>
                  </w:r>
                  <w:r w:rsidRPr="00374A78">
                    <w:rPr>
                      <w:sz w:val="16"/>
                    </w:rPr>
                    <w:t>.</w:t>
                  </w:r>
                </w:p>
              </w:tc>
            </w:tr>
          </w:tbl>
          <w:p w14:paraId="4CBC9124" w14:textId="77777777" w:rsidR="00374A78" w:rsidRPr="00374A78" w:rsidRDefault="00374A78">
            <w:pPr>
              <w:rPr>
                <w:sz w:val="16"/>
              </w:rPr>
            </w:pPr>
          </w:p>
        </w:tc>
        <w:tc>
          <w:tcPr>
            <w:tcW w:w="0" w:type="auto"/>
          </w:tcPr>
          <w:p w14:paraId="7918F787" w14:textId="77777777" w:rsidR="008B4A75" w:rsidRPr="00374A78" w:rsidRDefault="00374A78">
            <w:pPr>
              <w:rPr>
                <w:sz w:val="16"/>
              </w:rPr>
            </w:pPr>
            <w:r w:rsidRPr="00374A78">
              <w:rPr>
                <w:sz w:val="16"/>
              </w:rPr>
              <w:lastRenderedPageBreak/>
              <w:t xml:space="preserve">The </w:t>
            </w:r>
            <w:r w:rsidRPr="00374A78">
              <w:rPr>
                <w:sz w:val="16"/>
              </w:rPr>
              <w:t>house bank accounts are replicated to SAP S/4HANA Cloud.</w:t>
            </w:r>
          </w:p>
          <w:tbl>
            <w:tblPr>
              <w:tblStyle w:val="SAPNote"/>
              <w:tblW w:w="4975" w:type="pct"/>
              <w:tblLook w:val="0480" w:firstRow="0" w:lastRow="0" w:firstColumn="1" w:lastColumn="0" w:noHBand="0" w:noVBand="1"/>
            </w:tblPr>
            <w:tblGrid>
              <w:gridCol w:w="7749"/>
            </w:tblGrid>
            <w:tr w:rsidR="008B4A75" w:rsidRPr="00374A78" w14:paraId="30896484" w14:textId="77777777" w:rsidTr="00374A78">
              <w:tc>
                <w:tcPr>
                  <w:tcW w:w="0" w:type="auto"/>
                </w:tcPr>
                <w:p w14:paraId="4DDCF3FF" w14:textId="77777777" w:rsidR="008B4A75" w:rsidRPr="00374A78" w:rsidRDefault="00374A78">
                  <w:pPr>
                    <w:rPr>
                      <w:sz w:val="16"/>
                    </w:rPr>
                  </w:pPr>
                  <w:r w:rsidRPr="00374A78">
                    <w:rPr>
                      <w:rStyle w:val="SAPEmphasis"/>
                      <w:sz w:val="16"/>
                    </w:rPr>
                    <w:t xml:space="preserve">Note </w:t>
                  </w:r>
                  <w:r w:rsidRPr="00374A78">
                    <w:rPr>
                      <w:sz w:val="16"/>
                    </w:rPr>
                    <w:t xml:space="preserve">Refer to the following </w:t>
                  </w:r>
                  <w:r w:rsidRPr="00374A78">
                    <w:rPr>
                      <w:rStyle w:val="italic"/>
                      <w:sz w:val="16"/>
                    </w:rPr>
                    <w:t>Monitor Bank Account Replication from SAP S/4HANA On-premise to SAP S/4HANA Cloud</w:t>
                  </w:r>
                  <w:r w:rsidRPr="00374A78">
                    <w:rPr>
                      <w:sz w:val="16"/>
                    </w:rPr>
                    <w:t xml:space="preserve"> procedure to verify the replication message. If the G/L Account or the Account Type is not valid, error notifications display. When that occurs, review the configuration consistency between SAP S/4HANA on-premise and SAP S/4HANA Cloud.</w:t>
                  </w:r>
                </w:p>
              </w:tc>
            </w:tr>
          </w:tbl>
          <w:p w14:paraId="21E1DE7E" w14:textId="77777777" w:rsidR="00374A78" w:rsidRPr="00374A78" w:rsidRDefault="00374A78">
            <w:pPr>
              <w:rPr>
                <w:sz w:val="16"/>
              </w:rPr>
            </w:pPr>
          </w:p>
        </w:tc>
        <w:tc>
          <w:tcPr>
            <w:tcW w:w="0" w:type="auto"/>
          </w:tcPr>
          <w:p w14:paraId="712146A3" w14:textId="77777777" w:rsidR="00374A78" w:rsidRPr="00374A78" w:rsidRDefault="00374A78">
            <w:pPr>
              <w:rPr>
                <w:sz w:val="16"/>
              </w:rPr>
            </w:pPr>
          </w:p>
        </w:tc>
      </w:tr>
    </w:tbl>
    <w:p w14:paraId="203931A8" w14:textId="77777777" w:rsidR="008B4A75" w:rsidRDefault="00374A78">
      <w:pPr>
        <w:pStyle w:val="Heading3"/>
      </w:pPr>
      <w:bookmarkStart w:id="28" w:name="unique_11"/>
      <w:bookmarkStart w:id="29" w:name="_Toc176425297"/>
      <w:r>
        <w:t>Monitor Replication</w:t>
      </w:r>
      <w:bookmarkEnd w:id="28"/>
      <w:bookmarkEnd w:id="29"/>
    </w:p>
    <w:p w14:paraId="4D32C269" w14:textId="77777777" w:rsidR="008B4A75" w:rsidRDefault="00374A78">
      <w:r>
        <w:t>This section describes the procedures for monitoring the house bank, bank account, and house bank account data replication between SAP S/4HANA Cloud and SAP S/4HANA on-premise.</w:t>
      </w:r>
    </w:p>
    <w:p w14:paraId="2F5921D1" w14:textId="77777777" w:rsidR="008B4A75" w:rsidRDefault="00374A78">
      <w:pPr>
        <w:pStyle w:val="Heading4"/>
      </w:pPr>
      <w:bookmarkStart w:id="30" w:name="unique_12"/>
      <w:bookmarkStart w:id="31" w:name="_Toc176425298"/>
      <w:r>
        <w:t>Monitor House Bank Replication from SAP S/4HANA On-premise to SAP S/4HANA Cloud</w:t>
      </w:r>
      <w:bookmarkEnd w:id="30"/>
      <w:bookmarkEnd w:id="31"/>
    </w:p>
    <w:p w14:paraId="09732971" w14:textId="77777777" w:rsidR="008B4A75" w:rsidRDefault="00374A78">
      <w:pPr>
        <w:pStyle w:val="SAPKeyblockTitle"/>
      </w:pPr>
      <w:r>
        <w:t>Test Administration</w:t>
      </w:r>
    </w:p>
    <w:p w14:paraId="220997B7" w14:textId="77777777" w:rsidR="008B4A75" w:rsidRDefault="00374A78">
      <w:r>
        <w:t>Customer project: Fill in the project-specific parts.</w:t>
      </w:r>
    </w:p>
    <w:p w14:paraId="650DFBC7" w14:textId="77777777" w:rsidR="008B4A75" w:rsidRDefault="008B4A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B4A75" w:rsidRPr="00374A78" w14:paraId="138415CC" w14:textId="77777777" w:rsidTr="00374A7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80F940" w14:textId="77777777" w:rsidR="008B4A75" w:rsidRPr="00374A78" w:rsidRDefault="00374A78">
            <w:pPr>
              <w:rPr>
                <w:sz w:val="12"/>
              </w:rPr>
            </w:pPr>
            <w:r w:rsidRPr="00374A7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E70509" w14:textId="77777777" w:rsidR="008B4A75" w:rsidRPr="00374A78" w:rsidRDefault="00374A78">
            <w:pPr>
              <w:rPr>
                <w:sz w:val="12"/>
              </w:rPr>
            </w:pPr>
            <w:r w:rsidRPr="00374A7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B8FC9E" w14:textId="77777777" w:rsidR="008B4A75" w:rsidRPr="00374A78" w:rsidRDefault="00374A78">
            <w:pPr>
              <w:rPr>
                <w:sz w:val="12"/>
              </w:rPr>
            </w:pPr>
            <w:r w:rsidRPr="00374A7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C004C6" w14:textId="77777777" w:rsidR="00374A78" w:rsidRPr="00374A78" w:rsidRDefault="00374A78">
            <w:pPr>
              <w:rPr>
                <w:sz w:val="12"/>
              </w:rPr>
            </w:pPr>
          </w:p>
        </w:tc>
      </w:tr>
      <w:tr w:rsidR="008B4A75" w:rsidRPr="00374A78" w14:paraId="68429B64" w14:textId="77777777" w:rsidTr="00374A7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44DBDF" w14:textId="77777777" w:rsidR="008B4A75" w:rsidRPr="00374A78" w:rsidRDefault="00374A78">
            <w:pPr>
              <w:rPr>
                <w:sz w:val="12"/>
              </w:rPr>
            </w:pPr>
            <w:r w:rsidRPr="00374A7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B3CCA8" w14:textId="77777777" w:rsidR="00374A78" w:rsidRPr="00374A78" w:rsidRDefault="00374A7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BF3048" w14:textId="77777777" w:rsidR="008B4A75" w:rsidRPr="00374A78" w:rsidRDefault="00374A78">
            <w:pPr>
              <w:rPr>
                <w:sz w:val="12"/>
              </w:rPr>
            </w:pPr>
            <w:r w:rsidRPr="00374A7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AC1F88" w14:textId="77777777" w:rsidR="00374A78" w:rsidRPr="00374A78" w:rsidRDefault="00374A78">
            <w:pPr>
              <w:rPr>
                <w:sz w:val="12"/>
              </w:rPr>
            </w:pPr>
          </w:p>
        </w:tc>
      </w:tr>
      <w:tr w:rsidR="008B4A75" w:rsidRPr="00374A78" w14:paraId="08D6C3F0" w14:textId="77777777" w:rsidTr="00374A7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503640" w14:textId="77777777" w:rsidR="008B4A75" w:rsidRPr="00374A78" w:rsidRDefault="00374A78">
            <w:pPr>
              <w:rPr>
                <w:sz w:val="12"/>
              </w:rPr>
            </w:pPr>
            <w:r w:rsidRPr="00374A7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3E16CE" w14:textId="77777777" w:rsidR="00374A78" w:rsidRPr="00374A78" w:rsidRDefault="00374A7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FDC9B5" w14:textId="77777777" w:rsidR="008B4A75" w:rsidRPr="00374A78" w:rsidRDefault="00374A78">
            <w:pPr>
              <w:rPr>
                <w:sz w:val="12"/>
              </w:rPr>
            </w:pPr>
            <w:r w:rsidRPr="00374A7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2FFBAB" w14:textId="77777777" w:rsidR="008B4A75" w:rsidRPr="00374A78" w:rsidRDefault="00374A78">
            <w:pPr>
              <w:rPr>
                <w:sz w:val="12"/>
              </w:rPr>
            </w:pPr>
            <w:r w:rsidRPr="00374A78">
              <w:rPr>
                <w:rStyle w:val="SAPUserEntry"/>
                <w:sz w:val="12"/>
              </w:rPr>
              <w:t>&lt;State the Service Provider, Customer or Joint Service Provider and Customer&gt;</w:t>
            </w:r>
          </w:p>
        </w:tc>
      </w:tr>
    </w:tbl>
    <w:p w14:paraId="3227887C" w14:textId="77777777" w:rsidR="008B4A75" w:rsidRDefault="00374A78">
      <w:pPr>
        <w:pStyle w:val="SAPKeyblockTitle"/>
      </w:pPr>
      <w:r>
        <w:t>Context</w:t>
      </w:r>
    </w:p>
    <w:p w14:paraId="49E99AD7" w14:textId="77777777" w:rsidR="00374A78" w:rsidRDefault="00374A78">
      <w:r>
        <w:t>In this step, you can monitor the house bank data replication from SAP S/4HANA On-premise to SAP S/4HANA Cloud.</w:t>
      </w:r>
    </w:p>
    <w:p w14:paraId="317E1660" w14:textId="6F0C6773" w:rsidR="008B4A75" w:rsidRDefault="00374A7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8"/>
        <w:gridCol w:w="1649"/>
        <w:gridCol w:w="4930"/>
        <w:gridCol w:w="6042"/>
        <w:gridCol w:w="1045"/>
      </w:tblGrid>
      <w:tr w:rsidR="008B4A75" w:rsidRPr="00374A78" w14:paraId="0B5543F3" w14:textId="77777777" w:rsidTr="00374A78">
        <w:trPr>
          <w:cnfStyle w:val="100000000000" w:firstRow="1" w:lastRow="0" w:firstColumn="0" w:lastColumn="0" w:oddVBand="0" w:evenVBand="0" w:oddHBand="0" w:evenHBand="0" w:firstRowFirstColumn="0" w:firstRowLastColumn="0" w:lastRowFirstColumn="0" w:lastRowLastColumn="0"/>
        </w:trPr>
        <w:tc>
          <w:tcPr>
            <w:tcW w:w="0" w:type="auto"/>
          </w:tcPr>
          <w:p w14:paraId="4D2D1F11" w14:textId="77777777" w:rsidR="008B4A75" w:rsidRPr="00374A78" w:rsidRDefault="00374A78">
            <w:pPr>
              <w:pStyle w:val="SAPTableHeader"/>
              <w:rPr>
                <w:sz w:val="16"/>
              </w:rPr>
            </w:pPr>
            <w:r w:rsidRPr="00374A78">
              <w:rPr>
                <w:rStyle w:val="SAPEmphasis"/>
                <w:sz w:val="16"/>
              </w:rPr>
              <w:t>Test Step #</w:t>
            </w:r>
          </w:p>
        </w:tc>
        <w:tc>
          <w:tcPr>
            <w:tcW w:w="0" w:type="auto"/>
          </w:tcPr>
          <w:p w14:paraId="570D9FDF" w14:textId="77777777" w:rsidR="008B4A75" w:rsidRPr="00374A78" w:rsidRDefault="00374A78">
            <w:pPr>
              <w:pStyle w:val="SAPTableHeader"/>
              <w:rPr>
                <w:sz w:val="16"/>
              </w:rPr>
            </w:pPr>
            <w:r w:rsidRPr="00374A78">
              <w:rPr>
                <w:rStyle w:val="SAPEmphasis"/>
                <w:sz w:val="16"/>
              </w:rPr>
              <w:t>Test Step Name</w:t>
            </w:r>
          </w:p>
        </w:tc>
        <w:tc>
          <w:tcPr>
            <w:tcW w:w="0" w:type="auto"/>
          </w:tcPr>
          <w:p w14:paraId="40BB1FE7" w14:textId="77777777" w:rsidR="008B4A75" w:rsidRPr="00374A78" w:rsidRDefault="00374A78">
            <w:pPr>
              <w:pStyle w:val="SAPTableHeader"/>
              <w:rPr>
                <w:sz w:val="16"/>
              </w:rPr>
            </w:pPr>
            <w:r w:rsidRPr="00374A78">
              <w:rPr>
                <w:rStyle w:val="SAPEmphasis"/>
                <w:sz w:val="16"/>
              </w:rPr>
              <w:t>Instruction</w:t>
            </w:r>
          </w:p>
        </w:tc>
        <w:tc>
          <w:tcPr>
            <w:tcW w:w="0" w:type="auto"/>
          </w:tcPr>
          <w:p w14:paraId="65C3BE5A" w14:textId="77777777" w:rsidR="008B4A75" w:rsidRPr="00374A78" w:rsidRDefault="00374A78">
            <w:pPr>
              <w:pStyle w:val="SAPTableHeader"/>
              <w:rPr>
                <w:sz w:val="16"/>
              </w:rPr>
            </w:pPr>
            <w:r w:rsidRPr="00374A78">
              <w:rPr>
                <w:rStyle w:val="SAPEmphasis"/>
                <w:sz w:val="16"/>
              </w:rPr>
              <w:t>Expected Result</w:t>
            </w:r>
          </w:p>
        </w:tc>
        <w:tc>
          <w:tcPr>
            <w:tcW w:w="0" w:type="auto"/>
          </w:tcPr>
          <w:p w14:paraId="216A6FF1" w14:textId="77777777" w:rsidR="008B4A75" w:rsidRPr="00374A78" w:rsidRDefault="00374A78">
            <w:pPr>
              <w:pStyle w:val="SAPTableHeader"/>
              <w:rPr>
                <w:sz w:val="16"/>
              </w:rPr>
            </w:pPr>
            <w:r w:rsidRPr="00374A78">
              <w:rPr>
                <w:rStyle w:val="SAPEmphasis"/>
                <w:sz w:val="16"/>
              </w:rPr>
              <w:t>Pass / Fail / Comment</w:t>
            </w:r>
          </w:p>
        </w:tc>
      </w:tr>
      <w:tr w:rsidR="008B4A75" w:rsidRPr="00374A78" w14:paraId="1093FEBB" w14:textId="77777777" w:rsidTr="00374A78">
        <w:tc>
          <w:tcPr>
            <w:tcW w:w="0" w:type="auto"/>
          </w:tcPr>
          <w:p w14:paraId="611C7B1F" w14:textId="77777777" w:rsidR="008B4A75" w:rsidRPr="00374A78" w:rsidRDefault="00374A78">
            <w:pPr>
              <w:rPr>
                <w:sz w:val="16"/>
              </w:rPr>
            </w:pPr>
            <w:r w:rsidRPr="00374A78">
              <w:rPr>
                <w:sz w:val="16"/>
              </w:rPr>
              <w:t>1</w:t>
            </w:r>
          </w:p>
        </w:tc>
        <w:tc>
          <w:tcPr>
            <w:tcW w:w="0" w:type="auto"/>
          </w:tcPr>
          <w:p w14:paraId="1CAC36CB" w14:textId="77777777" w:rsidR="008B4A75" w:rsidRPr="00374A78" w:rsidRDefault="00374A78">
            <w:pPr>
              <w:rPr>
                <w:sz w:val="16"/>
              </w:rPr>
            </w:pPr>
            <w:r w:rsidRPr="00374A78">
              <w:rPr>
                <w:rStyle w:val="SAPEmphasis"/>
                <w:sz w:val="16"/>
              </w:rPr>
              <w:t>Log on</w:t>
            </w:r>
          </w:p>
        </w:tc>
        <w:tc>
          <w:tcPr>
            <w:tcW w:w="0" w:type="auto"/>
          </w:tcPr>
          <w:p w14:paraId="15BEDE1E" w14:textId="77777777" w:rsidR="008B4A75" w:rsidRPr="00374A78" w:rsidRDefault="00374A78">
            <w:pPr>
              <w:rPr>
                <w:sz w:val="16"/>
              </w:rPr>
            </w:pPr>
            <w:r w:rsidRPr="00374A78">
              <w:rPr>
                <w:sz w:val="16"/>
              </w:rPr>
              <w:t>Log on to the SAP S/4HANA On-premise system.</w:t>
            </w:r>
          </w:p>
        </w:tc>
        <w:tc>
          <w:tcPr>
            <w:tcW w:w="0" w:type="auto"/>
          </w:tcPr>
          <w:p w14:paraId="565BEC9B" w14:textId="77777777" w:rsidR="00374A78" w:rsidRPr="00374A78" w:rsidRDefault="00374A78">
            <w:pPr>
              <w:rPr>
                <w:sz w:val="16"/>
              </w:rPr>
            </w:pPr>
          </w:p>
        </w:tc>
        <w:tc>
          <w:tcPr>
            <w:tcW w:w="0" w:type="auto"/>
          </w:tcPr>
          <w:p w14:paraId="1F90C9A2" w14:textId="77777777" w:rsidR="00374A78" w:rsidRPr="00374A78" w:rsidRDefault="00374A78">
            <w:pPr>
              <w:rPr>
                <w:sz w:val="16"/>
              </w:rPr>
            </w:pPr>
          </w:p>
        </w:tc>
      </w:tr>
      <w:tr w:rsidR="008B4A75" w:rsidRPr="00374A78" w14:paraId="47B9365D" w14:textId="77777777" w:rsidTr="00374A78">
        <w:tc>
          <w:tcPr>
            <w:tcW w:w="0" w:type="auto"/>
          </w:tcPr>
          <w:p w14:paraId="18A00C3A" w14:textId="77777777" w:rsidR="008B4A75" w:rsidRPr="00374A78" w:rsidRDefault="00374A78">
            <w:pPr>
              <w:rPr>
                <w:sz w:val="16"/>
              </w:rPr>
            </w:pPr>
            <w:r w:rsidRPr="00374A78">
              <w:rPr>
                <w:sz w:val="16"/>
              </w:rPr>
              <w:t>2</w:t>
            </w:r>
          </w:p>
        </w:tc>
        <w:tc>
          <w:tcPr>
            <w:tcW w:w="0" w:type="auto"/>
          </w:tcPr>
          <w:p w14:paraId="4F01BAB3" w14:textId="77777777" w:rsidR="008B4A75" w:rsidRPr="00374A78" w:rsidRDefault="00374A78">
            <w:pPr>
              <w:rPr>
                <w:sz w:val="16"/>
              </w:rPr>
            </w:pPr>
            <w:r w:rsidRPr="00374A78">
              <w:rPr>
                <w:rStyle w:val="SAPEmphasis"/>
                <w:sz w:val="16"/>
              </w:rPr>
              <w:t>Enter Transaction</w:t>
            </w:r>
          </w:p>
        </w:tc>
        <w:tc>
          <w:tcPr>
            <w:tcW w:w="0" w:type="auto"/>
          </w:tcPr>
          <w:p w14:paraId="1064569F" w14:textId="77777777" w:rsidR="008B4A75" w:rsidRPr="00374A78" w:rsidRDefault="00374A78">
            <w:pPr>
              <w:rPr>
                <w:sz w:val="16"/>
              </w:rPr>
            </w:pPr>
            <w:r w:rsidRPr="00374A78">
              <w:rPr>
                <w:sz w:val="16"/>
              </w:rPr>
              <w:t xml:space="preserve">In the </w:t>
            </w:r>
            <w:r w:rsidRPr="00374A78">
              <w:rPr>
                <w:rStyle w:val="SAPScreenElement"/>
                <w:sz w:val="16"/>
              </w:rPr>
              <w:t>Command</w:t>
            </w:r>
            <w:r w:rsidRPr="00374A78">
              <w:rPr>
                <w:sz w:val="16"/>
              </w:rPr>
              <w:t xml:space="preserve"> field, enter </w:t>
            </w:r>
            <w:r w:rsidRPr="00374A78">
              <w:rPr>
                <w:rStyle w:val="SAPUserEntry"/>
                <w:sz w:val="16"/>
              </w:rPr>
              <w:t>/N/AIF/ERR</w:t>
            </w:r>
            <w:r w:rsidRPr="00374A78">
              <w:rPr>
                <w:sz w:val="16"/>
              </w:rPr>
              <w:t xml:space="preserve"> and press </w:t>
            </w:r>
            <w:r w:rsidRPr="00374A78">
              <w:rPr>
                <w:rStyle w:val="SAPMonospace"/>
                <w:sz w:val="16"/>
              </w:rPr>
              <w:t>Enter</w:t>
            </w:r>
            <w:r w:rsidRPr="00374A78">
              <w:rPr>
                <w:sz w:val="16"/>
              </w:rPr>
              <w:t>.</w:t>
            </w:r>
          </w:p>
        </w:tc>
        <w:tc>
          <w:tcPr>
            <w:tcW w:w="0" w:type="auto"/>
          </w:tcPr>
          <w:p w14:paraId="745BD352" w14:textId="77777777" w:rsidR="008B4A75" w:rsidRPr="00374A78" w:rsidRDefault="00374A78">
            <w:pPr>
              <w:rPr>
                <w:sz w:val="16"/>
              </w:rPr>
            </w:pPr>
            <w:r w:rsidRPr="00374A78">
              <w:rPr>
                <w:sz w:val="16"/>
              </w:rPr>
              <w:t xml:space="preserve">The </w:t>
            </w:r>
            <w:r w:rsidRPr="00374A78">
              <w:rPr>
                <w:rStyle w:val="SAPScreenElement"/>
                <w:sz w:val="16"/>
              </w:rPr>
              <w:t>Monitoring and Error Handling</w:t>
            </w:r>
            <w:r w:rsidRPr="00374A78">
              <w:rPr>
                <w:sz w:val="16"/>
              </w:rPr>
              <w:t xml:space="preserve"> view displays.</w:t>
            </w:r>
          </w:p>
        </w:tc>
        <w:tc>
          <w:tcPr>
            <w:tcW w:w="0" w:type="auto"/>
          </w:tcPr>
          <w:p w14:paraId="01C6EE86" w14:textId="77777777" w:rsidR="00374A78" w:rsidRPr="00374A78" w:rsidRDefault="00374A78">
            <w:pPr>
              <w:rPr>
                <w:sz w:val="16"/>
              </w:rPr>
            </w:pPr>
          </w:p>
        </w:tc>
      </w:tr>
      <w:tr w:rsidR="008B4A75" w:rsidRPr="00374A78" w14:paraId="6B53A434" w14:textId="77777777" w:rsidTr="00374A78">
        <w:tc>
          <w:tcPr>
            <w:tcW w:w="0" w:type="auto"/>
          </w:tcPr>
          <w:p w14:paraId="276763A8" w14:textId="77777777" w:rsidR="008B4A75" w:rsidRPr="00374A78" w:rsidRDefault="00374A78">
            <w:pPr>
              <w:rPr>
                <w:sz w:val="16"/>
              </w:rPr>
            </w:pPr>
            <w:r w:rsidRPr="00374A78">
              <w:rPr>
                <w:sz w:val="16"/>
              </w:rPr>
              <w:t>3</w:t>
            </w:r>
          </w:p>
        </w:tc>
        <w:tc>
          <w:tcPr>
            <w:tcW w:w="0" w:type="auto"/>
          </w:tcPr>
          <w:p w14:paraId="4466F4A7" w14:textId="77777777" w:rsidR="008B4A75" w:rsidRPr="00374A78" w:rsidRDefault="00374A78">
            <w:pPr>
              <w:rPr>
                <w:sz w:val="16"/>
              </w:rPr>
            </w:pPr>
            <w:r w:rsidRPr="00374A78">
              <w:rPr>
                <w:rStyle w:val="SAPEmphasis"/>
                <w:sz w:val="16"/>
              </w:rPr>
              <w:t>Locate Replicate Log</w:t>
            </w:r>
          </w:p>
        </w:tc>
        <w:tc>
          <w:tcPr>
            <w:tcW w:w="0" w:type="auto"/>
          </w:tcPr>
          <w:p w14:paraId="1248D489" w14:textId="77777777" w:rsidR="00374A78" w:rsidRPr="00374A78" w:rsidRDefault="00374A78">
            <w:pPr>
              <w:rPr>
                <w:sz w:val="16"/>
              </w:rPr>
            </w:pPr>
            <w:r w:rsidRPr="00374A78">
              <w:rPr>
                <w:sz w:val="16"/>
              </w:rPr>
              <w:t xml:space="preserve">Make the following entries and choose </w:t>
            </w:r>
            <w:r w:rsidRPr="00374A78">
              <w:rPr>
                <w:rStyle w:val="SAPScreenElement"/>
                <w:sz w:val="16"/>
              </w:rPr>
              <w:t>Execute</w:t>
            </w:r>
            <w:r w:rsidRPr="00374A78">
              <w:rPr>
                <w:sz w:val="16"/>
              </w:rPr>
              <w:t>:</w:t>
            </w:r>
          </w:p>
          <w:p w14:paraId="30A8A50B" w14:textId="77777777" w:rsidR="00374A78" w:rsidRPr="00374A78" w:rsidRDefault="00374A78">
            <w:pPr>
              <w:rPr>
                <w:sz w:val="16"/>
              </w:rPr>
            </w:pPr>
            <w:r w:rsidRPr="00374A78">
              <w:rPr>
                <w:rStyle w:val="SAPScreenElement"/>
                <w:sz w:val="16"/>
              </w:rPr>
              <w:t>Namespace</w:t>
            </w:r>
            <w:r w:rsidRPr="00374A78">
              <w:rPr>
                <w:sz w:val="16"/>
              </w:rPr>
              <w:t xml:space="preserve">: </w:t>
            </w:r>
            <w:r w:rsidRPr="00374A78">
              <w:rPr>
                <w:rStyle w:val="SAPUserEntry"/>
                <w:sz w:val="16"/>
              </w:rPr>
              <w:t>/FINBA</w:t>
            </w:r>
          </w:p>
          <w:p w14:paraId="64FBF0A4" w14:textId="77777777" w:rsidR="00374A78" w:rsidRPr="00374A78" w:rsidRDefault="00374A78">
            <w:pPr>
              <w:rPr>
                <w:sz w:val="16"/>
              </w:rPr>
            </w:pPr>
            <w:r w:rsidRPr="00374A78">
              <w:rPr>
                <w:sz w:val="16"/>
              </w:rPr>
              <w:t>Generic Selection:</w:t>
            </w:r>
          </w:p>
          <w:p w14:paraId="6169D1F4" w14:textId="77777777" w:rsidR="00374A78" w:rsidRPr="00374A78" w:rsidRDefault="00374A78">
            <w:pPr>
              <w:rPr>
                <w:sz w:val="16"/>
              </w:rPr>
            </w:pPr>
            <w:r w:rsidRPr="00374A78">
              <w:rPr>
                <w:rStyle w:val="SAPScreenElement"/>
                <w:sz w:val="16"/>
              </w:rPr>
              <w:t>From (Date/Time)</w:t>
            </w:r>
            <w:r w:rsidRPr="00374A78">
              <w:rPr>
                <w:sz w:val="16"/>
              </w:rPr>
              <w:t xml:space="preserve">: for example, </w:t>
            </w:r>
            <w:r w:rsidRPr="00374A78">
              <w:rPr>
                <w:rStyle w:val="SAPUserEntry"/>
                <w:sz w:val="16"/>
              </w:rPr>
              <w:t>&lt;3 days before current date&gt;</w:t>
            </w:r>
          </w:p>
          <w:p w14:paraId="5E5E8244" w14:textId="77777777" w:rsidR="00374A78" w:rsidRPr="00374A78" w:rsidRDefault="00374A78">
            <w:pPr>
              <w:rPr>
                <w:sz w:val="16"/>
              </w:rPr>
            </w:pPr>
            <w:r w:rsidRPr="00374A78">
              <w:rPr>
                <w:rStyle w:val="SAPScreenElement"/>
                <w:sz w:val="16"/>
              </w:rPr>
              <w:t>To (Date/Time)</w:t>
            </w:r>
            <w:r w:rsidRPr="00374A78">
              <w:rPr>
                <w:sz w:val="16"/>
              </w:rPr>
              <w:t xml:space="preserve">: </w:t>
            </w:r>
            <w:r w:rsidRPr="00374A78">
              <w:rPr>
                <w:rStyle w:val="SAPUserEntry"/>
                <w:sz w:val="16"/>
              </w:rPr>
              <w:t>&lt;current date&gt;</w:t>
            </w:r>
          </w:p>
          <w:p w14:paraId="3B04D057" w14:textId="77777777" w:rsidR="00374A78" w:rsidRPr="00374A78" w:rsidRDefault="00374A78">
            <w:pPr>
              <w:rPr>
                <w:sz w:val="16"/>
              </w:rPr>
            </w:pPr>
            <w:r w:rsidRPr="00374A78">
              <w:rPr>
                <w:sz w:val="16"/>
              </w:rPr>
              <w:t>Status Selection:</w:t>
            </w:r>
          </w:p>
          <w:p w14:paraId="28B46E6D" w14:textId="6AB84A3C" w:rsidR="008B4A75" w:rsidRPr="00374A78" w:rsidRDefault="00374A78">
            <w:pPr>
              <w:rPr>
                <w:sz w:val="16"/>
              </w:rPr>
            </w:pPr>
            <w:r w:rsidRPr="00374A78">
              <w:rPr>
                <w:sz w:val="16"/>
              </w:rPr>
              <w:t xml:space="preserve">Choose </w:t>
            </w:r>
            <w:r w:rsidRPr="00374A78">
              <w:rPr>
                <w:rStyle w:val="SAPScreenElement"/>
                <w:sz w:val="16"/>
              </w:rPr>
              <w:t>Select All</w:t>
            </w:r>
            <w:r w:rsidRPr="00374A78">
              <w:rPr>
                <w:sz w:val="16"/>
              </w:rPr>
              <w:t>.</w:t>
            </w:r>
          </w:p>
        </w:tc>
        <w:tc>
          <w:tcPr>
            <w:tcW w:w="0" w:type="auto"/>
          </w:tcPr>
          <w:p w14:paraId="2CFD109C" w14:textId="77777777" w:rsidR="00374A78" w:rsidRPr="00374A78" w:rsidRDefault="00374A78">
            <w:pPr>
              <w:rPr>
                <w:sz w:val="16"/>
              </w:rPr>
            </w:pPr>
          </w:p>
        </w:tc>
        <w:tc>
          <w:tcPr>
            <w:tcW w:w="0" w:type="auto"/>
          </w:tcPr>
          <w:p w14:paraId="0372EF51" w14:textId="77777777" w:rsidR="00374A78" w:rsidRPr="00374A78" w:rsidRDefault="00374A78">
            <w:pPr>
              <w:rPr>
                <w:sz w:val="16"/>
              </w:rPr>
            </w:pPr>
          </w:p>
        </w:tc>
      </w:tr>
      <w:tr w:rsidR="008B4A75" w:rsidRPr="00374A78" w14:paraId="3CCA14A8" w14:textId="77777777" w:rsidTr="00374A78">
        <w:tc>
          <w:tcPr>
            <w:tcW w:w="0" w:type="auto"/>
          </w:tcPr>
          <w:p w14:paraId="02CF5E6C" w14:textId="77777777" w:rsidR="008B4A75" w:rsidRPr="00374A78" w:rsidRDefault="00374A78">
            <w:pPr>
              <w:rPr>
                <w:sz w:val="16"/>
              </w:rPr>
            </w:pPr>
            <w:r w:rsidRPr="00374A78">
              <w:rPr>
                <w:sz w:val="16"/>
              </w:rPr>
              <w:t>4</w:t>
            </w:r>
          </w:p>
        </w:tc>
        <w:tc>
          <w:tcPr>
            <w:tcW w:w="0" w:type="auto"/>
          </w:tcPr>
          <w:p w14:paraId="68660EB4" w14:textId="77777777" w:rsidR="008B4A75" w:rsidRPr="00374A78" w:rsidRDefault="00374A78">
            <w:pPr>
              <w:rPr>
                <w:sz w:val="16"/>
              </w:rPr>
            </w:pPr>
            <w:r w:rsidRPr="00374A78">
              <w:rPr>
                <w:rStyle w:val="SAPEmphasis"/>
                <w:sz w:val="16"/>
              </w:rPr>
              <w:t>Check Status</w:t>
            </w:r>
          </w:p>
        </w:tc>
        <w:tc>
          <w:tcPr>
            <w:tcW w:w="0" w:type="auto"/>
          </w:tcPr>
          <w:p w14:paraId="5E8BF9B9" w14:textId="77777777" w:rsidR="00374A78" w:rsidRPr="00374A78" w:rsidRDefault="00374A78">
            <w:pPr>
              <w:rPr>
                <w:sz w:val="16"/>
              </w:rPr>
            </w:pPr>
            <w:r w:rsidRPr="00374A78">
              <w:rPr>
                <w:sz w:val="16"/>
              </w:rPr>
              <w:t xml:space="preserve">Expand the </w:t>
            </w:r>
            <w:r w:rsidRPr="00374A78">
              <w:rPr>
                <w:rStyle w:val="SAPScreenElement"/>
                <w:sz w:val="16"/>
              </w:rPr>
              <w:t>/FINBA FIN: Bank Account Management</w:t>
            </w:r>
            <w:r w:rsidRPr="00374A78">
              <w:rPr>
                <w:sz w:val="16"/>
              </w:rPr>
              <w:t xml:space="preserve"> node.</w:t>
            </w:r>
          </w:p>
          <w:p w14:paraId="58471FAC" w14:textId="42B96CB3" w:rsidR="008B4A75" w:rsidRPr="00374A78" w:rsidRDefault="00374A78">
            <w:pPr>
              <w:rPr>
                <w:sz w:val="16"/>
              </w:rPr>
            </w:pPr>
            <w:r w:rsidRPr="00374A78">
              <w:rPr>
                <w:sz w:val="16"/>
              </w:rPr>
              <w:t xml:space="preserve">Review the status of </w:t>
            </w:r>
            <w:r w:rsidRPr="00374A78">
              <w:rPr>
                <w:rStyle w:val="SAPScreenElement"/>
                <w:sz w:val="16"/>
              </w:rPr>
              <w:t>Outbound Interface for IDOC HBHBAMAST</w:t>
            </w:r>
            <w:r w:rsidRPr="00374A78">
              <w:rPr>
                <w:sz w:val="16"/>
              </w:rPr>
              <w:t>.</w:t>
            </w:r>
          </w:p>
        </w:tc>
        <w:tc>
          <w:tcPr>
            <w:tcW w:w="0" w:type="auto"/>
          </w:tcPr>
          <w:p w14:paraId="3B96EF3D" w14:textId="77777777" w:rsidR="008B4A75" w:rsidRPr="00374A78" w:rsidRDefault="00374A78">
            <w:pPr>
              <w:rPr>
                <w:sz w:val="16"/>
              </w:rPr>
            </w:pPr>
            <w:r w:rsidRPr="00374A78">
              <w:rPr>
                <w:sz w:val="16"/>
              </w:rPr>
              <w:t xml:space="preserve">If the status of </w:t>
            </w:r>
            <w:r w:rsidRPr="00374A78">
              <w:rPr>
                <w:rStyle w:val="SAPScreenElement"/>
                <w:sz w:val="16"/>
              </w:rPr>
              <w:t xml:space="preserve">Outbound Interface for IDOC HBHBAMAST </w:t>
            </w:r>
            <w:r w:rsidRPr="00374A78">
              <w:rPr>
                <w:sz w:val="16"/>
              </w:rPr>
              <w:t>is green, the outbound replication execution succeeded in the SAP S/4HANA on-premise system.</w:t>
            </w:r>
          </w:p>
        </w:tc>
        <w:tc>
          <w:tcPr>
            <w:tcW w:w="0" w:type="auto"/>
          </w:tcPr>
          <w:p w14:paraId="2864C443" w14:textId="77777777" w:rsidR="00374A78" w:rsidRPr="00374A78" w:rsidRDefault="00374A78">
            <w:pPr>
              <w:rPr>
                <w:sz w:val="16"/>
              </w:rPr>
            </w:pPr>
          </w:p>
        </w:tc>
      </w:tr>
      <w:tr w:rsidR="008B4A75" w:rsidRPr="00374A78" w14:paraId="5C91E75E" w14:textId="77777777" w:rsidTr="00374A78">
        <w:tc>
          <w:tcPr>
            <w:tcW w:w="0" w:type="auto"/>
          </w:tcPr>
          <w:p w14:paraId="2F875476" w14:textId="77777777" w:rsidR="008B4A75" w:rsidRPr="00374A78" w:rsidRDefault="00374A78">
            <w:pPr>
              <w:rPr>
                <w:sz w:val="16"/>
              </w:rPr>
            </w:pPr>
            <w:r w:rsidRPr="00374A78">
              <w:rPr>
                <w:sz w:val="16"/>
              </w:rPr>
              <w:t>5</w:t>
            </w:r>
          </w:p>
        </w:tc>
        <w:tc>
          <w:tcPr>
            <w:tcW w:w="0" w:type="auto"/>
          </w:tcPr>
          <w:p w14:paraId="75C00E20" w14:textId="77777777" w:rsidR="008B4A75" w:rsidRPr="00374A78" w:rsidRDefault="00374A78">
            <w:pPr>
              <w:rPr>
                <w:sz w:val="16"/>
              </w:rPr>
            </w:pPr>
            <w:r w:rsidRPr="00374A78">
              <w:rPr>
                <w:rStyle w:val="SAPEmphasis"/>
                <w:sz w:val="16"/>
              </w:rPr>
              <w:t xml:space="preserve">Log </w:t>
            </w:r>
            <w:r w:rsidRPr="00374A78">
              <w:rPr>
                <w:rStyle w:val="SAPEmphasis"/>
                <w:sz w:val="16"/>
              </w:rPr>
              <w:t>on</w:t>
            </w:r>
          </w:p>
        </w:tc>
        <w:tc>
          <w:tcPr>
            <w:tcW w:w="0" w:type="auto"/>
          </w:tcPr>
          <w:p w14:paraId="63EAEAF7" w14:textId="77777777" w:rsidR="008B4A75" w:rsidRPr="00374A78" w:rsidRDefault="00374A78">
            <w:pPr>
              <w:rPr>
                <w:sz w:val="16"/>
              </w:rPr>
            </w:pPr>
            <w:r w:rsidRPr="00374A78">
              <w:rPr>
                <w:sz w:val="16"/>
              </w:rPr>
              <w:t>Log on to the SAP Fiori launchpad as a Configuration Expert - Business Network Integration in your cloud system.</w:t>
            </w:r>
          </w:p>
        </w:tc>
        <w:tc>
          <w:tcPr>
            <w:tcW w:w="0" w:type="auto"/>
          </w:tcPr>
          <w:p w14:paraId="464503FC" w14:textId="77777777" w:rsidR="00374A78" w:rsidRPr="00374A78" w:rsidRDefault="00374A78">
            <w:pPr>
              <w:rPr>
                <w:sz w:val="16"/>
              </w:rPr>
            </w:pPr>
          </w:p>
        </w:tc>
        <w:tc>
          <w:tcPr>
            <w:tcW w:w="0" w:type="auto"/>
          </w:tcPr>
          <w:p w14:paraId="60B6B6DB" w14:textId="77777777" w:rsidR="00374A78" w:rsidRPr="00374A78" w:rsidRDefault="00374A78">
            <w:pPr>
              <w:rPr>
                <w:sz w:val="16"/>
              </w:rPr>
            </w:pPr>
          </w:p>
        </w:tc>
      </w:tr>
      <w:tr w:rsidR="008B4A75" w:rsidRPr="00374A78" w14:paraId="641FB0DC" w14:textId="77777777" w:rsidTr="00374A78">
        <w:tc>
          <w:tcPr>
            <w:tcW w:w="0" w:type="auto"/>
          </w:tcPr>
          <w:p w14:paraId="6465EBFF" w14:textId="77777777" w:rsidR="008B4A75" w:rsidRPr="00374A78" w:rsidRDefault="00374A78">
            <w:pPr>
              <w:rPr>
                <w:sz w:val="16"/>
              </w:rPr>
            </w:pPr>
            <w:r w:rsidRPr="00374A78">
              <w:rPr>
                <w:sz w:val="16"/>
              </w:rPr>
              <w:t>6</w:t>
            </w:r>
          </w:p>
        </w:tc>
        <w:tc>
          <w:tcPr>
            <w:tcW w:w="0" w:type="auto"/>
          </w:tcPr>
          <w:p w14:paraId="351B703A" w14:textId="77777777" w:rsidR="008B4A75" w:rsidRPr="00374A78" w:rsidRDefault="00374A78">
            <w:pPr>
              <w:rPr>
                <w:sz w:val="16"/>
              </w:rPr>
            </w:pPr>
            <w:r w:rsidRPr="00374A78">
              <w:rPr>
                <w:rStyle w:val="SAPEmphasis"/>
                <w:sz w:val="16"/>
              </w:rPr>
              <w:t>Access Fiori App</w:t>
            </w:r>
          </w:p>
        </w:tc>
        <w:tc>
          <w:tcPr>
            <w:tcW w:w="0" w:type="auto"/>
          </w:tcPr>
          <w:p w14:paraId="78AD2BB2" w14:textId="77777777" w:rsidR="008B4A75" w:rsidRPr="00374A78" w:rsidRDefault="00374A78">
            <w:pPr>
              <w:rPr>
                <w:sz w:val="16"/>
              </w:rPr>
            </w:pPr>
            <w:r w:rsidRPr="00374A78">
              <w:rPr>
                <w:sz w:val="16"/>
              </w:rPr>
              <w:t xml:space="preserve">Open </w:t>
            </w:r>
            <w:r w:rsidRPr="00374A78">
              <w:rPr>
                <w:rStyle w:val="SAPScreenElement"/>
                <w:sz w:val="16"/>
              </w:rPr>
              <w:t>Message Dashboard</w:t>
            </w:r>
            <w:r w:rsidRPr="00374A78">
              <w:rPr>
                <w:sz w:val="16"/>
              </w:rPr>
              <w:t xml:space="preserve"> - </w:t>
            </w:r>
            <w:r w:rsidRPr="00374A78">
              <w:rPr>
                <w:rStyle w:val="SAPScreenElement"/>
                <w:sz w:val="16"/>
              </w:rPr>
              <w:t>SAP Application Interface Framework</w:t>
            </w:r>
            <w:r w:rsidRPr="00374A78">
              <w:rPr>
                <w:sz w:val="16"/>
              </w:rPr>
              <w:t xml:space="preserve"> </w:t>
            </w:r>
            <w:r w:rsidRPr="00374A78">
              <w:rPr>
                <w:rStyle w:val="SAPMonospace"/>
                <w:sz w:val="16"/>
              </w:rPr>
              <w:t>(/AIFX/WDA_MSG_MONITOR)</w:t>
            </w:r>
            <w:r w:rsidRPr="00374A78">
              <w:rPr>
                <w:sz w:val="16"/>
              </w:rPr>
              <w:t>.</w:t>
            </w:r>
          </w:p>
        </w:tc>
        <w:tc>
          <w:tcPr>
            <w:tcW w:w="0" w:type="auto"/>
          </w:tcPr>
          <w:p w14:paraId="26724892" w14:textId="77777777" w:rsidR="008B4A75" w:rsidRPr="00374A78" w:rsidRDefault="00374A78">
            <w:pPr>
              <w:rPr>
                <w:sz w:val="16"/>
              </w:rPr>
            </w:pPr>
            <w:r w:rsidRPr="00374A78">
              <w:rPr>
                <w:sz w:val="16"/>
              </w:rPr>
              <w:t xml:space="preserve">The </w:t>
            </w:r>
            <w:r w:rsidRPr="00374A78">
              <w:rPr>
                <w:rStyle w:val="SAPScreenElement"/>
                <w:sz w:val="16"/>
              </w:rPr>
              <w:t>Interface Monitor</w:t>
            </w:r>
            <w:r w:rsidRPr="00374A78">
              <w:rPr>
                <w:sz w:val="16"/>
              </w:rPr>
              <w:t xml:space="preserve"> view displays.</w:t>
            </w:r>
          </w:p>
        </w:tc>
        <w:tc>
          <w:tcPr>
            <w:tcW w:w="0" w:type="auto"/>
          </w:tcPr>
          <w:p w14:paraId="0956DB17" w14:textId="77777777" w:rsidR="00374A78" w:rsidRPr="00374A78" w:rsidRDefault="00374A78">
            <w:pPr>
              <w:rPr>
                <w:sz w:val="16"/>
              </w:rPr>
            </w:pPr>
          </w:p>
        </w:tc>
      </w:tr>
      <w:tr w:rsidR="008B4A75" w:rsidRPr="00374A78" w14:paraId="66FF6005" w14:textId="77777777" w:rsidTr="00374A78">
        <w:tc>
          <w:tcPr>
            <w:tcW w:w="0" w:type="auto"/>
          </w:tcPr>
          <w:p w14:paraId="2ED0C7E8" w14:textId="77777777" w:rsidR="008B4A75" w:rsidRPr="00374A78" w:rsidRDefault="00374A78">
            <w:pPr>
              <w:rPr>
                <w:sz w:val="16"/>
              </w:rPr>
            </w:pPr>
            <w:r w:rsidRPr="00374A78">
              <w:rPr>
                <w:sz w:val="16"/>
              </w:rPr>
              <w:t>7</w:t>
            </w:r>
          </w:p>
        </w:tc>
        <w:tc>
          <w:tcPr>
            <w:tcW w:w="0" w:type="auto"/>
          </w:tcPr>
          <w:p w14:paraId="1A91DCE9" w14:textId="77777777" w:rsidR="008B4A75" w:rsidRPr="00374A78" w:rsidRDefault="00374A78">
            <w:pPr>
              <w:rPr>
                <w:sz w:val="16"/>
              </w:rPr>
            </w:pPr>
            <w:r w:rsidRPr="00374A78">
              <w:rPr>
                <w:rStyle w:val="SAPEmphasis"/>
                <w:sz w:val="16"/>
              </w:rPr>
              <w:t>Locate Replicate Log and Check Status</w:t>
            </w:r>
          </w:p>
        </w:tc>
        <w:tc>
          <w:tcPr>
            <w:tcW w:w="0" w:type="auto"/>
          </w:tcPr>
          <w:p w14:paraId="5C1F5A94" w14:textId="77777777" w:rsidR="00374A78" w:rsidRPr="00374A78" w:rsidRDefault="00374A78">
            <w:pPr>
              <w:rPr>
                <w:sz w:val="16"/>
              </w:rPr>
            </w:pPr>
            <w:r w:rsidRPr="00374A78">
              <w:rPr>
                <w:sz w:val="16"/>
              </w:rPr>
              <w:t>Choose the date that house bank replication executed.</w:t>
            </w:r>
          </w:p>
          <w:p w14:paraId="495C07F7" w14:textId="77777777" w:rsidR="00374A78" w:rsidRPr="00374A78" w:rsidRDefault="00374A78">
            <w:pPr>
              <w:rPr>
                <w:sz w:val="16"/>
              </w:rPr>
            </w:pPr>
            <w:r w:rsidRPr="00374A78">
              <w:rPr>
                <w:sz w:val="16"/>
              </w:rPr>
              <w:t xml:space="preserve">Expand the </w:t>
            </w:r>
            <w:r w:rsidRPr="00374A78">
              <w:rPr>
                <w:rStyle w:val="SAPScreenElement"/>
                <w:sz w:val="16"/>
              </w:rPr>
              <w:t>/FINBA FIN: Bank Account Management</w:t>
            </w:r>
            <w:r w:rsidRPr="00374A78">
              <w:rPr>
                <w:sz w:val="16"/>
              </w:rPr>
              <w:t xml:space="preserve"> node.</w:t>
            </w:r>
          </w:p>
          <w:p w14:paraId="5698F0F4" w14:textId="39E2B58F" w:rsidR="008B4A75" w:rsidRPr="00374A78" w:rsidRDefault="00374A78">
            <w:pPr>
              <w:rPr>
                <w:sz w:val="16"/>
              </w:rPr>
            </w:pPr>
            <w:r w:rsidRPr="00374A78">
              <w:rPr>
                <w:sz w:val="16"/>
              </w:rPr>
              <w:t xml:space="preserve">Review the status of </w:t>
            </w:r>
            <w:r w:rsidRPr="00374A78">
              <w:rPr>
                <w:rStyle w:val="SAPScreenElement"/>
                <w:sz w:val="16"/>
              </w:rPr>
              <w:t>Outbound Interface for IDOC HBHBAMAST</w:t>
            </w:r>
            <w:r w:rsidRPr="00374A78">
              <w:rPr>
                <w:sz w:val="16"/>
              </w:rPr>
              <w:t>.</w:t>
            </w:r>
          </w:p>
        </w:tc>
        <w:tc>
          <w:tcPr>
            <w:tcW w:w="0" w:type="auto"/>
          </w:tcPr>
          <w:p w14:paraId="4460A319" w14:textId="77777777" w:rsidR="008B4A75" w:rsidRPr="00374A78" w:rsidRDefault="00374A78">
            <w:pPr>
              <w:rPr>
                <w:sz w:val="16"/>
              </w:rPr>
            </w:pPr>
            <w:r w:rsidRPr="00374A78">
              <w:rPr>
                <w:sz w:val="16"/>
              </w:rPr>
              <w:t xml:space="preserve">If the status of </w:t>
            </w:r>
            <w:r w:rsidRPr="00374A78">
              <w:rPr>
                <w:rStyle w:val="SAPScreenElement"/>
                <w:sz w:val="16"/>
              </w:rPr>
              <w:t xml:space="preserve">Inbound Interface for IDOC HBHBAMAST </w:t>
            </w:r>
            <w:r w:rsidRPr="00374A78">
              <w:rPr>
                <w:sz w:val="16"/>
              </w:rPr>
              <w:t>is green, the inbound replication execution succeeded in the SAP S/4HANA Cloud system.</w:t>
            </w:r>
          </w:p>
          <w:p w14:paraId="4A5DC37C" w14:textId="77777777" w:rsidR="008B4A75" w:rsidRPr="00374A78" w:rsidRDefault="008B4A75">
            <w:pPr>
              <w:rPr>
                <w:sz w:val="16"/>
              </w:rPr>
            </w:pPr>
          </w:p>
          <w:tbl>
            <w:tblPr>
              <w:tblW w:w="4975" w:type="pct"/>
              <w:tblCellMar>
                <w:left w:w="10" w:type="dxa"/>
                <w:right w:w="10" w:type="dxa"/>
              </w:tblCellMar>
              <w:tblLook w:val="0000" w:firstRow="0" w:lastRow="0" w:firstColumn="0" w:lastColumn="0" w:noHBand="0" w:noVBand="0"/>
            </w:tblPr>
            <w:tblGrid>
              <w:gridCol w:w="5851"/>
            </w:tblGrid>
            <w:tr w:rsidR="008B4A75" w:rsidRPr="00374A78" w14:paraId="37695F5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A2137E1" w14:textId="77777777" w:rsidR="008B4A75" w:rsidRPr="00374A78" w:rsidRDefault="00374A78">
                  <w:pPr>
                    <w:rPr>
                      <w:sz w:val="16"/>
                    </w:rPr>
                  </w:pPr>
                  <w:r w:rsidRPr="00374A78">
                    <w:rPr>
                      <w:rStyle w:val="SAPEmphasis"/>
                      <w:sz w:val="16"/>
                    </w:rPr>
                    <w:t xml:space="preserve">Note </w:t>
                  </w:r>
                  <w:r w:rsidRPr="00374A78">
                    <w:rPr>
                      <w:sz w:val="16"/>
                    </w:rPr>
                    <w:t xml:space="preserve">Both </w:t>
                  </w:r>
                  <w:r w:rsidRPr="00374A78">
                    <w:rPr>
                      <w:rStyle w:val="SAPScreenElement"/>
                      <w:sz w:val="16"/>
                    </w:rPr>
                    <w:t xml:space="preserve">Outbound Interface for IDOC </w:t>
                  </w:r>
                  <w:r w:rsidRPr="00374A78">
                    <w:rPr>
                      <w:rStyle w:val="SAPScreenElement"/>
                      <w:sz w:val="16"/>
                    </w:rPr>
                    <w:t xml:space="preserve">HBHBAMAST </w:t>
                  </w:r>
                  <w:r w:rsidRPr="00374A78">
                    <w:rPr>
                      <w:sz w:val="16"/>
                    </w:rPr>
                    <w:t xml:space="preserve">and </w:t>
                  </w:r>
                  <w:r w:rsidRPr="00374A78">
                    <w:rPr>
                      <w:rStyle w:val="SAPScreenElement"/>
                      <w:sz w:val="16"/>
                    </w:rPr>
                    <w:t xml:space="preserve">Inbound Interface for IDOC HBHBAMAST </w:t>
                  </w:r>
                  <w:r w:rsidRPr="00374A78">
                    <w:rPr>
                      <w:sz w:val="16"/>
                    </w:rPr>
                    <w:t>should be green, if replication successfully executed.</w:t>
                  </w:r>
                </w:p>
              </w:tc>
            </w:tr>
          </w:tbl>
          <w:p w14:paraId="607AA98C" w14:textId="77777777" w:rsidR="00374A78" w:rsidRPr="00374A78" w:rsidRDefault="00374A78">
            <w:pPr>
              <w:rPr>
                <w:sz w:val="16"/>
              </w:rPr>
            </w:pPr>
          </w:p>
        </w:tc>
        <w:tc>
          <w:tcPr>
            <w:tcW w:w="0" w:type="auto"/>
          </w:tcPr>
          <w:p w14:paraId="5CC75B1D" w14:textId="77777777" w:rsidR="00374A78" w:rsidRPr="00374A78" w:rsidRDefault="00374A78">
            <w:pPr>
              <w:rPr>
                <w:sz w:val="16"/>
              </w:rPr>
            </w:pPr>
          </w:p>
        </w:tc>
      </w:tr>
    </w:tbl>
    <w:p w14:paraId="6E137CA6" w14:textId="77777777" w:rsidR="008B4A75" w:rsidRDefault="008B4A75"/>
    <w:p w14:paraId="7CA1EE87" w14:textId="77777777" w:rsidR="008B4A75" w:rsidRDefault="00374A78">
      <w:pPr>
        <w:pStyle w:val="Heading4"/>
      </w:pPr>
      <w:bookmarkStart w:id="32" w:name="unique_13"/>
      <w:bookmarkStart w:id="33" w:name="_Toc176425299"/>
      <w:r>
        <w:lastRenderedPageBreak/>
        <w:t>Monitor Bank Account Replication from SAP S/4HANA On-premise to SAP S/4HANA Cloud</w:t>
      </w:r>
      <w:bookmarkEnd w:id="32"/>
      <w:bookmarkEnd w:id="33"/>
    </w:p>
    <w:p w14:paraId="6B48A58E" w14:textId="77777777" w:rsidR="008B4A75" w:rsidRDefault="00374A78">
      <w:pPr>
        <w:pStyle w:val="SAPKeyblockTitle"/>
      </w:pPr>
      <w:r>
        <w:t>Test Administration</w:t>
      </w:r>
    </w:p>
    <w:p w14:paraId="5D0423CF" w14:textId="77777777" w:rsidR="008B4A75" w:rsidRDefault="00374A78">
      <w:r>
        <w:t xml:space="preserve">Customer project: Fill in the </w:t>
      </w:r>
      <w:r>
        <w:t>project-specific parts.</w:t>
      </w:r>
    </w:p>
    <w:p w14:paraId="02DE9358" w14:textId="77777777" w:rsidR="008B4A75" w:rsidRDefault="008B4A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B4A75" w:rsidRPr="00374A78" w14:paraId="1077C838" w14:textId="77777777" w:rsidTr="00374A7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C753F6" w14:textId="77777777" w:rsidR="008B4A75" w:rsidRPr="00374A78" w:rsidRDefault="00374A78">
            <w:pPr>
              <w:rPr>
                <w:sz w:val="12"/>
              </w:rPr>
            </w:pPr>
            <w:r w:rsidRPr="00374A7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ECD8AB" w14:textId="77777777" w:rsidR="008B4A75" w:rsidRPr="00374A78" w:rsidRDefault="00374A78">
            <w:pPr>
              <w:rPr>
                <w:sz w:val="12"/>
              </w:rPr>
            </w:pPr>
            <w:r w:rsidRPr="00374A7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40C97F" w14:textId="77777777" w:rsidR="008B4A75" w:rsidRPr="00374A78" w:rsidRDefault="00374A78">
            <w:pPr>
              <w:rPr>
                <w:sz w:val="12"/>
              </w:rPr>
            </w:pPr>
            <w:r w:rsidRPr="00374A7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7F01E0" w14:textId="77777777" w:rsidR="00374A78" w:rsidRPr="00374A78" w:rsidRDefault="00374A78">
            <w:pPr>
              <w:rPr>
                <w:sz w:val="12"/>
              </w:rPr>
            </w:pPr>
          </w:p>
        </w:tc>
      </w:tr>
      <w:tr w:rsidR="008B4A75" w:rsidRPr="00374A78" w14:paraId="1FAAB3ED" w14:textId="77777777" w:rsidTr="00374A7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48B7A7" w14:textId="77777777" w:rsidR="008B4A75" w:rsidRPr="00374A78" w:rsidRDefault="00374A78">
            <w:pPr>
              <w:rPr>
                <w:sz w:val="12"/>
              </w:rPr>
            </w:pPr>
            <w:r w:rsidRPr="00374A7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BA5B0F" w14:textId="77777777" w:rsidR="00374A78" w:rsidRPr="00374A78" w:rsidRDefault="00374A7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441CAC" w14:textId="77777777" w:rsidR="008B4A75" w:rsidRPr="00374A78" w:rsidRDefault="00374A78">
            <w:pPr>
              <w:rPr>
                <w:sz w:val="12"/>
              </w:rPr>
            </w:pPr>
            <w:r w:rsidRPr="00374A7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0CE49B" w14:textId="77777777" w:rsidR="00374A78" w:rsidRPr="00374A78" w:rsidRDefault="00374A78">
            <w:pPr>
              <w:rPr>
                <w:sz w:val="12"/>
              </w:rPr>
            </w:pPr>
          </w:p>
        </w:tc>
      </w:tr>
      <w:tr w:rsidR="008B4A75" w:rsidRPr="00374A78" w14:paraId="02789E66" w14:textId="77777777" w:rsidTr="00374A7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C5459D" w14:textId="77777777" w:rsidR="008B4A75" w:rsidRPr="00374A78" w:rsidRDefault="00374A78">
            <w:pPr>
              <w:rPr>
                <w:sz w:val="12"/>
              </w:rPr>
            </w:pPr>
            <w:r w:rsidRPr="00374A7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0C92EC" w14:textId="77777777" w:rsidR="00374A78" w:rsidRPr="00374A78" w:rsidRDefault="00374A7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6D1704" w14:textId="77777777" w:rsidR="008B4A75" w:rsidRPr="00374A78" w:rsidRDefault="00374A78">
            <w:pPr>
              <w:rPr>
                <w:sz w:val="12"/>
              </w:rPr>
            </w:pPr>
            <w:r w:rsidRPr="00374A7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18BF88" w14:textId="77777777" w:rsidR="008B4A75" w:rsidRPr="00374A78" w:rsidRDefault="00374A78">
            <w:pPr>
              <w:rPr>
                <w:sz w:val="12"/>
              </w:rPr>
            </w:pPr>
            <w:r w:rsidRPr="00374A78">
              <w:rPr>
                <w:rStyle w:val="SAPUserEntry"/>
                <w:sz w:val="12"/>
              </w:rPr>
              <w:t>&lt;State the Service Provider, Customer or Joint Service Provider and Customer&gt;</w:t>
            </w:r>
          </w:p>
        </w:tc>
      </w:tr>
    </w:tbl>
    <w:p w14:paraId="6861684C" w14:textId="77777777" w:rsidR="008B4A75" w:rsidRDefault="00374A78">
      <w:pPr>
        <w:pStyle w:val="SAPKeyblockTitle"/>
      </w:pPr>
      <w:r>
        <w:t>Purpose</w:t>
      </w:r>
    </w:p>
    <w:p w14:paraId="7BEB231E" w14:textId="77777777" w:rsidR="008B4A75" w:rsidRDefault="00374A78">
      <w:r>
        <w:t>In this step, you can monitor the house bank account data replication from SAP S/4HANA on-premise to SAP S/4HANA Cloud.</w:t>
      </w:r>
    </w:p>
    <w:p w14:paraId="06AF423E" w14:textId="77777777" w:rsidR="008B4A75" w:rsidRDefault="00374A78">
      <w:pPr>
        <w:pStyle w:val="SAPKeyblockTitle"/>
      </w:pPr>
      <w:r>
        <w:t>Procedure</w:t>
      </w:r>
    </w:p>
    <w:tbl>
      <w:tblPr>
        <w:tblStyle w:val="SAPStandardTable"/>
        <w:tblW w:w="5000" w:type="pct"/>
        <w:tblInd w:w="3" w:type="dxa"/>
        <w:tblLook w:val="0620" w:firstRow="1" w:lastRow="0" w:firstColumn="0" w:lastColumn="0" w:noHBand="1" w:noVBand="1"/>
      </w:tblPr>
      <w:tblGrid>
        <w:gridCol w:w="654"/>
        <w:gridCol w:w="1215"/>
        <w:gridCol w:w="5159"/>
        <w:gridCol w:w="6187"/>
        <w:gridCol w:w="1089"/>
      </w:tblGrid>
      <w:tr w:rsidR="008B4A75" w:rsidRPr="00374A78" w14:paraId="2DEE4CB7" w14:textId="77777777" w:rsidTr="00374A78">
        <w:trPr>
          <w:cnfStyle w:val="100000000000" w:firstRow="1" w:lastRow="0" w:firstColumn="0" w:lastColumn="0" w:oddVBand="0" w:evenVBand="0" w:oddHBand="0" w:evenHBand="0" w:firstRowFirstColumn="0" w:firstRowLastColumn="0" w:lastRowFirstColumn="0" w:lastRowLastColumn="0"/>
        </w:trPr>
        <w:tc>
          <w:tcPr>
            <w:tcW w:w="0" w:type="auto"/>
          </w:tcPr>
          <w:p w14:paraId="0C8D003F" w14:textId="77777777" w:rsidR="008B4A75" w:rsidRPr="00374A78" w:rsidRDefault="00374A78">
            <w:pPr>
              <w:pStyle w:val="SAPTableHeader"/>
              <w:rPr>
                <w:sz w:val="16"/>
              </w:rPr>
            </w:pPr>
            <w:r w:rsidRPr="00374A78">
              <w:rPr>
                <w:rStyle w:val="SAPEmphasis"/>
                <w:sz w:val="16"/>
              </w:rPr>
              <w:t>Test Step #</w:t>
            </w:r>
          </w:p>
        </w:tc>
        <w:tc>
          <w:tcPr>
            <w:tcW w:w="0" w:type="auto"/>
          </w:tcPr>
          <w:p w14:paraId="184F1B73" w14:textId="77777777" w:rsidR="008B4A75" w:rsidRPr="00374A78" w:rsidRDefault="00374A78">
            <w:pPr>
              <w:pStyle w:val="SAPTableHeader"/>
              <w:rPr>
                <w:sz w:val="16"/>
              </w:rPr>
            </w:pPr>
            <w:r w:rsidRPr="00374A78">
              <w:rPr>
                <w:rStyle w:val="SAPEmphasis"/>
                <w:sz w:val="16"/>
              </w:rPr>
              <w:t>Test Step Name</w:t>
            </w:r>
          </w:p>
        </w:tc>
        <w:tc>
          <w:tcPr>
            <w:tcW w:w="0" w:type="auto"/>
          </w:tcPr>
          <w:p w14:paraId="2DDCC4D9" w14:textId="77777777" w:rsidR="008B4A75" w:rsidRPr="00374A78" w:rsidRDefault="00374A78">
            <w:pPr>
              <w:pStyle w:val="SAPTableHeader"/>
              <w:rPr>
                <w:sz w:val="16"/>
              </w:rPr>
            </w:pPr>
            <w:r w:rsidRPr="00374A78">
              <w:rPr>
                <w:rStyle w:val="SAPEmphasis"/>
                <w:sz w:val="16"/>
              </w:rPr>
              <w:t>Instruction</w:t>
            </w:r>
          </w:p>
        </w:tc>
        <w:tc>
          <w:tcPr>
            <w:tcW w:w="0" w:type="auto"/>
          </w:tcPr>
          <w:p w14:paraId="097889E8" w14:textId="77777777" w:rsidR="008B4A75" w:rsidRPr="00374A78" w:rsidRDefault="00374A78">
            <w:pPr>
              <w:pStyle w:val="SAPTableHeader"/>
              <w:rPr>
                <w:sz w:val="16"/>
              </w:rPr>
            </w:pPr>
            <w:r w:rsidRPr="00374A78">
              <w:rPr>
                <w:rStyle w:val="SAPEmphasis"/>
                <w:sz w:val="16"/>
              </w:rPr>
              <w:t>Expected Result</w:t>
            </w:r>
          </w:p>
        </w:tc>
        <w:tc>
          <w:tcPr>
            <w:tcW w:w="0" w:type="auto"/>
          </w:tcPr>
          <w:p w14:paraId="704F5149" w14:textId="77777777" w:rsidR="008B4A75" w:rsidRPr="00374A78" w:rsidRDefault="00374A78">
            <w:pPr>
              <w:pStyle w:val="SAPTableHeader"/>
              <w:rPr>
                <w:sz w:val="16"/>
              </w:rPr>
            </w:pPr>
            <w:r w:rsidRPr="00374A78">
              <w:rPr>
                <w:rStyle w:val="SAPEmphasis"/>
                <w:sz w:val="16"/>
              </w:rPr>
              <w:t>Pass / Fail / Comment</w:t>
            </w:r>
          </w:p>
        </w:tc>
      </w:tr>
      <w:tr w:rsidR="008B4A75" w:rsidRPr="00374A78" w14:paraId="4DF71C40" w14:textId="77777777" w:rsidTr="00374A78">
        <w:tc>
          <w:tcPr>
            <w:tcW w:w="0" w:type="auto"/>
          </w:tcPr>
          <w:p w14:paraId="2A01D13D" w14:textId="77777777" w:rsidR="008B4A75" w:rsidRPr="00374A78" w:rsidRDefault="00374A78">
            <w:pPr>
              <w:rPr>
                <w:sz w:val="16"/>
              </w:rPr>
            </w:pPr>
            <w:r w:rsidRPr="00374A78">
              <w:rPr>
                <w:sz w:val="16"/>
              </w:rPr>
              <w:t>1</w:t>
            </w:r>
          </w:p>
        </w:tc>
        <w:tc>
          <w:tcPr>
            <w:tcW w:w="0" w:type="auto"/>
          </w:tcPr>
          <w:p w14:paraId="22C4D2F3" w14:textId="77777777" w:rsidR="008B4A75" w:rsidRPr="00374A78" w:rsidRDefault="00374A78">
            <w:pPr>
              <w:rPr>
                <w:sz w:val="16"/>
              </w:rPr>
            </w:pPr>
            <w:r w:rsidRPr="00374A78">
              <w:rPr>
                <w:rStyle w:val="SAPEmphasis"/>
                <w:sz w:val="16"/>
              </w:rPr>
              <w:t>Log on</w:t>
            </w:r>
          </w:p>
        </w:tc>
        <w:tc>
          <w:tcPr>
            <w:tcW w:w="0" w:type="auto"/>
          </w:tcPr>
          <w:p w14:paraId="73DD7A2F" w14:textId="77777777" w:rsidR="008B4A75" w:rsidRPr="00374A78" w:rsidRDefault="00374A78">
            <w:pPr>
              <w:rPr>
                <w:sz w:val="16"/>
              </w:rPr>
            </w:pPr>
            <w:r w:rsidRPr="00374A78">
              <w:rPr>
                <w:sz w:val="16"/>
              </w:rPr>
              <w:t>Log on to the S/4HANA On-premise system.</w:t>
            </w:r>
          </w:p>
        </w:tc>
        <w:tc>
          <w:tcPr>
            <w:tcW w:w="0" w:type="auto"/>
          </w:tcPr>
          <w:p w14:paraId="12A548F9" w14:textId="77777777" w:rsidR="00374A78" w:rsidRPr="00374A78" w:rsidRDefault="00374A78">
            <w:pPr>
              <w:rPr>
                <w:sz w:val="16"/>
              </w:rPr>
            </w:pPr>
          </w:p>
        </w:tc>
        <w:tc>
          <w:tcPr>
            <w:tcW w:w="0" w:type="auto"/>
          </w:tcPr>
          <w:p w14:paraId="69ED4183" w14:textId="77777777" w:rsidR="00374A78" w:rsidRPr="00374A78" w:rsidRDefault="00374A78">
            <w:pPr>
              <w:rPr>
                <w:sz w:val="16"/>
              </w:rPr>
            </w:pPr>
          </w:p>
        </w:tc>
      </w:tr>
      <w:tr w:rsidR="008B4A75" w:rsidRPr="00374A78" w14:paraId="6B1612DD" w14:textId="77777777" w:rsidTr="00374A78">
        <w:tc>
          <w:tcPr>
            <w:tcW w:w="0" w:type="auto"/>
          </w:tcPr>
          <w:p w14:paraId="1C039F0A" w14:textId="77777777" w:rsidR="008B4A75" w:rsidRPr="00374A78" w:rsidRDefault="00374A78">
            <w:pPr>
              <w:rPr>
                <w:sz w:val="16"/>
              </w:rPr>
            </w:pPr>
            <w:r w:rsidRPr="00374A78">
              <w:rPr>
                <w:sz w:val="16"/>
              </w:rPr>
              <w:t>2</w:t>
            </w:r>
          </w:p>
        </w:tc>
        <w:tc>
          <w:tcPr>
            <w:tcW w:w="0" w:type="auto"/>
          </w:tcPr>
          <w:p w14:paraId="51F909AA" w14:textId="77777777" w:rsidR="008B4A75" w:rsidRPr="00374A78" w:rsidRDefault="00374A78">
            <w:pPr>
              <w:rPr>
                <w:sz w:val="16"/>
              </w:rPr>
            </w:pPr>
            <w:r w:rsidRPr="00374A78">
              <w:rPr>
                <w:rStyle w:val="SAPEmphasis"/>
                <w:sz w:val="16"/>
              </w:rPr>
              <w:t>Enter Transaction</w:t>
            </w:r>
          </w:p>
        </w:tc>
        <w:tc>
          <w:tcPr>
            <w:tcW w:w="0" w:type="auto"/>
          </w:tcPr>
          <w:p w14:paraId="59F4A017" w14:textId="77777777" w:rsidR="008B4A75" w:rsidRPr="00374A78" w:rsidRDefault="00374A78">
            <w:pPr>
              <w:rPr>
                <w:sz w:val="16"/>
              </w:rPr>
            </w:pPr>
            <w:r w:rsidRPr="00374A78">
              <w:rPr>
                <w:sz w:val="16"/>
              </w:rPr>
              <w:t xml:space="preserve">In the </w:t>
            </w:r>
            <w:r w:rsidRPr="00374A78">
              <w:rPr>
                <w:rStyle w:val="SAPScreenElement"/>
                <w:sz w:val="16"/>
              </w:rPr>
              <w:t>Command</w:t>
            </w:r>
            <w:r w:rsidRPr="00374A78">
              <w:rPr>
                <w:sz w:val="16"/>
              </w:rPr>
              <w:t xml:space="preserve"> field, enter </w:t>
            </w:r>
            <w:r w:rsidRPr="00374A78">
              <w:rPr>
                <w:rStyle w:val="SAPUserEntry"/>
                <w:sz w:val="16"/>
              </w:rPr>
              <w:t>/N/AIF/ERR</w:t>
            </w:r>
            <w:r w:rsidRPr="00374A78">
              <w:rPr>
                <w:sz w:val="16"/>
              </w:rPr>
              <w:t xml:space="preserve"> and press </w:t>
            </w:r>
            <w:r w:rsidRPr="00374A78">
              <w:rPr>
                <w:rStyle w:val="SAPMonospace"/>
                <w:sz w:val="16"/>
              </w:rPr>
              <w:t>Enter</w:t>
            </w:r>
            <w:r w:rsidRPr="00374A78">
              <w:rPr>
                <w:sz w:val="16"/>
              </w:rPr>
              <w:t>.</w:t>
            </w:r>
          </w:p>
        </w:tc>
        <w:tc>
          <w:tcPr>
            <w:tcW w:w="0" w:type="auto"/>
          </w:tcPr>
          <w:p w14:paraId="18AE6A53" w14:textId="77777777" w:rsidR="008B4A75" w:rsidRPr="00374A78" w:rsidRDefault="00374A78">
            <w:pPr>
              <w:rPr>
                <w:sz w:val="16"/>
              </w:rPr>
            </w:pPr>
            <w:r w:rsidRPr="00374A78">
              <w:rPr>
                <w:sz w:val="16"/>
              </w:rPr>
              <w:t xml:space="preserve">The </w:t>
            </w:r>
            <w:r w:rsidRPr="00374A78">
              <w:rPr>
                <w:rStyle w:val="SAPScreenElement"/>
                <w:sz w:val="16"/>
              </w:rPr>
              <w:t>Monitoring and Error Handling</w:t>
            </w:r>
            <w:r w:rsidRPr="00374A78">
              <w:rPr>
                <w:sz w:val="16"/>
              </w:rPr>
              <w:t xml:space="preserve"> screen displays.</w:t>
            </w:r>
          </w:p>
        </w:tc>
        <w:tc>
          <w:tcPr>
            <w:tcW w:w="0" w:type="auto"/>
          </w:tcPr>
          <w:p w14:paraId="7631AF11" w14:textId="77777777" w:rsidR="00374A78" w:rsidRPr="00374A78" w:rsidRDefault="00374A78">
            <w:pPr>
              <w:rPr>
                <w:sz w:val="16"/>
              </w:rPr>
            </w:pPr>
          </w:p>
        </w:tc>
      </w:tr>
      <w:tr w:rsidR="008B4A75" w:rsidRPr="00374A78" w14:paraId="07AD0630" w14:textId="77777777" w:rsidTr="00374A78">
        <w:tc>
          <w:tcPr>
            <w:tcW w:w="0" w:type="auto"/>
          </w:tcPr>
          <w:p w14:paraId="48DE9382" w14:textId="77777777" w:rsidR="008B4A75" w:rsidRPr="00374A78" w:rsidRDefault="00374A78">
            <w:pPr>
              <w:rPr>
                <w:sz w:val="16"/>
              </w:rPr>
            </w:pPr>
            <w:r w:rsidRPr="00374A78">
              <w:rPr>
                <w:sz w:val="16"/>
              </w:rPr>
              <w:t>3</w:t>
            </w:r>
          </w:p>
        </w:tc>
        <w:tc>
          <w:tcPr>
            <w:tcW w:w="0" w:type="auto"/>
          </w:tcPr>
          <w:p w14:paraId="1DCDB95F" w14:textId="77777777" w:rsidR="008B4A75" w:rsidRPr="00374A78" w:rsidRDefault="00374A78">
            <w:pPr>
              <w:rPr>
                <w:sz w:val="16"/>
              </w:rPr>
            </w:pPr>
            <w:r w:rsidRPr="00374A78">
              <w:rPr>
                <w:rStyle w:val="SAPEmphasis"/>
                <w:sz w:val="16"/>
              </w:rPr>
              <w:t>Locate Replicate Log.</w:t>
            </w:r>
          </w:p>
        </w:tc>
        <w:tc>
          <w:tcPr>
            <w:tcW w:w="0" w:type="auto"/>
          </w:tcPr>
          <w:p w14:paraId="254408AE" w14:textId="77777777" w:rsidR="00374A78" w:rsidRPr="00374A78" w:rsidRDefault="00374A78">
            <w:pPr>
              <w:rPr>
                <w:sz w:val="16"/>
              </w:rPr>
            </w:pPr>
            <w:r w:rsidRPr="00374A78">
              <w:rPr>
                <w:sz w:val="16"/>
              </w:rPr>
              <w:t xml:space="preserve">Make the following entries and choose </w:t>
            </w:r>
            <w:r w:rsidRPr="00374A78">
              <w:rPr>
                <w:rStyle w:val="SAPScreenElement"/>
                <w:sz w:val="16"/>
              </w:rPr>
              <w:t>Execute</w:t>
            </w:r>
            <w:r w:rsidRPr="00374A78">
              <w:rPr>
                <w:sz w:val="16"/>
              </w:rPr>
              <w:t>:</w:t>
            </w:r>
          </w:p>
          <w:p w14:paraId="3157808E" w14:textId="77777777" w:rsidR="00374A78" w:rsidRPr="00374A78" w:rsidRDefault="00374A78">
            <w:pPr>
              <w:rPr>
                <w:sz w:val="16"/>
              </w:rPr>
            </w:pPr>
            <w:r w:rsidRPr="00374A78">
              <w:rPr>
                <w:rStyle w:val="SAPScreenElement"/>
                <w:sz w:val="16"/>
              </w:rPr>
              <w:t>Creation Date</w:t>
            </w:r>
            <w:r w:rsidRPr="00374A78">
              <w:rPr>
                <w:sz w:val="16"/>
              </w:rPr>
              <w:t xml:space="preserve">: for example, </w:t>
            </w:r>
            <w:r w:rsidRPr="00374A78">
              <w:rPr>
                <w:rStyle w:val="SAPUserEntry"/>
                <w:sz w:val="16"/>
              </w:rPr>
              <w:t>3 days before current date</w:t>
            </w:r>
            <w:r w:rsidRPr="00374A78">
              <w:rPr>
                <w:sz w:val="16"/>
              </w:rPr>
              <w:t xml:space="preserve"> to</w:t>
            </w:r>
            <w:r w:rsidRPr="00374A78">
              <w:rPr>
                <w:rStyle w:val="SAPUserEntry"/>
                <w:sz w:val="16"/>
              </w:rPr>
              <w:t xml:space="preserve"> current date</w:t>
            </w:r>
          </w:p>
          <w:p w14:paraId="5C01C246" w14:textId="77777777" w:rsidR="00374A78" w:rsidRPr="00374A78" w:rsidRDefault="00374A78">
            <w:pPr>
              <w:rPr>
                <w:sz w:val="16"/>
              </w:rPr>
            </w:pPr>
            <w:r w:rsidRPr="00374A78">
              <w:rPr>
                <w:rStyle w:val="SAPScreenElement"/>
                <w:sz w:val="16"/>
              </w:rPr>
              <w:t xml:space="preserve">Status Selection </w:t>
            </w:r>
            <w:r w:rsidRPr="00374A78">
              <w:rPr>
                <w:sz w:val="16"/>
              </w:rPr>
              <w:t>section</w:t>
            </w:r>
            <w:r w:rsidRPr="00374A78">
              <w:rPr>
                <w:rStyle w:val="SAPScreenElement"/>
                <w:sz w:val="16"/>
              </w:rPr>
              <w:t xml:space="preserve">: </w:t>
            </w:r>
            <w:r w:rsidRPr="00374A78">
              <w:rPr>
                <w:rStyle w:val="SAPUserEntry"/>
                <w:sz w:val="16"/>
              </w:rPr>
              <w:t>Select all checkboxes</w:t>
            </w:r>
          </w:p>
          <w:p w14:paraId="3092DBB0" w14:textId="77777777" w:rsidR="00374A78" w:rsidRPr="00374A78" w:rsidRDefault="00374A78">
            <w:pPr>
              <w:rPr>
                <w:sz w:val="16"/>
              </w:rPr>
            </w:pPr>
            <w:r w:rsidRPr="00374A78">
              <w:rPr>
                <w:sz w:val="16"/>
              </w:rPr>
              <w:t xml:space="preserve">Expand the </w:t>
            </w:r>
            <w:r w:rsidRPr="00374A78">
              <w:rPr>
                <w:rStyle w:val="SAPScreenElement"/>
                <w:sz w:val="16"/>
              </w:rPr>
              <w:t>/FINBA FIN: Bank Account Management</w:t>
            </w:r>
            <w:r w:rsidRPr="00374A78">
              <w:rPr>
                <w:sz w:val="16"/>
              </w:rPr>
              <w:t xml:space="preserve"> node.</w:t>
            </w:r>
          </w:p>
          <w:p w14:paraId="2F76FA1D" w14:textId="4A86CDD2" w:rsidR="008B4A75" w:rsidRPr="00374A78" w:rsidRDefault="00374A78">
            <w:pPr>
              <w:rPr>
                <w:sz w:val="16"/>
              </w:rPr>
            </w:pPr>
            <w:r w:rsidRPr="00374A78">
              <w:rPr>
                <w:sz w:val="16"/>
              </w:rPr>
              <w:t xml:space="preserve">Review the status of </w:t>
            </w:r>
            <w:r w:rsidRPr="00374A78">
              <w:rPr>
                <w:rStyle w:val="SAPScreenElement"/>
                <w:sz w:val="16"/>
              </w:rPr>
              <w:t>Outbound Interface for IDOC BAMMAST</w:t>
            </w:r>
            <w:r w:rsidRPr="00374A78">
              <w:rPr>
                <w:sz w:val="16"/>
              </w:rPr>
              <w:t>.</w:t>
            </w:r>
          </w:p>
        </w:tc>
        <w:tc>
          <w:tcPr>
            <w:tcW w:w="0" w:type="auto"/>
          </w:tcPr>
          <w:p w14:paraId="0265F817" w14:textId="77777777" w:rsidR="008B4A75" w:rsidRPr="00374A78" w:rsidRDefault="00374A78">
            <w:pPr>
              <w:rPr>
                <w:sz w:val="16"/>
              </w:rPr>
            </w:pPr>
            <w:r w:rsidRPr="00374A78">
              <w:rPr>
                <w:sz w:val="16"/>
              </w:rPr>
              <w:t xml:space="preserve">If the status of </w:t>
            </w:r>
            <w:r w:rsidRPr="00374A78">
              <w:rPr>
                <w:rStyle w:val="SAPScreenElement"/>
                <w:sz w:val="16"/>
              </w:rPr>
              <w:t xml:space="preserve">Outbound Interface for IDOC BAMMAST </w:t>
            </w:r>
            <w:r w:rsidRPr="00374A78">
              <w:rPr>
                <w:sz w:val="16"/>
              </w:rPr>
              <w:t>is green, the outbound replication execution succeeded in the SAP S/4HANA on-premise system.</w:t>
            </w:r>
          </w:p>
        </w:tc>
        <w:tc>
          <w:tcPr>
            <w:tcW w:w="0" w:type="auto"/>
          </w:tcPr>
          <w:p w14:paraId="1CEB3DC2" w14:textId="77777777" w:rsidR="00374A78" w:rsidRPr="00374A78" w:rsidRDefault="00374A78">
            <w:pPr>
              <w:rPr>
                <w:sz w:val="16"/>
              </w:rPr>
            </w:pPr>
          </w:p>
        </w:tc>
      </w:tr>
      <w:tr w:rsidR="008B4A75" w:rsidRPr="00374A78" w14:paraId="60638A3B" w14:textId="77777777" w:rsidTr="00374A78">
        <w:tc>
          <w:tcPr>
            <w:tcW w:w="0" w:type="auto"/>
          </w:tcPr>
          <w:p w14:paraId="13D3073A" w14:textId="77777777" w:rsidR="008B4A75" w:rsidRPr="00374A78" w:rsidRDefault="00374A78">
            <w:pPr>
              <w:rPr>
                <w:sz w:val="16"/>
              </w:rPr>
            </w:pPr>
            <w:r w:rsidRPr="00374A78">
              <w:rPr>
                <w:sz w:val="16"/>
              </w:rPr>
              <w:t>4</w:t>
            </w:r>
          </w:p>
        </w:tc>
        <w:tc>
          <w:tcPr>
            <w:tcW w:w="0" w:type="auto"/>
          </w:tcPr>
          <w:p w14:paraId="21C900DB" w14:textId="77777777" w:rsidR="008B4A75" w:rsidRPr="00374A78" w:rsidRDefault="00374A78">
            <w:pPr>
              <w:rPr>
                <w:sz w:val="16"/>
              </w:rPr>
            </w:pPr>
            <w:r w:rsidRPr="00374A78">
              <w:rPr>
                <w:rStyle w:val="SAPEmphasis"/>
                <w:sz w:val="16"/>
              </w:rPr>
              <w:t>Log on</w:t>
            </w:r>
          </w:p>
        </w:tc>
        <w:tc>
          <w:tcPr>
            <w:tcW w:w="0" w:type="auto"/>
          </w:tcPr>
          <w:p w14:paraId="3732A1A8" w14:textId="77777777" w:rsidR="008B4A75" w:rsidRPr="00374A78" w:rsidRDefault="00374A78">
            <w:pPr>
              <w:rPr>
                <w:sz w:val="16"/>
              </w:rPr>
            </w:pPr>
            <w:r w:rsidRPr="00374A78">
              <w:rPr>
                <w:sz w:val="16"/>
              </w:rPr>
              <w:t>In your cloud system, log on to the SAP Fiori launchpad as a Configuration Expert - Business Network Integration.</w:t>
            </w:r>
          </w:p>
        </w:tc>
        <w:tc>
          <w:tcPr>
            <w:tcW w:w="0" w:type="auto"/>
          </w:tcPr>
          <w:p w14:paraId="2C708A8A" w14:textId="77777777" w:rsidR="008B4A75" w:rsidRPr="00374A78" w:rsidRDefault="00374A78">
            <w:pPr>
              <w:rPr>
                <w:sz w:val="16"/>
              </w:rPr>
            </w:pPr>
            <w:r w:rsidRPr="00374A78">
              <w:rPr>
                <w:sz w:val="16"/>
              </w:rPr>
              <w:t>The SAP Fiori launchpad displays.</w:t>
            </w:r>
          </w:p>
        </w:tc>
        <w:tc>
          <w:tcPr>
            <w:tcW w:w="0" w:type="auto"/>
          </w:tcPr>
          <w:p w14:paraId="747FA82C" w14:textId="77777777" w:rsidR="00374A78" w:rsidRPr="00374A78" w:rsidRDefault="00374A78">
            <w:pPr>
              <w:rPr>
                <w:sz w:val="16"/>
              </w:rPr>
            </w:pPr>
          </w:p>
        </w:tc>
      </w:tr>
      <w:tr w:rsidR="008B4A75" w:rsidRPr="00374A78" w14:paraId="32B14591" w14:textId="77777777" w:rsidTr="00374A78">
        <w:tc>
          <w:tcPr>
            <w:tcW w:w="0" w:type="auto"/>
          </w:tcPr>
          <w:p w14:paraId="65BAE926" w14:textId="77777777" w:rsidR="008B4A75" w:rsidRPr="00374A78" w:rsidRDefault="00374A78">
            <w:pPr>
              <w:rPr>
                <w:sz w:val="16"/>
              </w:rPr>
            </w:pPr>
            <w:r w:rsidRPr="00374A78">
              <w:rPr>
                <w:sz w:val="16"/>
              </w:rPr>
              <w:lastRenderedPageBreak/>
              <w:t>5</w:t>
            </w:r>
          </w:p>
        </w:tc>
        <w:tc>
          <w:tcPr>
            <w:tcW w:w="0" w:type="auto"/>
          </w:tcPr>
          <w:p w14:paraId="4E8F5056" w14:textId="77777777" w:rsidR="008B4A75" w:rsidRPr="00374A78" w:rsidRDefault="00374A78">
            <w:pPr>
              <w:rPr>
                <w:sz w:val="16"/>
              </w:rPr>
            </w:pPr>
            <w:r w:rsidRPr="00374A78">
              <w:rPr>
                <w:rStyle w:val="SAPEmphasis"/>
                <w:sz w:val="16"/>
              </w:rPr>
              <w:t>Access the SAP Fiori App</w:t>
            </w:r>
          </w:p>
        </w:tc>
        <w:tc>
          <w:tcPr>
            <w:tcW w:w="0" w:type="auto"/>
          </w:tcPr>
          <w:p w14:paraId="6B09E4E8" w14:textId="77777777" w:rsidR="008B4A75" w:rsidRPr="00374A78" w:rsidRDefault="00374A78">
            <w:pPr>
              <w:rPr>
                <w:sz w:val="16"/>
              </w:rPr>
            </w:pPr>
            <w:r w:rsidRPr="00374A78">
              <w:rPr>
                <w:sz w:val="16"/>
              </w:rPr>
              <w:t xml:space="preserve">Open </w:t>
            </w:r>
            <w:r w:rsidRPr="00374A78">
              <w:rPr>
                <w:rStyle w:val="SAPScreenElement"/>
                <w:sz w:val="16"/>
              </w:rPr>
              <w:t>Message Dashboard</w:t>
            </w:r>
            <w:r w:rsidRPr="00374A78">
              <w:rPr>
                <w:sz w:val="16"/>
              </w:rPr>
              <w:t xml:space="preserve"> - </w:t>
            </w:r>
            <w:r w:rsidRPr="00374A78">
              <w:rPr>
                <w:rStyle w:val="SAPScreenElement"/>
                <w:sz w:val="16"/>
              </w:rPr>
              <w:t>SAP Application Interface Framework</w:t>
            </w:r>
            <w:r w:rsidRPr="00374A78">
              <w:rPr>
                <w:sz w:val="16"/>
              </w:rPr>
              <w:t xml:space="preserve"> </w:t>
            </w:r>
            <w:r w:rsidRPr="00374A78">
              <w:rPr>
                <w:rStyle w:val="SAPMonospace"/>
                <w:sz w:val="16"/>
              </w:rPr>
              <w:t>(/AIFX/WDA_MSG_MONITOR)</w:t>
            </w:r>
            <w:r w:rsidRPr="00374A78">
              <w:rPr>
                <w:sz w:val="16"/>
              </w:rPr>
              <w:t>.</w:t>
            </w:r>
          </w:p>
        </w:tc>
        <w:tc>
          <w:tcPr>
            <w:tcW w:w="0" w:type="auto"/>
          </w:tcPr>
          <w:p w14:paraId="759F872C" w14:textId="77777777" w:rsidR="008B4A75" w:rsidRPr="00374A78" w:rsidRDefault="00374A78">
            <w:pPr>
              <w:rPr>
                <w:sz w:val="16"/>
              </w:rPr>
            </w:pPr>
            <w:r w:rsidRPr="00374A78">
              <w:rPr>
                <w:sz w:val="16"/>
              </w:rPr>
              <w:t xml:space="preserve">The </w:t>
            </w:r>
            <w:r w:rsidRPr="00374A78">
              <w:rPr>
                <w:rStyle w:val="SAPScreenElement"/>
                <w:sz w:val="16"/>
              </w:rPr>
              <w:t>Interface monitor</w:t>
            </w:r>
            <w:r w:rsidRPr="00374A78">
              <w:rPr>
                <w:sz w:val="16"/>
              </w:rPr>
              <w:t xml:space="preserve"> screen displays.</w:t>
            </w:r>
          </w:p>
        </w:tc>
        <w:tc>
          <w:tcPr>
            <w:tcW w:w="0" w:type="auto"/>
          </w:tcPr>
          <w:p w14:paraId="04119C99" w14:textId="77777777" w:rsidR="00374A78" w:rsidRPr="00374A78" w:rsidRDefault="00374A78">
            <w:pPr>
              <w:rPr>
                <w:sz w:val="16"/>
              </w:rPr>
            </w:pPr>
          </w:p>
        </w:tc>
      </w:tr>
      <w:tr w:rsidR="008B4A75" w:rsidRPr="00374A78" w14:paraId="63339801" w14:textId="77777777" w:rsidTr="00374A78">
        <w:tc>
          <w:tcPr>
            <w:tcW w:w="0" w:type="auto"/>
          </w:tcPr>
          <w:p w14:paraId="55C6970D" w14:textId="77777777" w:rsidR="008B4A75" w:rsidRPr="00374A78" w:rsidRDefault="00374A78">
            <w:pPr>
              <w:rPr>
                <w:sz w:val="16"/>
              </w:rPr>
            </w:pPr>
            <w:r w:rsidRPr="00374A78">
              <w:rPr>
                <w:sz w:val="16"/>
              </w:rPr>
              <w:t>6</w:t>
            </w:r>
          </w:p>
        </w:tc>
        <w:tc>
          <w:tcPr>
            <w:tcW w:w="0" w:type="auto"/>
          </w:tcPr>
          <w:p w14:paraId="3E9DC396" w14:textId="77777777" w:rsidR="008B4A75" w:rsidRPr="00374A78" w:rsidRDefault="00374A78">
            <w:pPr>
              <w:rPr>
                <w:sz w:val="16"/>
              </w:rPr>
            </w:pPr>
            <w:r w:rsidRPr="00374A78">
              <w:rPr>
                <w:rStyle w:val="SAPEmphasis"/>
                <w:sz w:val="16"/>
              </w:rPr>
              <w:t>Locate Replicate Log.</w:t>
            </w:r>
          </w:p>
        </w:tc>
        <w:tc>
          <w:tcPr>
            <w:tcW w:w="0" w:type="auto"/>
          </w:tcPr>
          <w:p w14:paraId="3E75D09F" w14:textId="77777777" w:rsidR="00374A78" w:rsidRPr="00374A78" w:rsidRDefault="00374A78">
            <w:pPr>
              <w:rPr>
                <w:sz w:val="16"/>
              </w:rPr>
            </w:pPr>
            <w:r w:rsidRPr="00374A78">
              <w:rPr>
                <w:sz w:val="16"/>
              </w:rPr>
              <w:t>Choose the date that house bank replication executed.</w:t>
            </w:r>
          </w:p>
          <w:p w14:paraId="1D605831" w14:textId="77777777" w:rsidR="00374A78" w:rsidRPr="00374A78" w:rsidRDefault="00374A78">
            <w:pPr>
              <w:rPr>
                <w:sz w:val="16"/>
              </w:rPr>
            </w:pPr>
            <w:r w:rsidRPr="00374A78">
              <w:rPr>
                <w:sz w:val="16"/>
              </w:rPr>
              <w:t xml:space="preserve">Expand the </w:t>
            </w:r>
            <w:r w:rsidRPr="00374A78">
              <w:rPr>
                <w:rStyle w:val="SAPScreenElement"/>
                <w:sz w:val="16"/>
              </w:rPr>
              <w:t>/FINBA FIN: Bank Account Management</w:t>
            </w:r>
            <w:r w:rsidRPr="00374A78">
              <w:rPr>
                <w:sz w:val="16"/>
              </w:rPr>
              <w:t xml:space="preserve"> node.</w:t>
            </w:r>
          </w:p>
          <w:p w14:paraId="55A39453" w14:textId="48D1380E" w:rsidR="008B4A75" w:rsidRPr="00374A78" w:rsidRDefault="00374A78">
            <w:pPr>
              <w:rPr>
                <w:sz w:val="16"/>
              </w:rPr>
            </w:pPr>
            <w:r w:rsidRPr="00374A78">
              <w:rPr>
                <w:sz w:val="16"/>
              </w:rPr>
              <w:t xml:space="preserve">Review the status of </w:t>
            </w:r>
            <w:r w:rsidRPr="00374A78">
              <w:rPr>
                <w:rStyle w:val="SAPScreenElement"/>
                <w:sz w:val="16"/>
              </w:rPr>
              <w:t>Inbound Interface for IDOC BAMMAST</w:t>
            </w:r>
            <w:r w:rsidRPr="00374A78">
              <w:rPr>
                <w:sz w:val="16"/>
              </w:rPr>
              <w:t>.</w:t>
            </w:r>
          </w:p>
        </w:tc>
        <w:tc>
          <w:tcPr>
            <w:tcW w:w="0" w:type="auto"/>
          </w:tcPr>
          <w:p w14:paraId="7F7E1F12" w14:textId="77777777" w:rsidR="008B4A75" w:rsidRPr="00374A78" w:rsidRDefault="00374A78">
            <w:pPr>
              <w:rPr>
                <w:sz w:val="16"/>
              </w:rPr>
            </w:pPr>
            <w:r w:rsidRPr="00374A78">
              <w:rPr>
                <w:sz w:val="16"/>
              </w:rPr>
              <w:t xml:space="preserve">If the status of </w:t>
            </w:r>
            <w:r w:rsidRPr="00374A78">
              <w:rPr>
                <w:rStyle w:val="SAPScreenElement"/>
                <w:sz w:val="16"/>
              </w:rPr>
              <w:t xml:space="preserve">Inbound Interface for IDOC BAMMAST </w:t>
            </w:r>
            <w:r w:rsidRPr="00374A78">
              <w:rPr>
                <w:sz w:val="16"/>
              </w:rPr>
              <w:t>is green, the inbound replication execution succeeded in the SAP S/4HANA Cloud system.</w:t>
            </w:r>
          </w:p>
          <w:p w14:paraId="247AFD76" w14:textId="77777777" w:rsidR="008B4A75" w:rsidRPr="00374A78" w:rsidRDefault="008B4A75">
            <w:pPr>
              <w:rPr>
                <w:sz w:val="16"/>
              </w:rPr>
            </w:pPr>
          </w:p>
          <w:tbl>
            <w:tblPr>
              <w:tblW w:w="4975" w:type="pct"/>
              <w:tblCellMar>
                <w:left w:w="10" w:type="dxa"/>
                <w:right w:w="10" w:type="dxa"/>
              </w:tblCellMar>
              <w:tblLook w:val="0000" w:firstRow="0" w:lastRow="0" w:firstColumn="0" w:lastColumn="0" w:noHBand="0" w:noVBand="0"/>
            </w:tblPr>
            <w:tblGrid>
              <w:gridCol w:w="5995"/>
            </w:tblGrid>
            <w:tr w:rsidR="008B4A75" w:rsidRPr="00374A78" w14:paraId="2EE91F8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D5A5E87" w14:textId="77777777" w:rsidR="008B4A75" w:rsidRPr="00374A78" w:rsidRDefault="00374A78">
                  <w:pPr>
                    <w:rPr>
                      <w:sz w:val="16"/>
                    </w:rPr>
                  </w:pPr>
                  <w:r w:rsidRPr="00374A78">
                    <w:rPr>
                      <w:rStyle w:val="SAPEmphasis"/>
                      <w:sz w:val="16"/>
                    </w:rPr>
                    <w:t xml:space="preserve">Note </w:t>
                  </w:r>
                  <w:r w:rsidRPr="00374A78">
                    <w:rPr>
                      <w:sz w:val="16"/>
                    </w:rPr>
                    <w:t xml:space="preserve">If replication was successful, both </w:t>
                  </w:r>
                  <w:r w:rsidRPr="00374A78">
                    <w:rPr>
                      <w:rStyle w:val="SAPScreenElement"/>
                      <w:sz w:val="16"/>
                    </w:rPr>
                    <w:t xml:space="preserve">Outbound Interface for IDOC BAMMAST </w:t>
                  </w:r>
                  <w:r w:rsidRPr="00374A78">
                    <w:rPr>
                      <w:sz w:val="16"/>
                    </w:rPr>
                    <w:t xml:space="preserve">and </w:t>
                  </w:r>
                  <w:r w:rsidRPr="00374A78">
                    <w:rPr>
                      <w:rStyle w:val="SAPScreenElement"/>
                      <w:sz w:val="16"/>
                    </w:rPr>
                    <w:t xml:space="preserve">Inbound Interface for IDOC BAMMAST </w:t>
                  </w:r>
                  <w:r w:rsidRPr="00374A78">
                    <w:rPr>
                      <w:sz w:val="16"/>
                    </w:rPr>
                    <w:t>are green.</w:t>
                  </w:r>
                </w:p>
              </w:tc>
            </w:tr>
          </w:tbl>
          <w:p w14:paraId="406B90FA" w14:textId="77777777" w:rsidR="00374A78" w:rsidRPr="00374A78" w:rsidRDefault="00374A78">
            <w:pPr>
              <w:rPr>
                <w:sz w:val="16"/>
              </w:rPr>
            </w:pPr>
          </w:p>
        </w:tc>
        <w:tc>
          <w:tcPr>
            <w:tcW w:w="0" w:type="auto"/>
          </w:tcPr>
          <w:p w14:paraId="79A5A839" w14:textId="77777777" w:rsidR="00374A78" w:rsidRPr="00374A78" w:rsidRDefault="00374A78">
            <w:pPr>
              <w:rPr>
                <w:sz w:val="16"/>
              </w:rPr>
            </w:pPr>
          </w:p>
        </w:tc>
      </w:tr>
    </w:tbl>
    <w:p w14:paraId="4D5B3D99" w14:textId="77777777" w:rsidR="008B4A75" w:rsidRDefault="008B4A75"/>
    <w:p w14:paraId="4056EB40" w14:textId="77777777" w:rsidR="008B4A75" w:rsidRDefault="00374A78">
      <w:pPr>
        <w:pStyle w:val="Heading2"/>
      </w:pPr>
      <w:bookmarkStart w:id="34" w:name="d2e1274"/>
      <w:bookmarkStart w:id="35" w:name="_Toc176425300"/>
      <w:r>
        <w:t>Hybrid Cash Operations</w:t>
      </w:r>
      <w:bookmarkEnd w:id="34"/>
      <w:bookmarkEnd w:id="35"/>
    </w:p>
    <w:p w14:paraId="618BD9D4" w14:textId="77777777" w:rsidR="008B4A75" w:rsidRDefault="00374A78">
      <w:pPr>
        <w:pStyle w:val="Heading3"/>
      </w:pPr>
      <w:bookmarkStart w:id="36" w:name="unique_14"/>
      <w:bookmarkStart w:id="37" w:name="_Toc176425301"/>
      <w:r>
        <w:t>Replication Cash Flows from SAP S/4HANA On-premise to SAP S/4HANA Cloud</w:t>
      </w:r>
      <w:bookmarkEnd w:id="36"/>
      <w:bookmarkEnd w:id="37"/>
    </w:p>
    <w:p w14:paraId="4D308337" w14:textId="77777777" w:rsidR="008B4A75" w:rsidRDefault="00374A78">
      <w:pPr>
        <w:pStyle w:val="SAPKeyblockTitle"/>
      </w:pPr>
      <w:r>
        <w:t>Test Administration</w:t>
      </w:r>
    </w:p>
    <w:p w14:paraId="5926AFB8" w14:textId="77777777" w:rsidR="008B4A75" w:rsidRDefault="00374A78">
      <w:r>
        <w:t xml:space="preserve">Customer project: Fill in the </w:t>
      </w:r>
      <w:r>
        <w:t>project-specific parts.</w:t>
      </w:r>
    </w:p>
    <w:p w14:paraId="3C2FFE69" w14:textId="77777777" w:rsidR="008B4A75" w:rsidRDefault="008B4A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B4A75" w:rsidRPr="00374A78" w14:paraId="3EB7BC9B" w14:textId="77777777" w:rsidTr="00374A7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3FD073" w14:textId="77777777" w:rsidR="008B4A75" w:rsidRPr="00374A78" w:rsidRDefault="00374A78">
            <w:pPr>
              <w:rPr>
                <w:sz w:val="12"/>
              </w:rPr>
            </w:pPr>
            <w:r w:rsidRPr="00374A7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2C7822" w14:textId="77777777" w:rsidR="008B4A75" w:rsidRPr="00374A78" w:rsidRDefault="00374A78">
            <w:pPr>
              <w:rPr>
                <w:sz w:val="12"/>
              </w:rPr>
            </w:pPr>
            <w:r w:rsidRPr="00374A7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099E92" w14:textId="77777777" w:rsidR="008B4A75" w:rsidRPr="00374A78" w:rsidRDefault="00374A78">
            <w:pPr>
              <w:rPr>
                <w:sz w:val="12"/>
              </w:rPr>
            </w:pPr>
            <w:r w:rsidRPr="00374A7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15284B" w14:textId="77777777" w:rsidR="00374A78" w:rsidRPr="00374A78" w:rsidRDefault="00374A78">
            <w:pPr>
              <w:rPr>
                <w:sz w:val="12"/>
              </w:rPr>
            </w:pPr>
          </w:p>
        </w:tc>
      </w:tr>
      <w:tr w:rsidR="008B4A75" w:rsidRPr="00374A78" w14:paraId="6A8B1D40" w14:textId="77777777" w:rsidTr="00374A7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CB6DB6" w14:textId="77777777" w:rsidR="008B4A75" w:rsidRPr="00374A78" w:rsidRDefault="00374A78">
            <w:pPr>
              <w:rPr>
                <w:sz w:val="12"/>
              </w:rPr>
            </w:pPr>
            <w:r w:rsidRPr="00374A7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3CAC11" w14:textId="77777777" w:rsidR="00374A78" w:rsidRPr="00374A78" w:rsidRDefault="00374A7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A1F6EC" w14:textId="77777777" w:rsidR="008B4A75" w:rsidRPr="00374A78" w:rsidRDefault="00374A78">
            <w:pPr>
              <w:rPr>
                <w:sz w:val="12"/>
              </w:rPr>
            </w:pPr>
            <w:r w:rsidRPr="00374A7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8A8131" w14:textId="77777777" w:rsidR="00374A78" w:rsidRPr="00374A78" w:rsidRDefault="00374A78">
            <w:pPr>
              <w:rPr>
                <w:sz w:val="12"/>
              </w:rPr>
            </w:pPr>
          </w:p>
        </w:tc>
      </w:tr>
      <w:tr w:rsidR="008B4A75" w:rsidRPr="00374A78" w14:paraId="5C35E996" w14:textId="77777777" w:rsidTr="00374A7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EE0207" w14:textId="77777777" w:rsidR="008B4A75" w:rsidRPr="00374A78" w:rsidRDefault="00374A78">
            <w:pPr>
              <w:rPr>
                <w:sz w:val="12"/>
              </w:rPr>
            </w:pPr>
            <w:r w:rsidRPr="00374A7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D0C852" w14:textId="77777777" w:rsidR="00374A78" w:rsidRPr="00374A78" w:rsidRDefault="00374A7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A1BC58" w14:textId="77777777" w:rsidR="008B4A75" w:rsidRPr="00374A78" w:rsidRDefault="00374A78">
            <w:pPr>
              <w:rPr>
                <w:sz w:val="12"/>
              </w:rPr>
            </w:pPr>
            <w:r w:rsidRPr="00374A7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C34B8B" w14:textId="77777777" w:rsidR="008B4A75" w:rsidRPr="00374A78" w:rsidRDefault="00374A78">
            <w:pPr>
              <w:rPr>
                <w:sz w:val="12"/>
              </w:rPr>
            </w:pPr>
            <w:r w:rsidRPr="00374A78">
              <w:rPr>
                <w:rStyle w:val="SAPUserEntry"/>
                <w:sz w:val="12"/>
              </w:rPr>
              <w:t>&lt;State the Service Provider, Customer or Joint Service Provider and Customer&gt;</w:t>
            </w:r>
          </w:p>
        </w:tc>
      </w:tr>
    </w:tbl>
    <w:p w14:paraId="1B4F1462" w14:textId="77777777" w:rsidR="008B4A75" w:rsidRDefault="00374A78">
      <w:pPr>
        <w:pStyle w:val="SAPKeyblockTitle"/>
      </w:pPr>
      <w:r>
        <w:t>Context</w:t>
      </w:r>
    </w:p>
    <w:p w14:paraId="43CDB4DD" w14:textId="77777777" w:rsidR="008B4A75" w:rsidRDefault="00374A78">
      <w:r>
        <w:t>In this step, you replicate one exposure cash flows from SAP S/4HANA On-premise to SAP Cloud.</w:t>
      </w:r>
    </w:p>
    <w:p w14:paraId="45A06424" w14:textId="77777777" w:rsidR="008B4A75" w:rsidRDefault="008B4A75"/>
    <w:tbl>
      <w:tblPr>
        <w:tblStyle w:val="SAPNote"/>
        <w:tblW w:w="4975" w:type="pct"/>
        <w:tblLook w:val="0480" w:firstRow="0" w:lastRow="0" w:firstColumn="1" w:lastColumn="0" w:noHBand="0" w:noVBand="1"/>
      </w:tblPr>
      <w:tblGrid>
        <w:gridCol w:w="14195"/>
      </w:tblGrid>
      <w:tr w:rsidR="008B4A75" w14:paraId="580EC44C" w14:textId="77777777" w:rsidTr="00374A78">
        <w:tc>
          <w:tcPr>
            <w:tcW w:w="0" w:type="auto"/>
          </w:tcPr>
          <w:p w14:paraId="352E9B76" w14:textId="77777777" w:rsidR="008B4A75" w:rsidRDefault="00374A78">
            <w:r>
              <w:rPr>
                <w:rStyle w:val="SAPEmphasis"/>
              </w:rPr>
              <w:t xml:space="preserve">Note </w:t>
            </w:r>
            <w:r>
              <w:t>Ensure that the bank key, bank account and/or IBAN exist in both the SAP S/4HANA on-premise system and SAP S/4HANA Cloud system.</w:t>
            </w:r>
          </w:p>
        </w:tc>
      </w:tr>
    </w:tbl>
    <w:p w14:paraId="498D8DEC" w14:textId="77777777" w:rsidR="008B4A75" w:rsidRDefault="00374A7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5"/>
        <w:gridCol w:w="1544"/>
        <w:gridCol w:w="7079"/>
        <w:gridCol w:w="4006"/>
        <w:gridCol w:w="1040"/>
      </w:tblGrid>
      <w:tr w:rsidR="008B4A75" w:rsidRPr="00374A78" w14:paraId="0E5CC72C" w14:textId="77777777" w:rsidTr="00374A78">
        <w:trPr>
          <w:cnfStyle w:val="100000000000" w:firstRow="1" w:lastRow="0" w:firstColumn="0" w:lastColumn="0" w:oddVBand="0" w:evenVBand="0" w:oddHBand="0" w:evenHBand="0" w:firstRowFirstColumn="0" w:firstRowLastColumn="0" w:lastRowFirstColumn="0" w:lastRowLastColumn="0"/>
        </w:trPr>
        <w:tc>
          <w:tcPr>
            <w:tcW w:w="0" w:type="auto"/>
          </w:tcPr>
          <w:p w14:paraId="568A694E" w14:textId="77777777" w:rsidR="008B4A75" w:rsidRPr="00374A78" w:rsidRDefault="00374A78">
            <w:pPr>
              <w:pStyle w:val="SAPTableHeader"/>
              <w:rPr>
                <w:sz w:val="16"/>
              </w:rPr>
            </w:pPr>
            <w:r w:rsidRPr="00374A78">
              <w:rPr>
                <w:rStyle w:val="SAPEmphasis"/>
                <w:sz w:val="16"/>
              </w:rPr>
              <w:t>Test Step #</w:t>
            </w:r>
          </w:p>
        </w:tc>
        <w:tc>
          <w:tcPr>
            <w:tcW w:w="0" w:type="auto"/>
          </w:tcPr>
          <w:p w14:paraId="16F6B59F" w14:textId="77777777" w:rsidR="008B4A75" w:rsidRPr="00374A78" w:rsidRDefault="00374A78">
            <w:pPr>
              <w:pStyle w:val="SAPTableHeader"/>
              <w:rPr>
                <w:sz w:val="16"/>
              </w:rPr>
            </w:pPr>
            <w:r w:rsidRPr="00374A78">
              <w:rPr>
                <w:rStyle w:val="SAPEmphasis"/>
                <w:sz w:val="16"/>
              </w:rPr>
              <w:t>Test Step Name</w:t>
            </w:r>
          </w:p>
        </w:tc>
        <w:tc>
          <w:tcPr>
            <w:tcW w:w="0" w:type="auto"/>
          </w:tcPr>
          <w:p w14:paraId="11A257E7" w14:textId="77777777" w:rsidR="008B4A75" w:rsidRPr="00374A78" w:rsidRDefault="00374A78">
            <w:pPr>
              <w:pStyle w:val="SAPTableHeader"/>
              <w:rPr>
                <w:sz w:val="16"/>
              </w:rPr>
            </w:pPr>
            <w:r w:rsidRPr="00374A78">
              <w:rPr>
                <w:rStyle w:val="SAPEmphasis"/>
                <w:sz w:val="16"/>
              </w:rPr>
              <w:t>Instruction</w:t>
            </w:r>
          </w:p>
        </w:tc>
        <w:tc>
          <w:tcPr>
            <w:tcW w:w="0" w:type="auto"/>
          </w:tcPr>
          <w:p w14:paraId="1C12E2CE" w14:textId="77777777" w:rsidR="008B4A75" w:rsidRPr="00374A78" w:rsidRDefault="00374A78">
            <w:pPr>
              <w:pStyle w:val="SAPTableHeader"/>
              <w:rPr>
                <w:sz w:val="16"/>
              </w:rPr>
            </w:pPr>
            <w:r w:rsidRPr="00374A78">
              <w:rPr>
                <w:rStyle w:val="SAPEmphasis"/>
                <w:sz w:val="16"/>
              </w:rPr>
              <w:t>Expected Result</w:t>
            </w:r>
          </w:p>
        </w:tc>
        <w:tc>
          <w:tcPr>
            <w:tcW w:w="0" w:type="auto"/>
          </w:tcPr>
          <w:p w14:paraId="1B93C0EB" w14:textId="77777777" w:rsidR="008B4A75" w:rsidRPr="00374A78" w:rsidRDefault="00374A78">
            <w:pPr>
              <w:pStyle w:val="SAPTableHeader"/>
              <w:rPr>
                <w:sz w:val="16"/>
              </w:rPr>
            </w:pPr>
            <w:r w:rsidRPr="00374A78">
              <w:rPr>
                <w:rStyle w:val="SAPEmphasis"/>
                <w:sz w:val="16"/>
              </w:rPr>
              <w:t>Pass / Fail / Comment</w:t>
            </w:r>
          </w:p>
        </w:tc>
      </w:tr>
      <w:tr w:rsidR="008B4A75" w:rsidRPr="00374A78" w14:paraId="4910C1D2" w14:textId="77777777" w:rsidTr="00374A78">
        <w:tc>
          <w:tcPr>
            <w:tcW w:w="0" w:type="auto"/>
          </w:tcPr>
          <w:p w14:paraId="1851A79F" w14:textId="77777777" w:rsidR="008B4A75" w:rsidRPr="00374A78" w:rsidRDefault="00374A78">
            <w:pPr>
              <w:rPr>
                <w:sz w:val="16"/>
              </w:rPr>
            </w:pPr>
            <w:r w:rsidRPr="00374A78">
              <w:rPr>
                <w:sz w:val="16"/>
              </w:rPr>
              <w:t>1</w:t>
            </w:r>
          </w:p>
        </w:tc>
        <w:tc>
          <w:tcPr>
            <w:tcW w:w="0" w:type="auto"/>
          </w:tcPr>
          <w:p w14:paraId="0F9840ED" w14:textId="77777777" w:rsidR="008B4A75" w:rsidRPr="00374A78" w:rsidRDefault="00374A78">
            <w:pPr>
              <w:rPr>
                <w:sz w:val="16"/>
              </w:rPr>
            </w:pPr>
            <w:r w:rsidRPr="00374A78">
              <w:rPr>
                <w:rStyle w:val="SAPEmphasis"/>
                <w:sz w:val="16"/>
              </w:rPr>
              <w:t>Log On</w:t>
            </w:r>
          </w:p>
        </w:tc>
        <w:tc>
          <w:tcPr>
            <w:tcW w:w="0" w:type="auto"/>
          </w:tcPr>
          <w:p w14:paraId="5EFF867C" w14:textId="77777777" w:rsidR="008B4A75" w:rsidRPr="00374A78" w:rsidRDefault="00374A78">
            <w:pPr>
              <w:rPr>
                <w:sz w:val="16"/>
              </w:rPr>
            </w:pPr>
            <w:r w:rsidRPr="00374A78">
              <w:rPr>
                <w:sz w:val="16"/>
              </w:rPr>
              <w:t>Log on to the SAP on-premise system.</w:t>
            </w:r>
          </w:p>
        </w:tc>
        <w:tc>
          <w:tcPr>
            <w:tcW w:w="0" w:type="auto"/>
          </w:tcPr>
          <w:p w14:paraId="0BD71A58" w14:textId="77777777" w:rsidR="00374A78" w:rsidRPr="00374A78" w:rsidRDefault="00374A78">
            <w:pPr>
              <w:rPr>
                <w:sz w:val="16"/>
              </w:rPr>
            </w:pPr>
          </w:p>
        </w:tc>
        <w:tc>
          <w:tcPr>
            <w:tcW w:w="0" w:type="auto"/>
          </w:tcPr>
          <w:p w14:paraId="561A4688" w14:textId="77777777" w:rsidR="00374A78" w:rsidRPr="00374A78" w:rsidRDefault="00374A78">
            <w:pPr>
              <w:rPr>
                <w:sz w:val="16"/>
              </w:rPr>
            </w:pPr>
          </w:p>
        </w:tc>
      </w:tr>
      <w:tr w:rsidR="008B4A75" w:rsidRPr="00374A78" w14:paraId="2C4AD1EF" w14:textId="77777777" w:rsidTr="00374A78">
        <w:tc>
          <w:tcPr>
            <w:tcW w:w="0" w:type="auto"/>
          </w:tcPr>
          <w:p w14:paraId="22E87D24" w14:textId="77777777" w:rsidR="008B4A75" w:rsidRPr="00374A78" w:rsidRDefault="00374A78">
            <w:pPr>
              <w:rPr>
                <w:sz w:val="16"/>
              </w:rPr>
            </w:pPr>
            <w:r w:rsidRPr="00374A78">
              <w:rPr>
                <w:sz w:val="16"/>
              </w:rPr>
              <w:t>2</w:t>
            </w:r>
          </w:p>
        </w:tc>
        <w:tc>
          <w:tcPr>
            <w:tcW w:w="0" w:type="auto"/>
          </w:tcPr>
          <w:p w14:paraId="4C159E7A" w14:textId="77777777" w:rsidR="008B4A75" w:rsidRPr="00374A78" w:rsidRDefault="00374A78">
            <w:pPr>
              <w:rPr>
                <w:sz w:val="16"/>
              </w:rPr>
            </w:pPr>
            <w:r w:rsidRPr="00374A78">
              <w:rPr>
                <w:rStyle w:val="SAPEmphasis"/>
                <w:sz w:val="16"/>
              </w:rPr>
              <w:t>Replicate Cash Flow</w:t>
            </w:r>
          </w:p>
        </w:tc>
        <w:tc>
          <w:tcPr>
            <w:tcW w:w="0" w:type="auto"/>
          </w:tcPr>
          <w:p w14:paraId="746D8456" w14:textId="77777777" w:rsidR="008B4A75" w:rsidRPr="00374A78" w:rsidRDefault="00374A78">
            <w:pPr>
              <w:rPr>
                <w:sz w:val="16"/>
              </w:rPr>
            </w:pPr>
            <w:r w:rsidRPr="00374A78">
              <w:rPr>
                <w:sz w:val="16"/>
              </w:rPr>
              <w:t xml:space="preserve">In the </w:t>
            </w:r>
            <w:r w:rsidRPr="00374A78">
              <w:rPr>
                <w:rStyle w:val="SAPScreenElement"/>
                <w:sz w:val="16"/>
              </w:rPr>
              <w:t>Command</w:t>
            </w:r>
            <w:r w:rsidRPr="00374A78">
              <w:rPr>
                <w:sz w:val="16"/>
              </w:rPr>
              <w:t xml:space="preserve"> field, enter </w:t>
            </w:r>
            <w:r w:rsidRPr="00374A78">
              <w:rPr>
                <w:rStyle w:val="SAPUserEntry"/>
                <w:sz w:val="16"/>
              </w:rPr>
              <w:t>FQM_CFOUTB</w:t>
            </w:r>
            <w:r w:rsidRPr="00374A78">
              <w:rPr>
                <w:sz w:val="16"/>
              </w:rPr>
              <w:t xml:space="preserve"> and press </w:t>
            </w:r>
            <w:r w:rsidRPr="00374A78">
              <w:rPr>
                <w:rStyle w:val="SAPMonospace"/>
                <w:sz w:val="16"/>
              </w:rPr>
              <w:t>Enter</w:t>
            </w:r>
            <w:r w:rsidRPr="00374A78">
              <w:rPr>
                <w:sz w:val="16"/>
              </w:rPr>
              <w:t>.</w:t>
            </w:r>
          </w:p>
        </w:tc>
        <w:tc>
          <w:tcPr>
            <w:tcW w:w="0" w:type="auto"/>
          </w:tcPr>
          <w:p w14:paraId="287AC52A" w14:textId="77777777" w:rsidR="008B4A75" w:rsidRPr="00374A78" w:rsidRDefault="00374A78">
            <w:pPr>
              <w:rPr>
                <w:sz w:val="16"/>
              </w:rPr>
            </w:pPr>
            <w:r w:rsidRPr="00374A78">
              <w:rPr>
                <w:sz w:val="16"/>
              </w:rPr>
              <w:t xml:space="preserve">The </w:t>
            </w:r>
            <w:r w:rsidRPr="00374A78">
              <w:rPr>
                <w:rStyle w:val="SAPScreenElement"/>
                <w:sz w:val="16"/>
              </w:rPr>
              <w:t>Replicate One Exposure Cash Flow Items to Remote System</w:t>
            </w:r>
            <w:r w:rsidRPr="00374A78">
              <w:rPr>
                <w:sz w:val="16"/>
              </w:rPr>
              <w:t xml:space="preserve"> view displays.</w:t>
            </w:r>
          </w:p>
        </w:tc>
        <w:tc>
          <w:tcPr>
            <w:tcW w:w="0" w:type="auto"/>
          </w:tcPr>
          <w:p w14:paraId="08EAA1B8" w14:textId="77777777" w:rsidR="00374A78" w:rsidRPr="00374A78" w:rsidRDefault="00374A78">
            <w:pPr>
              <w:rPr>
                <w:sz w:val="16"/>
              </w:rPr>
            </w:pPr>
          </w:p>
        </w:tc>
      </w:tr>
      <w:tr w:rsidR="008B4A75" w:rsidRPr="00374A78" w14:paraId="04BD730E" w14:textId="77777777" w:rsidTr="00374A78">
        <w:tc>
          <w:tcPr>
            <w:tcW w:w="0" w:type="auto"/>
          </w:tcPr>
          <w:p w14:paraId="4D64793E" w14:textId="77777777" w:rsidR="008B4A75" w:rsidRPr="00374A78" w:rsidRDefault="00374A78">
            <w:pPr>
              <w:rPr>
                <w:sz w:val="16"/>
              </w:rPr>
            </w:pPr>
            <w:r w:rsidRPr="00374A78">
              <w:rPr>
                <w:sz w:val="16"/>
              </w:rPr>
              <w:t>3</w:t>
            </w:r>
          </w:p>
        </w:tc>
        <w:tc>
          <w:tcPr>
            <w:tcW w:w="0" w:type="auto"/>
          </w:tcPr>
          <w:p w14:paraId="228C1AF0" w14:textId="77777777" w:rsidR="008B4A75" w:rsidRPr="00374A78" w:rsidRDefault="00374A78">
            <w:pPr>
              <w:rPr>
                <w:sz w:val="16"/>
              </w:rPr>
            </w:pPr>
            <w:r w:rsidRPr="00374A78">
              <w:rPr>
                <w:rStyle w:val="SAPEmphasis"/>
                <w:sz w:val="16"/>
              </w:rPr>
              <w:t>Enter Replication Data</w:t>
            </w:r>
          </w:p>
        </w:tc>
        <w:tc>
          <w:tcPr>
            <w:tcW w:w="0" w:type="auto"/>
          </w:tcPr>
          <w:p w14:paraId="4442909A" w14:textId="77777777" w:rsidR="00374A78" w:rsidRPr="00374A78" w:rsidRDefault="00374A78">
            <w:pPr>
              <w:rPr>
                <w:sz w:val="16"/>
              </w:rPr>
            </w:pPr>
            <w:r w:rsidRPr="00374A78">
              <w:rPr>
                <w:sz w:val="16"/>
              </w:rPr>
              <w:t xml:space="preserve">Make the following entries and choose </w:t>
            </w:r>
            <w:r w:rsidRPr="00374A78">
              <w:rPr>
                <w:rStyle w:val="SAPScreenElement"/>
                <w:sz w:val="16"/>
              </w:rPr>
              <w:t>Execute</w:t>
            </w:r>
            <w:r w:rsidRPr="00374A78">
              <w:rPr>
                <w:sz w:val="16"/>
              </w:rPr>
              <w:t>.</w:t>
            </w:r>
          </w:p>
          <w:p w14:paraId="7B6BBD7F" w14:textId="77777777" w:rsidR="00374A78" w:rsidRPr="00374A78" w:rsidRDefault="00374A78">
            <w:pPr>
              <w:rPr>
                <w:sz w:val="16"/>
              </w:rPr>
            </w:pPr>
            <w:r w:rsidRPr="00374A78">
              <w:rPr>
                <w:rStyle w:val="SAPScreenElement"/>
                <w:sz w:val="16"/>
              </w:rPr>
              <w:t>Cash Flow Replication Mode</w:t>
            </w:r>
            <w:r w:rsidRPr="00374A78">
              <w:rPr>
                <w:sz w:val="16"/>
              </w:rPr>
              <w:t xml:space="preserve"> section:</w:t>
            </w:r>
          </w:p>
          <w:p w14:paraId="2994C4CE" w14:textId="77777777" w:rsidR="00374A78" w:rsidRPr="00374A78" w:rsidRDefault="00374A78">
            <w:pPr>
              <w:rPr>
                <w:sz w:val="16"/>
              </w:rPr>
            </w:pPr>
            <w:r w:rsidRPr="00374A78">
              <w:rPr>
                <w:rStyle w:val="SAPScreenElement"/>
                <w:sz w:val="16"/>
              </w:rPr>
              <w:t>Replication Action</w:t>
            </w:r>
            <w:r w:rsidRPr="00374A78">
              <w:rPr>
                <w:sz w:val="16"/>
              </w:rPr>
              <w:t xml:space="preserve">:for example: </w:t>
            </w:r>
            <w:r w:rsidRPr="00374A78">
              <w:rPr>
                <w:rStyle w:val="SAPUserEntry"/>
                <w:sz w:val="16"/>
              </w:rPr>
              <w:t>Item Flows in Manual Mode</w:t>
            </w:r>
          </w:p>
          <w:p w14:paraId="2CBB0774" w14:textId="77777777" w:rsidR="00374A78" w:rsidRPr="00374A78" w:rsidRDefault="00374A78">
            <w:pPr>
              <w:rPr>
                <w:sz w:val="16"/>
              </w:rPr>
            </w:pPr>
            <w:r w:rsidRPr="00374A78">
              <w:rPr>
                <w:rStyle w:val="SAPScreenElement"/>
                <w:sz w:val="16"/>
              </w:rPr>
              <w:t>Cash Flow Replication Selection</w:t>
            </w:r>
            <w:r w:rsidRPr="00374A78">
              <w:rPr>
                <w:sz w:val="16"/>
              </w:rPr>
              <w:t xml:space="preserve"> section:</w:t>
            </w:r>
          </w:p>
          <w:p w14:paraId="5C66AEB3" w14:textId="77777777" w:rsidR="00374A78" w:rsidRPr="00374A78" w:rsidRDefault="00374A78">
            <w:pPr>
              <w:rPr>
                <w:sz w:val="16"/>
              </w:rPr>
            </w:pPr>
            <w:r w:rsidRPr="00374A78">
              <w:rPr>
                <w:rStyle w:val="SAPScreenElement"/>
                <w:sz w:val="16"/>
              </w:rPr>
              <w:t>Company code</w:t>
            </w:r>
            <w:r w:rsidRPr="00374A78">
              <w:rPr>
                <w:sz w:val="16"/>
              </w:rPr>
              <w:t xml:space="preserve">: For example: </w:t>
            </w:r>
            <w:r w:rsidRPr="00374A78">
              <w:rPr>
                <w:rStyle w:val="SAPUserEntry"/>
                <w:sz w:val="16"/>
              </w:rPr>
              <w:t>1010</w:t>
            </w:r>
          </w:p>
          <w:p w14:paraId="0DDFFA86" w14:textId="77777777" w:rsidR="00374A78" w:rsidRPr="00374A78" w:rsidRDefault="00374A78">
            <w:pPr>
              <w:rPr>
                <w:sz w:val="16"/>
              </w:rPr>
            </w:pPr>
            <w:r w:rsidRPr="00374A78">
              <w:rPr>
                <w:rStyle w:val="SAPScreenElement"/>
                <w:sz w:val="16"/>
              </w:rPr>
              <w:t>Source Application</w:t>
            </w:r>
            <w:r w:rsidRPr="00374A78">
              <w:rPr>
                <w:sz w:val="16"/>
              </w:rPr>
              <w:t xml:space="preserve">: For example: </w:t>
            </w:r>
            <w:r w:rsidRPr="00374A78">
              <w:rPr>
                <w:rStyle w:val="SAPUserEntry"/>
                <w:sz w:val="16"/>
              </w:rPr>
              <w:t>BSEGV Accounting</w:t>
            </w:r>
          </w:p>
          <w:p w14:paraId="1BD36E4A" w14:textId="77777777" w:rsidR="00374A78" w:rsidRPr="00374A78" w:rsidRDefault="00374A78">
            <w:pPr>
              <w:rPr>
                <w:sz w:val="16"/>
              </w:rPr>
            </w:pPr>
            <w:r w:rsidRPr="00374A78">
              <w:rPr>
                <w:rStyle w:val="SAPScreenElement"/>
                <w:sz w:val="16"/>
              </w:rPr>
              <w:t>Transaction Date</w:t>
            </w:r>
            <w:r w:rsidRPr="00374A78">
              <w:rPr>
                <w:sz w:val="16"/>
              </w:rPr>
              <w:t xml:space="preserve">: </w:t>
            </w:r>
            <w:r w:rsidRPr="00374A78">
              <w:rPr>
                <w:rStyle w:val="SAPUserEntry"/>
                <w:sz w:val="16"/>
              </w:rPr>
              <w:t>&lt;as needed&gt;</w:t>
            </w:r>
          </w:p>
          <w:p w14:paraId="282F0BEE" w14:textId="649AA5B1" w:rsidR="008B4A75" w:rsidRPr="00374A78" w:rsidRDefault="00374A78">
            <w:pPr>
              <w:rPr>
                <w:sz w:val="16"/>
              </w:rPr>
            </w:pPr>
            <w:r w:rsidRPr="00374A78">
              <w:rPr>
                <w:rStyle w:val="SAPScreenElement"/>
                <w:sz w:val="16"/>
              </w:rPr>
              <w:t>Bank Account Internal ID</w:t>
            </w:r>
            <w:r w:rsidRPr="00374A78">
              <w:rPr>
                <w:sz w:val="16"/>
              </w:rPr>
              <w:t xml:space="preserve">: </w:t>
            </w:r>
            <w:r w:rsidRPr="00374A78">
              <w:rPr>
                <w:rStyle w:val="SAPUserEntry"/>
                <w:sz w:val="16"/>
              </w:rPr>
              <w:t>&lt;as needed&gt;</w:t>
            </w:r>
          </w:p>
          <w:p w14:paraId="2FE96E9F" w14:textId="77777777" w:rsidR="008B4A75" w:rsidRPr="00374A78" w:rsidRDefault="008B4A75">
            <w:pPr>
              <w:rPr>
                <w:sz w:val="16"/>
              </w:rPr>
            </w:pPr>
          </w:p>
          <w:tbl>
            <w:tblPr>
              <w:tblStyle w:val="SAPNote"/>
              <w:tblW w:w="4975" w:type="pct"/>
              <w:tblLook w:val="0480" w:firstRow="0" w:lastRow="0" w:firstColumn="1" w:lastColumn="0" w:noHBand="0" w:noVBand="1"/>
            </w:tblPr>
            <w:tblGrid>
              <w:gridCol w:w="6892"/>
            </w:tblGrid>
            <w:tr w:rsidR="008B4A75" w:rsidRPr="00374A78" w14:paraId="6DA55381" w14:textId="77777777" w:rsidTr="00374A78">
              <w:tc>
                <w:tcPr>
                  <w:tcW w:w="0" w:type="auto"/>
                </w:tcPr>
                <w:p w14:paraId="29459657" w14:textId="77777777" w:rsidR="008B4A75" w:rsidRPr="00374A78" w:rsidRDefault="00374A78">
                  <w:pPr>
                    <w:rPr>
                      <w:sz w:val="16"/>
                    </w:rPr>
                  </w:pPr>
                  <w:r w:rsidRPr="00374A78">
                    <w:rPr>
                      <w:rStyle w:val="SAPEmphasis"/>
                      <w:sz w:val="16"/>
                    </w:rPr>
                    <w:t xml:space="preserve">Note </w:t>
                  </w:r>
                  <w:r w:rsidRPr="00374A78">
                    <w:rPr>
                      <w:sz w:val="16"/>
                    </w:rPr>
                    <w:t xml:space="preserve">You </w:t>
                  </w:r>
                  <w:r w:rsidRPr="00374A78">
                    <w:rPr>
                      <w:sz w:val="16"/>
                    </w:rPr>
                    <w:t xml:space="preserve">can find the bank account internal ID via App </w:t>
                  </w:r>
                  <w:r w:rsidRPr="00374A78">
                    <w:rPr>
                      <w:rStyle w:val="SAPScreenElement"/>
                      <w:sz w:val="16"/>
                    </w:rPr>
                    <w:t>Manage Bank Accounts</w:t>
                  </w:r>
                  <w:r w:rsidRPr="00374A78">
                    <w:rPr>
                      <w:sz w:val="16"/>
                    </w:rPr>
                    <w:t xml:space="preserve"> </w:t>
                  </w:r>
                  <w:r w:rsidRPr="00374A78">
                    <w:rPr>
                      <w:rStyle w:val="SAPMonospace"/>
                      <w:sz w:val="16"/>
                    </w:rPr>
                    <w:t>(F1366A)</w:t>
                  </w:r>
                </w:p>
              </w:tc>
            </w:tr>
          </w:tbl>
          <w:p w14:paraId="7A817C23" w14:textId="77777777" w:rsidR="008B4A75" w:rsidRPr="00374A78" w:rsidRDefault="008B4A75">
            <w:pPr>
              <w:rPr>
                <w:sz w:val="16"/>
              </w:rPr>
            </w:pPr>
          </w:p>
          <w:p w14:paraId="0081BD9D" w14:textId="77777777" w:rsidR="00374A78" w:rsidRPr="00374A78" w:rsidRDefault="00374A78">
            <w:pPr>
              <w:rPr>
                <w:sz w:val="16"/>
              </w:rPr>
            </w:pPr>
            <w:r w:rsidRPr="00374A78">
              <w:rPr>
                <w:rStyle w:val="SAPScreenElement"/>
                <w:sz w:val="16"/>
              </w:rPr>
              <w:t>G/L Account</w:t>
            </w:r>
            <w:r w:rsidRPr="00374A78">
              <w:rPr>
                <w:sz w:val="16"/>
              </w:rPr>
              <w:t xml:space="preserve">: </w:t>
            </w:r>
            <w:r w:rsidRPr="00374A78">
              <w:rPr>
                <w:rStyle w:val="SAPUserEntry"/>
                <w:sz w:val="16"/>
              </w:rPr>
              <w:t>&lt;as needed&gt;</w:t>
            </w:r>
          </w:p>
          <w:p w14:paraId="06664BA2" w14:textId="77777777" w:rsidR="00374A78" w:rsidRPr="00374A78" w:rsidRDefault="00374A78">
            <w:pPr>
              <w:rPr>
                <w:sz w:val="16"/>
              </w:rPr>
            </w:pPr>
            <w:r w:rsidRPr="00374A78">
              <w:rPr>
                <w:rStyle w:val="SAPScreenElement"/>
                <w:sz w:val="16"/>
              </w:rPr>
              <w:t>Planning Level</w:t>
            </w:r>
            <w:r w:rsidRPr="00374A78">
              <w:rPr>
                <w:sz w:val="16"/>
              </w:rPr>
              <w:t xml:space="preserve">: </w:t>
            </w:r>
            <w:r w:rsidRPr="00374A78">
              <w:rPr>
                <w:rStyle w:val="SAPUserEntry"/>
                <w:sz w:val="16"/>
              </w:rPr>
              <w:t>&lt;as needed&gt;</w:t>
            </w:r>
          </w:p>
          <w:p w14:paraId="75586CFE" w14:textId="77777777" w:rsidR="00374A78" w:rsidRPr="00374A78" w:rsidRDefault="00374A78">
            <w:pPr>
              <w:rPr>
                <w:sz w:val="16"/>
              </w:rPr>
            </w:pPr>
            <w:r w:rsidRPr="00374A78">
              <w:rPr>
                <w:rStyle w:val="SAPScreenElement"/>
                <w:sz w:val="16"/>
              </w:rPr>
              <w:t>Planning Group</w:t>
            </w:r>
            <w:r w:rsidRPr="00374A78">
              <w:rPr>
                <w:sz w:val="16"/>
              </w:rPr>
              <w:t xml:space="preserve">: </w:t>
            </w:r>
            <w:r w:rsidRPr="00374A78">
              <w:rPr>
                <w:rStyle w:val="SAPUserEntry"/>
                <w:sz w:val="16"/>
              </w:rPr>
              <w:t>&lt;as needed&gt;</w:t>
            </w:r>
          </w:p>
          <w:p w14:paraId="0B5672A9" w14:textId="77777777" w:rsidR="00374A78" w:rsidRPr="00374A78" w:rsidRDefault="00374A78">
            <w:pPr>
              <w:rPr>
                <w:sz w:val="16"/>
              </w:rPr>
            </w:pPr>
            <w:r w:rsidRPr="00374A78">
              <w:rPr>
                <w:rStyle w:val="SAPScreenElement"/>
                <w:sz w:val="16"/>
              </w:rPr>
              <w:t>Transaction Currency</w:t>
            </w:r>
            <w:r w:rsidRPr="00374A78">
              <w:rPr>
                <w:sz w:val="16"/>
              </w:rPr>
              <w:t xml:space="preserve">: </w:t>
            </w:r>
            <w:r w:rsidRPr="00374A78">
              <w:rPr>
                <w:rStyle w:val="SAPUserEntry"/>
                <w:sz w:val="16"/>
              </w:rPr>
              <w:t>&lt;as needed&gt;</w:t>
            </w:r>
          </w:p>
          <w:p w14:paraId="6575BAF7" w14:textId="77777777" w:rsidR="00374A78" w:rsidRPr="00374A78" w:rsidRDefault="00374A78">
            <w:pPr>
              <w:rPr>
                <w:sz w:val="16"/>
              </w:rPr>
            </w:pPr>
            <w:r w:rsidRPr="00374A78">
              <w:rPr>
                <w:rStyle w:val="SAPScreenElement"/>
                <w:sz w:val="16"/>
              </w:rPr>
              <w:t>Replication Model</w:t>
            </w:r>
            <w:r w:rsidRPr="00374A78">
              <w:rPr>
                <w:sz w:val="16"/>
              </w:rPr>
              <w:t>: For example:</w:t>
            </w:r>
            <w:r w:rsidRPr="00374A78">
              <w:rPr>
                <w:rStyle w:val="SAPUserEntry"/>
                <w:sz w:val="16"/>
              </w:rPr>
              <w:t>FQM_CASH</w:t>
            </w:r>
          </w:p>
          <w:p w14:paraId="3E5E93BC" w14:textId="77777777" w:rsidR="00374A78" w:rsidRPr="00374A78" w:rsidRDefault="00374A78">
            <w:pPr>
              <w:rPr>
                <w:sz w:val="16"/>
              </w:rPr>
            </w:pPr>
            <w:r w:rsidRPr="00374A78">
              <w:rPr>
                <w:rStyle w:val="SAPScreenElement"/>
                <w:sz w:val="16"/>
              </w:rPr>
              <w:t>Test Run</w:t>
            </w:r>
            <w:r w:rsidRPr="00374A78">
              <w:rPr>
                <w:sz w:val="16"/>
              </w:rPr>
              <w:t xml:space="preserve">: </w:t>
            </w:r>
            <w:r w:rsidRPr="00374A78">
              <w:rPr>
                <w:rStyle w:val="SAPUserEntry"/>
                <w:sz w:val="16"/>
              </w:rPr>
              <w:t>&lt;deselect&gt;</w:t>
            </w:r>
          </w:p>
          <w:p w14:paraId="04033E5C" w14:textId="709279FB" w:rsidR="008B4A75" w:rsidRPr="00374A78" w:rsidRDefault="00374A78">
            <w:pPr>
              <w:rPr>
                <w:sz w:val="16"/>
              </w:rPr>
            </w:pPr>
            <w:r w:rsidRPr="00374A78">
              <w:rPr>
                <w:rStyle w:val="SAPScreenElement"/>
                <w:sz w:val="16"/>
              </w:rPr>
              <w:t>Parallel Processing</w:t>
            </w:r>
            <w:r w:rsidRPr="00374A78">
              <w:rPr>
                <w:sz w:val="16"/>
              </w:rPr>
              <w:t xml:space="preserve">: </w:t>
            </w:r>
            <w:r w:rsidRPr="00374A78">
              <w:rPr>
                <w:rStyle w:val="SAPUserEntry"/>
                <w:sz w:val="16"/>
              </w:rPr>
              <w:t>&lt;as needed&gt;</w:t>
            </w:r>
          </w:p>
          <w:p w14:paraId="0B7C0A05" w14:textId="77777777" w:rsidR="008B4A75" w:rsidRPr="00374A78" w:rsidRDefault="008B4A75">
            <w:pPr>
              <w:rPr>
                <w:sz w:val="16"/>
              </w:rPr>
            </w:pPr>
          </w:p>
          <w:tbl>
            <w:tblPr>
              <w:tblStyle w:val="SAPNote"/>
              <w:tblW w:w="4975" w:type="pct"/>
              <w:tblLook w:val="0480" w:firstRow="0" w:lastRow="0" w:firstColumn="1" w:lastColumn="0" w:noHBand="0" w:noVBand="1"/>
            </w:tblPr>
            <w:tblGrid>
              <w:gridCol w:w="6892"/>
            </w:tblGrid>
            <w:tr w:rsidR="008B4A75" w:rsidRPr="00374A78" w14:paraId="7C11ED12" w14:textId="77777777" w:rsidTr="00374A78">
              <w:tc>
                <w:tcPr>
                  <w:tcW w:w="0" w:type="auto"/>
                </w:tcPr>
                <w:p w14:paraId="309916F1" w14:textId="77777777" w:rsidR="008B4A75" w:rsidRPr="00374A78" w:rsidRDefault="00374A78">
                  <w:pPr>
                    <w:rPr>
                      <w:sz w:val="16"/>
                    </w:rPr>
                  </w:pPr>
                  <w:r w:rsidRPr="00374A78">
                    <w:rPr>
                      <w:rStyle w:val="SAPEmphasis"/>
                      <w:sz w:val="16"/>
                    </w:rPr>
                    <w:t xml:space="preserve">Note </w:t>
                  </w:r>
                  <w:r w:rsidRPr="00374A78">
                    <w:rPr>
                      <w:sz w:val="16"/>
                    </w:rPr>
                    <w:t xml:space="preserve">Empty value means </w:t>
                  </w:r>
                  <w:r w:rsidRPr="00374A78">
                    <w:rPr>
                      <w:sz w:val="16"/>
                    </w:rPr>
                    <w:t>all cases will be included in the job.</w:t>
                  </w:r>
                </w:p>
              </w:tc>
            </w:tr>
          </w:tbl>
          <w:p w14:paraId="56C0BD5B" w14:textId="77777777" w:rsidR="008B4A75" w:rsidRPr="00374A78" w:rsidRDefault="008B4A75">
            <w:pPr>
              <w:rPr>
                <w:sz w:val="16"/>
              </w:rPr>
            </w:pPr>
          </w:p>
          <w:p w14:paraId="07FBE583" w14:textId="77777777" w:rsidR="00374A78" w:rsidRPr="00374A78" w:rsidRDefault="00374A78">
            <w:pPr>
              <w:rPr>
                <w:sz w:val="16"/>
              </w:rPr>
            </w:pPr>
            <w:r w:rsidRPr="00374A78">
              <w:rPr>
                <w:sz w:val="16"/>
              </w:rPr>
              <w:t xml:space="preserve">The fields in the </w:t>
            </w:r>
            <w:r w:rsidRPr="00374A78">
              <w:rPr>
                <w:rStyle w:val="SAPScreenElement"/>
                <w:sz w:val="16"/>
              </w:rPr>
              <w:t>Cash Flow Selection</w:t>
            </w:r>
            <w:r w:rsidRPr="00374A78">
              <w:rPr>
                <w:sz w:val="16"/>
              </w:rPr>
              <w:t xml:space="preserve"> section will be changed for different Replication Action.</w:t>
            </w:r>
          </w:p>
          <w:p w14:paraId="71C1E945" w14:textId="4D566F62" w:rsidR="008B4A75" w:rsidRPr="00374A78" w:rsidRDefault="00374A78">
            <w:pPr>
              <w:rPr>
                <w:sz w:val="16"/>
              </w:rPr>
            </w:pPr>
            <w:r w:rsidRPr="00374A78">
              <w:rPr>
                <w:sz w:val="16"/>
              </w:rPr>
              <w:t>Make sure that the bank key, IBAN, country key and bank account exist in both the SAP S/4HANA On-premise and SAP S/4HANA Cloud systems.</w:t>
            </w:r>
          </w:p>
        </w:tc>
        <w:tc>
          <w:tcPr>
            <w:tcW w:w="0" w:type="auto"/>
          </w:tcPr>
          <w:p w14:paraId="371EE02C" w14:textId="77777777" w:rsidR="008B4A75" w:rsidRPr="00374A78" w:rsidRDefault="00374A78">
            <w:pPr>
              <w:rPr>
                <w:sz w:val="16"/>
              </w:rPr>
            </w:pPr>
            <w:r w:rsidRPr="00374A78">
              <w:rPr>
                <w:sz w:val="16"/>
              </w:rPr>
              <w:t xml:space="preserve">The </w:t>
            </w:r>
            <w:r w:rsidRPr="00374A78">
              <w:rPr>
                <w:rStyle w:val="SAPScreenElement"/>
                <w:sz w:val="16"/>
              </w:rPr>
              <w:t>Display Logs</w:t>
            </w:r>
            <w:r w:rsidRPr="00374A78">
              <w:rPr>
                <w:sz w:val="16"/>
              </w:rPr>
              <w:t xml:space="preserve"> view displays.</w:t>
            </w:r>
          </w:p>
        </w:tc>
        <w:tc>
          <w:tcPr>
            <w:tcW w:w="0" w:type="auto"/>
          </w:tcPr>
          <w:p w14:paraId="368AC53D" w14:textId="77777777" w:rsidR="00374A78" w:rsidRPr="00374A78" w:rsidRDefault="00374A78">
            <w:pPr>
              <w:rPr>
                <w:sz w:val="16"/>
              </w:rPr>
            </w:pPr>
          </w:p>
        </w:tc>
      </w:tr>
      <w:tr w:rsidR="008B4A75" w:rsidRPr="00374A78" w14:paraId="1C4A05B6" w14:textId="77777777" w:rsidTr="00374A78">
        <w:tc>
          <w:tcPr>
            <w:tcW w:w="0" w:type="auto"/>
          </w:tcPr>
          <w:p w14:paraId="72F394E8" w14:textId="77777777" w:rsidR="008B4A75" w:rsidRPr="00374A78" w:rsidRDefault="00374A78">
            <w:pPr>
              <w:rPr>
                <w:sz w:val="16"/>
              </w:rPr>
            </w:pPr>
            <w:r w:rsidRPr="00374A78">
              <w:rPr>
                <w:sz w:val="16"/>
              </w:rPr>
              <w:t>4</w:t>
            </w:r>
          </w:p>
        </w:tc>
        <w:tc>
          <w:tcPr>
            <w:tcW w:w="0" w:type="auto"/>
          </w:tcPr>
          <w:p w14:paraId="05A48AA9" w14:textId="77777777" w:rsidR="008B4A75" w:rsidRPr="00374A78" w:rsidRDefault="00374A78">
            <w:pPr>
              <w:rPr>
                <w:sz w:val="16"/>
              </w:rPr>
            </w:pPr>
            <w:r w:rsidRPr="00374A78">
              <w:rPr>
                <w:rStyle w:val="SAPEmphasis"/>
                <w:sz w:val="16"/>
              </w:rPr>
              <w:t>Check Replication Logs</w:t>
            </w:r>
          </w:p>
        </w:tc>
        <w:tc>
          <w:tcPr>
            <w:tcW w:w="0" w:type="auto"/>
          </w:tcPr>
          <w:p w14:paraId="14682AF9" w14:textId="77777777" w:rsidR="008B4A75" w:rsidRPr="00374A78" w:rsidRDefault="00374A78">
            <w:pPr>
              <w:rPr>
                <w:sz w:val="16"/>
              </w:rPr>
            </w:pPr>
            <w:r w:rsidRPr="00374A78">
              <w:rPr>
                <w:sz w:val="16"/>
              </w:rPr>
              <w:t xml:space="preserve">In the below section for Message Text, choose magnifying glass icon in column </w:t>
            </w:r>
            <w:r w:rsidRPr="00374A78">
              <w:rPr>
                <w:rStyle w:val="SAPScreenElement"/>
                <w:sz w:val="16"/>
              </w:rPr>
              <w:t>Details</w:t>
            </w:r>
            <w:r w:rsidRPr="00374A78">
              <w:rPr>
                <w:sz w:val="16"/>
              </w:rPr>
              <w:t xml:space="preserve"> for item </w:t>
            </w:r>
            <w:r w:rsidRPr="00374A78">
              <w:rPr>
                <w:rStyle w:val="SAPScreenElement"/>
                <w:sz w:val="16"/>
              </w:rPr>
              <w:t>Process outbound implementation Replicate Individual Cash Flow via SOAP (FQMCF_ xxx)</w:t>
            </w:r>
            <w:r w:rsidRPr="00374A78">
              <w:rPr>
                <w:sz w:val="16"/>
              </w:rPr>
              <w:t>.</w:t>
            </w:r>
          </w:p>
        </w:tc>
        <w:tc>
          <w:tcPr>
            <w:tcW w:w="0" w:type="auto"/>
          </w:tcPr>
          <w:p w14:paraId="7B45410F" w14:textId="77777777" w:rsidR="00374A78" w:rsidRPr="00374A78" w:rsidRDefault="00374A78">
            <w:pPr>
              <w:rPr>
                <w:sz w:val="16"/>
              </w:rPr>
            </w:pPr>
          </w:p>
        </w:tc>
        <w:tc>
          <w:tcPr>
            <w:tcW w:w="0" w:type="auto"/>
          </w:tcPr>
          <w:p w14:paraId="2ADDDBE7" w14:textId="77777777" w:rsidR="00374A78" w:rsidRPr="00374A78" w:rsidRDefault="00374A78">
            <w:pPr>
              <w:rPr>
                <w:sz w:val="16"/>
              </w:rPr>
            </w:pPr>
          </w:p>
        </w:tc>
      </w:tr>
      <w:tr w:rsidR="008B4A75" w:rsidRPr="00374A78" w14:paraId="62D5C4CD" w14:textId="77777777" w:rsidTr="00374A78">
        <w:tc>
          <w:tcPr>
            <w:tcW w:w="0" w:type="auto"/>
          </w:tcPr>
          <w:p w14:paraId="5EC9D3F5" w14:textId="77777777" w:rsidR="008B4A75" w:rsidRPr="00374A78" w:rsidRDefault="00374A78">
            <w:pPr>
              <w:rPr>
                <w:sz w:val="16"/>
              </w:rPr>
            </w:pPr>
            <w:r w:rsidRPr="00374A78">
              <w:rPr>
                <w:sz w:val="16"/>
              </w:rPr>
              <w:lastRenderedPageBreak/>
              <w:t>5</w:t>
            </w:r>
          </w:p>
        </w:tc>
        <w:tc>
          <w:tcPr>
            <w:tcW w:w="0" w:type="auto"/>
          </w:tcPr>
          <w:p w14:paraId="7FD54AB9" w14:textId="77777777" w:rsidR="008B4A75" w:rsidRPr="00374A78" w:rsidRDefault="00374A78">
            <w:pPr>
              <w:rPr>
                <w:sz w:val="16"/>
              </w:rPr>
            </w:pPr>
            <w:r w:rsidRPr="00374A78">
              <w:rPr>
                <w:rStyle w:val="SAPEmphasis"/>
                <w:sz w:val="16"/>
              </w:rPr>
              <w:t>Check Objects after Filter Execution</w:t>
            </w:r>
          </w:p>
        </w:tc>
        <w:tc>
          <w:tcPr>
            <w:tcW w:w="0" w:type="auto"/>
          </w:tcPr>
          <w:p w14:paraId="34A08A8D" w14:textId="77777777" w:rsidR="008B4A75" w:rsidRPr="00374A78" w:rsidRDefault="00374A78">
            <w:pPr>
              <w:rPr>
                <w:sz w:val="16"/>
              </w:rPr>
            </w:pPr>
            <w:r w:rsidRPr="00374A78">
              <w:rPr>
                <w:sz w:val="16"/>
              </w:rPr>
              <w:t xml:space="preserve">In the below section for Message Text, choose magnifying glass icon in column </w:t>
            </w:r>
            <w:r w:rsidRPr="00374A78">
              <w:rPr>
                <w:rStyle w:val="SAPScreenElement"/>
                <w:sz w:val="16"/>
              </w:rPr>
              <w:t>Details</w:t>
            </w:r>
            <w:r w:rsidRPr="00374A78">
              <w:rPr>
                <w:sz w:val="16"/>
              </w:rPr>
              <w:t xml:space="preserve"> for item of filter object to check objects after Filter Execution.</w:t>
            </w:r>
          </w:p>
        </w:tc>
        <w:tc>
          <w:tcPr>
            <w:tcW w:w="0" w:type="auto"/>
          </w:tcPr>
          <w:p w14:paraId="0DF01A11" w14:textId="77777777" w:rsidR="008B4A75" w:rsidRPr="00374A78" w:rsidRDefault="00374A78">
            <w:pPr>
              <w:rPr>
                <w:sz w:val="16"/>
              </w:rPr>
            </w:pPr>
            <w:r w:rsidRPr="00374A78">
              <w:rPr>
                <w:sz w:val="16"/>
              </w:rPr>
              <w:t>All objects after filter execution displays.</w:t>
            </w:r>
          </w:p>
          <w:p w14:paraId="4F24C5A8" w14:textId="77777777" w:rsidR="008B4A75" w:rsidRPr="00374A78" w:rsidRDefault="008B4A75">
            <w:pPr>
              <w:rPr>
                <w:sz w:val="16"/>
              </w:rPr>
            </w:pPr>
          </w:p>
        </w:tc>
        <w:tc>
          <w:tcPr>
            <w:tcW w:w="0" w:type="auto"/>
          </w:tcPr>
          <w:p w14:paraId="50BFA2CF" w14:textId="77777777" w:rsidR="00374A78" w:rsidRPr="00374A78" w:rsidRDefault="00374A78">
            <w:pPr>
              <w:rPr>
                <w:sz w:val="16"/>
              </w:rPr>
            </w:pPr>
          </w:p>
        </w:tc>
      </w:tr>
      <w:tr w:rsidR="008B4A75" w:rsidRPr="00374A78" w14:paraId="0EF6128D" w14:textId="77777777" w:rsidTr="00374A78">
        <w:tc>
          <w:tcPr>
            <w:tcW w:w="0" w:type="auto"/>
          </w:tcPr>
          <w:p w14:paraId="3DEBD200" w14:textId="77777777" w:rsidR="008B4A75" w:rsidRPr="00374A78" w:rsidRDefault="00374A78">
            <w:pPr>
              <w:rPr>
                <w:sz w:val="16"/>
              </w:rPr>
            </w:pPr>
            <w:r w:rsidRPr="00374A78">
              <w:rPr>
                <w:sz w:val="16"/>
              </w:rPr>
              <w:t>6</w:t>
            </w:r>
          </w:p>
        </w:tc>
        <w:tc>
          <w:tcPr>
            <w:tcW w:w="0" w:type="auto"/>
          </w:tcPr>
          <w:p w14:paraId="1AE42890" w14:textId="77777777" w:rsidR="008B4A75" w:rsidRPr="00374A78" w:rsidRDefault="00374A78">
            <w:pPr>
              <w:rPr>
                <w:sz w:val="16"/>
              </w:rPr>
            </w:pPr>
            <w:r w:rsidRPr="00374A78">
              <w:rPr>
                <w:rStyle w:val="SAPEmphasis"/>
                <w:sz w:val="16"/>
              </w:rPr>
              <w:t>Monitor Message</w:t>
            </w:r>
          </w:p>
        </w:tc>
        <w:tc>
          <w:tcPr>
            <w:tcW w:w="0" w:type="auto"/>
          </w:tcPr>
          <w:p w14:paraId="3DF4D8A1" w14:textId="77777777" w:rsidR="008B4A75" w:rsidRPr="00374A78" w:rsidRDefault="00374A78">
            <w:pPr>
              <w:rPr>
                <w:sz w:val="16"/>
              </w:rPr>
            </w:pPr>
            <w:r w:rsidRPr="00374A78">
              <w:rPr>
                <w:sz w:val="16"/>
              </w:rPr>
              <w:t xml:space="preserve">In the Command field, enter SRT_MONI and press </w:t>
            </w:r>
            <w:r w:rsidRPr="00374A78">
              <w:rPr>
                <w:rStyle w:val="SAPMonospace"/>
                <w:sz w:val="16"/>
              </w:rPr>
              <w:t>Enter</w:t>
            </w:r>
            <w:r w:rsidRPr="00374A78">
              <w:rPr>
                <w:sz w:val="16"/>
              </w:rPr>
              <w:t>.</w:t>
            </w:r>
          </w:p>
        </w:tc>
        <w:tc>
          <w:tcPr>
            <w:tcW w:w="0" w:type="auto"/>
          </w:tcPr>
          <w:p w14:paraId="75277ACB" w14:textId="77777777" w:rsidR="008B4A75" w:rsidRPr="00374A78" w:rsidRDefault="00374A78">
            <w:pPr>
              <w:rPr>
                <w:sz w:val="16"/>
              </w:rPr>
            </w:pPr>
            <w:r w:rsidRPr="00374A78">
              <w:rPr>
                <w:sz w:val="16"/>
              </w:rPr>
              <w:t xml:space="preserve">The </w:t>
            </w:r>
            <w:r w:rsidRPr="00374A78">
              <w:rPr>
                <w:rStyle w:val="SAPScreenElement"/>
                <w:sz w:val="16"/>
              </w:rPr>
              <w:t>Web Service Utilities:Message Monitor</w:t>
            </w:r>
            <w:r w:rsidRPr="00374A78">
              <w:rPr>
                <w:sz w:val="16"/>
              </w:rPr>
              <w:t xml:space="preserve"> screen displays.</w:t>
            </w:r>
          </w:p>
        </w:tc>
        <w:tc>
          <w:tcPr>
            <w:tcW w:w="0" w:type="auto"/>
          </w:tcPr>
          <w:p w14:paraId="069EA394" w14:textId="77777777" w:rsidR="008B4A75" w:rsidRPr="00374A78" w:rsidRDefault="008B4A75">
            <w:pPr>
              <w:rPr>
                <w:sz w:val="16"/>
              </w:rPr>
            </w:pPr>
          </w:p>
        </w:tc>
      </w:tr>
      <w:tr w:rsidR="008B4A75" w:rsidRPr="00374A78" w14:paraId="2C27A9CD" w14:textId="77777777" w:rsidTr="00374A78">
        <w:tc>
          <w:tcPr>
            <w:tcW w:w="0" w:type="auto"/>
          </w:tcPr>
          <w:p w14:paraId="11325E07" w14:textId="77777777" w:rsidR="008B4A75" w:rsidRPr="00374A78" w:rsidRDefault="00374A78">
            <w:pPr>
              <w:rPr>
                <w:sz w:val="16"/>
              </w:rPr>
            </w:pPr>
            <w:r w:rsidRPr="00374A78">
              <w:rPr>
                <w:sz w:val="16"/>
              </w:rPr>
              <w:t>7</w:t>
            </w:r>
          </w:p>
        </w:tc>
        <w:tc>
          <w:tcPr>
            <w:tcW w:w="0" w:type="auto"/>
          </w:tcPr>
          <w:p w14:paraId="544DEBDD" w14:textId="77777777" w:rsidR="008B4A75" w:rsidRPr="00374A78" w:rsidRDefault="00374A78">
            <w:pPr>
              <w:rPr>
                <w:sz w:val="16"/>
              </w:rPr>
            </w:pPr>
            <w:r w:rsidRPr="00374A78">
              <w:rPr>
                <w:rStyle w:val="SAPEmphasis"/>
                <w:sz w:val="16"/>
              </w:rPr>
              <w:t>Execute</w:t>
            </w:r>
          </w:p>
        </w:tc>
        <w:tc>
          <w:tcPr>
            <w:tcW w:w="0" w:type="auto"/>
          </w:tcPr>
          <w:p w14:paraId="4C5E5567" w14:textId="77777777" w:rsidR="008B4A75" w:rsidRPr="00374A78" w:rsidRDefault="00374A78">
            <w:pPr>
              <w:rPr>
                <w:sz w:val="16"/>
              </w:rPr>
            </w:pPr>
            <w:r w:rsidRPr="00374A78">
              <w:rPr>
                <w:sz w:val="16"/>
              </w:rPr>
              <w:t xml:space="preserve">Choose </w:t>
            </w:r>
            <w:r w:rsidRPr="00374A78">
              <w:rPr>
                <w:rStyle w:val="SAPScreenElement"/>
                <w:sz w:val="16"/>
              </w:rPr>
              <w:t>Execute</w:t>
            </w:r>
            <w:r w:rsidRPr="00374A78">
              <w:rPr>
                <w:sz w:val="16"/>
              </w:rPr>
              <w:t>.</w:t>
            </w:r>
          </w:p>
        </w:tc>
        <w:tc>
          <w:tcPr>
            <w:tcW w:w="0" w:type="auto"/>
          </w:tcPr>
          <w:p w14:paraId="59FF1B45" w14:textId="77777777" w:rsidR="008B4A75" w:rsidRPr="00374A78" w:rsidRDefault="00374A78">
            <w:pPr>
              <w:rPr>
                <w:sz w:val="16"/>
              </w:rPr>
            </w:pPr>
            <w:r w:rsidRPr="00374A78">
              <w:rPr>
                <w:sz w:val="16"/>
              </w:rPr>
              <w:t>The status for the outbound message displays.</w:t>
            </w:r>
          </w:p>
          <w:p w14:paraId="2AC61184" w14:textId="77777777" w:rsidR="008B4A75" w:rsidRPr="00374A78" w:rsidRDefault="008B4A75">
            <w:pPr>
              <w:rPr>
                <w:sz w:val="16"/>
              </w:rPr>
            </w:pPr>
          </w:p>
          <w:tbl>
            <w:tblPr>
              <w:tblStyle w:val="SAPNote"/>
              <w:tblW w:w="4975" w:type="pct"/>
              <w:tblLook w:val="0480" w:firstRow="0" w:lastRow="0" w:firstColumn="1" w:lastColumn="0" w:noHBand="0" w:noVBand="1"/>
            </w:tblPr>
            <w:tblGrid>
              <w:gridCol w:w="3835"/>
            </w:tblGrid>
            <w:tr w:rsidR="008B4A75" w:rsidRPr="00374A78" w14:paraId="49F3F656" w14:textId="77777777" w:rsidTr="00374A78">
              <w:tc>
                <w:tcPr>
                  <w:tcW w:w="0" w:type="auto"/>
                </w:tcPr>
                <w:p w14:paraId="0B9ABA91" w14:textId="77777777" w:rsidR="008B4A75" w:rsidRPr="00374A78" w:rsidRDefault="00374A78">
                  <w:pPr>
                    <w:rPr>
                      <w:sz w:val="16"/>
                    </w:rPr>
                  </w:pPr>
                  <w:r w:rsidRPr="00374A78">
                    <w:rPr>
                      <w:rStyle w:val="SAPEmphasis"/>
                      <w:sz w:val="16"/>
                    </w:rPr>
                    <w:t xml:space="preserve">Note </w:t>
                  </w:r>
                  <w:r w:rsidRPr="00374A78">
                    <w:rPr>
                      <w:sz w:val="16"/>
                    </w:rPr>
                    <w:t>If the process status is error, you can find the the detailed information and fix it accordingly.</w:t>
                  </w:r>
                </w:p>
              </w:tc>
            </w:tr>
          </w:tbl>
          <w:p w14:paraId="2F3E1AC8" w14:textId="77777777" w:rsidR="00374A78" w:rsidRPr="00374A78" w:rsidRDefault="00374A78">
            <w:pPr>
              <w:rPr>
                <w:sz w:val="16"/>
              </w:rPr>
            </w:pPr>
          </w:p>
        </w:tc>
        <w:tc>
          <w:tcPr>
            <w:tcW w:w="0" w:type="auto"/>
          </w:tcPr>
          <w:p w14:paraId="7C9646D1" w14:textId="77777777" w:rsidR="008B4A75" w:rsidRPr="00374A78" w:rsidRDefault="008B4A75">
            <w:pPr>
              <w:rPr>
                <w:sz w:val="16"/>
              </w:rPr>
            </w:pPr>
          </w:p>
        </w:tc>
      </w:tr>
    </w:tbl>
    <w:p w14:paraId="08A9EA47" w14:textId="77777777" w:rsidR="008B4A75" w:rsidRDefault="00374A78">
      <w:pPr>
        <w:pStyle w:val="Heading3"/>
      </w:pPr>
      <w:bookmarkStart w:id="38" w:name="unique_15"/>
      <w:bookmarkStart w:id="39" w:name="_Toc176425302"/>
      <w:r>
        <w:t>Monitor Hybrid Cash Flow Messages</w:t>
      </w:r>
      <w:bookmarkEnd w:id="38"/>
      <w:bookmarkEnd w:id="39"/>
    </w:p>
    <w:p w14:paraId="798D603C" w14:textId="77777777" w:rsidR="008B4A75" w:rsidRDefault="00374A78">
      <w:pPr>
        <w:pStyle w:val="SAPKeyblockTitle"/>
      </w:pPr>
      <w:r>
        <w:t>Test Administration</w:t>
      </w:r>
    </w:p>
    <w:p w14:paraId="3FB1D1B6" w14:textId="77777777" w:rsidR="008B4A75" w:rsidRDefault="00374A78">
      <w:r>
        <w:t xml:space="preserve">Customer project: Fill in the </w:t>
      </w:r>
      <w:r>
        <w:t>project-specific parts.</w:t>
      </w:r>
    </w:p>
    <w:p w14:paraId="23C70CF5" w14:textId="77777777" w:rsidR="008B4A75" w:rsidRDefault="008B4A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B4A75" w:rsidRPr="00374A78" w14:paraId="2DACDFD3" w14:textId="77777777" w:rsidTr="00374A7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48E4AD" w14:textId="77777777" w:rsidR="008B4A75" w:rsidRPr="00374A78" w:rsidRDefault="00374A78">
            <w:pPr>
              <w:rPr>
                <w:sz w:val="12"/>
              </w:rPr>
            </w:pPr>
            <w:r w:rsidRPr="00374A7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799A3C" w14:textId="77777777" w:rsidR="008B4A75" w:rsidRPr="00374A78" w:rsidRDefault="00374A78">
            <w:pPr>
              <w:rPr>
                <w:sz w:val="12"/>
              </w:rPr>
            </w:pPr>
            <w:r w:rsidRPr="00374A7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1EE463" w14:textId="77777777" w:rsidR="008B4A75" w:rsidRPr="00374A78" w:rsidRDefault="00374A78">
            <w:pPr>
              <w:rPr>
                <w:sz w:val="12"/>
              </w:rPr>
            </w:pPr>
            <w:r w:rsidRPr="00374A7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2C75B7" w14:textId="77777777" w:rsidR="00374A78" w:rsidRPr="00374A78" w:rsidRDefault="00374A78">
            <w:pPr>
              <w:rPr>
                <w:sz w:val="12"/>
              </w:rPr>
            </w:pPr>
          </w:p>
        </w:tc>
      </w:tr>
      <w:tr w:rsidR="008B4A75" w:rsidRPr="00374A78" w14:paraId="5C50B8EF" w14:textId="77777777" w:rsidTr="00374A7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135C52" w14:textId="77777777" w:rsidR="008B4A75" w:rsidRPr="00374A78" w:rsidRDefault="00374A78">
            <w:pPr>
              <w:rPr>
                <w:sz w:val="12"/>
              </w:rPr>
            </w:pPr>
            <w:r w:rsidRPr="00374A7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C9983E" w14:textId="77777777" w:rsidR="00374A78" w:rsidRPr="00374A78" w:rsidRDefault="00374A7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E27649" w14:textId="77777777" w:rsidR="008B4A75" w:rsidRPr="00374A78" w:rsidRDefault="00374A78">
            <w:pPr>
              <w:rPr>
                <w:sz w:val="12"/>
              </w:rPr>
            </w:pPr>
            <w:r w:rsidRPr="00374A7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FE0C0C9" w14:textId="77777777" w:rsidR="00374A78" w:rsidRPr="00374A78" w:rsidRDefault="00374A78">
            <w:pPr>
              <w:rPr>
                <w:sz w:val="12"/>
              </w:rPr>
            </w:pPr>
          </w:p>
        </w:tc>
      </w:tr>
      <w:tr w:rsidR="008B4A75" w:rsidRPr="00374A78" w14:paraId="65C6EB95" w14:textId="77777777" w:rsidTr="00374A7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D38177" w14:textId="77777777" w:rsidR="008B4A75" w:rsidRPr="00374A78" w:rsidRDefault="00374A78">
            <w:pPr>
              <w:rPr>
                <w:sz w:val="12"/>
              </w:rPr>
            </w:pPr>
            <w:r w:rsidRPr="00374A7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1A8781" w14:textId="77777777" w:rsidR="00374A78" w:rsidRPr="00374A78" w:rsidRDefault="00374A7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CD0819" w14:textId="77777777" w:rsidR="008B4A75" w:rsidRPr="00374A78" w:rsidRDefault="00374A78">
            <w:pPr>
              <w:rPr>
                <w:sz w:val="12"/>
              </w:rPr>
            </w:pPr>
            <w:r w:rsidRPr="00374A7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BC95AE" w14:textId="77777777" w:rsidR="008B4A75" w:rsidRPr="00374A78" w:rsidRDefault="00374A78">
            <w:pPr>
              <w:rPr>
                <w:sz w:val="12"/>
              </w:rPr>
            </w:pPr>
            <w:r w:rsidRPr="00374A78">
              <w:rPr>
                <w:rStyle w:val="SAPUserEntry"/>
                <w:sz w:val="12"/>
              </w:rPr>
              <w:t>&lt;State the Service Provider, Customer or Joint Service Provider and Customer&gt;</w:t>
            </w:r>
          </w:p>
        </w:tc>
      </w:tr>
    </w:tbl>
    <w:p w14:paraId="1B4895E3" w14:textId="77777777" w:rsidR="008B4A75" w:rsidRDefault="00374A78">
      <w:pPr>
        <w:pStyle w:val="SAPKeyblockTitle"/>
      </w:pPr>
      <w:r>
        <w:t>Purpose</w:t>
      </w:r>
    </w:p>
    <w:p w14:paraId="4AAAE860" w14:textId="77777777" w:rsidR="008B4A75" w:rsidRDefault="00374A78">
      <w:r>
        <w:t>The web service API is called or one exposure cash flows are transferred, the messages can be monitored.</w:t>
      </w:r>
    </w:p>
    <w:p w14:paraId="19A18C96" w14:textId="77777777" w:rsidR="008B4A75" w:rsidRDefault="00374A7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7"/>
        <w:gridCol w:w="1590"/>
        <w:gridCol w:w="5111"/>
        <w:gridCol w:w="5922"/>
        <w:gridCol w:w="1044"/>
      </w:tblGrid>
      <w:tr w:rsidR="008B4A75" w:rsidRPr="00374A78" w14:paraId="2B037E56" w14:textId="77777777" w:rsidTr="00374A78">
        <w:trPr>
          <w:cnfStyle w:val="100000000000" w:firstRow="1" w:lastRow="0" w:firstColumn="0" w:lastColumn="0" w:oddVBand="0" w:evenVBand="0" w:oddHBand="0" w:evenHBand="0" w:firstRowFirstColumn="0" w:firstRowLastColumn="0" w:lastRowFirstColumn="0" w:lastRowLastColumn="0"/>
        </w:trPr>
        <w:tc>
          <w:tcPr>
            <w:tcW w:w="0" w:type="auto"/>
          </w:tcPr>
          <w:p w14:paraId="659B0492" w14:textId="77777777" w:rsidR="008B4A75" w:rsidRPr="00374A78" w:rsidRDefault="00374A78">
            <w:pPr>
              <w:pStyle w:val="SAPTableHeader"/>
              <w:rPr>
                <w:sz w:val="16"/>
              </w:rPr>
            </w:pPr>
            <w:r w:rsidRPr="00374A78">
              <w:rPr>
                <w:rStyle w:val="SAPEmphasis"/>
                <w:sz w:val="16"/>
              </w:rPr>
              <w:t>Test Step #</w:t>
            </w:r>
          </w:p>
        </w:tc>
        <w:tc>
          <w:tcPr>
            <w:tcW w:w="0" w:type="auto"/>
          </w:tcPr>
          <w:p w14:paraId="070B4A15" w14:textId="77777777" w:rsidR="008B4A75" w:rsidRPr="00374A78" w:rsidRDefault="00374A78">
            <w:pPr>
              <w:pStyle w:val="SAPTableHeader"/>
              <w:rPr>
                <w:sz w:val="16"/>
              </w:rPr>
            </w:pPr>
            <w:r w:rsidRPr="00374A78">
              <w:rPr>
                <w:rStyle w:val="SAPEmphasis"/>
                <w:sz w:val="16"/>
              </w:rPr>
              <w:t>Test Step Name</w:t>
            </w:r>
          </w:p>
        </w:tc>
        <w:tc>
          <w:tcPr>
            <w:tcW w:w="0" w:type="auto"/>
          </w:tcPr>
          <w:p w14:paraId="5725B077" w14:textId="77777777" w:rsidR="008B4A75" w:rsidRPr="00374A78" w:rsidRDefault="00374A78">
            <w:pPr>
              <w:pStyle w:val="SAPTableHeader"/>
              <w:rPr>
                <w:sz w:val="16"/>
              </w:rPr>
            </w:pPr>
            <w:r w:rsidRPr="00374A78">
              <w:rPr>
                <w:rStyle w:val="SAPEmphasis"/>
                <w:sz w:val="16"/>
              </w:rPr>
              <w:t>Instruction</w:t>
            </w:r>
          </w:p>
        </w:tc>
        <w:tc>
          <w:tcPr>
            <w:tcW w:w="0" w:type="auto"/>
          </w:tcPr>
          <w:p w14:paraId="5BEF9ED8" w14:textId="77777777" w:rsidR="008B4A75" w:rsidRPr="00374A78" w:rsidRDefault="00374A78">
            <w:pPr>
              <w:pStyle w:val="SAPTableHeader"/>
              <w:rPr>
                <w:sz w:val="16"/>
              </w:rPr>
            </w:pPr>
            <w:r w:rsidRPr="00374A78">
              <w:rPr>
                <w:rStyle w:val="SAPEmphasis"/>
                <w:sz w:val="16"/>
              </w:rPr>
              <w:t>Expected Result</w:t>
            </w:r>
          </w:p>
        </w:tc>
        <w:tc>
          <w:tcPr>
            <w:tcW w:w="0" w:type="auto"/>
          </w:tcPr>
          <w:p w14:paraId="12ADA79A" w14:textId="77777777" w:rsidR="008B4A75" w:rsidRPr="00374A78" w:rsidRDefault="00374A78">
            <w:pPr>
              <w:pStyle w:val="SAPTableHeader"/>
              <w:rPr>
                <w:sz w:val="16"/>
              </w:rPr>
            </w:pPr>
            <w:r w:rsidRPr="00374A78">
              <w:rPr>
                <w:rStyle w:val="SAPEmphasis"/>
                <w:sz w:val="16"/>
              </w:rPr>
              <w:t>Pass / Fail / Comment</w:t>
            </w:r>
          </w:p>
        </w:tc>
      </w:tr>
      <w:tr w:rsidR="008B4A75" w:rsidRPr="00374A78" w14:paraId="20204D5A" w14:textId="77777777" w:rsidTr="00374A78">
        <w:tc>
          <w:tcPr>
            <w:tcW w:w="0" w:type="auto"/>
          </w:tcPr>
          <w:p w14:paraId="40127658" w14:textId="77777777" w:rsidR="008B4A75" w:rsidRPr="00374A78" w:rsidRDefault="00374A78">
            <w:pPr>
              <w:rPr>
                <w:sz w:val="16"/>
              </w:rPr>
            </w:pPr>
            <w:r w:rsidRPr="00374A78">
              <w:rPr>
                <w:sz w:val="16"/>
              </w:rPr>
              <w:t>1</w:t>
            </w:r>
          </w:p>
        </w:tc>
        <w:tc>
          <w:tcPr>
            <w:tcW w:w="0" w:type="auto"/>
          </w:tcPr>
          <w:p w14:paraId="1F52E44A" w14:textId="77777777" w:rsidR="008B4A75" w:rsidRPr="00374A78" w:rsidRDefault="00374A78">
            <w:pPr>
              <w:rPr>
                <w:sz w:val="16"/>
              </w:rPr>
            </w:pPr>
            <w:r w:rsidRPr="00374A78">
              <w:rPr>
                <w:rStyle w:val="SAPEmphasis"/>
                <w:sz w:val="16"/>
              </w:rPr>
              <w:t>Log on</w:t>
            </w:r>
          </w:p>
        </w:tc>
        <w:tc>
          <w:tcPr>
            <w:tcW w:w="0" w:type="auto"/>
          </w:tcPr>
          <w:p w14:paraId="4A0CA7F3" w14:textId="77777777" w:rsidR="008B4A75" w:rsidRPr="00374A78" w:rsidRDefault="00374A78">
            <w:pPr>
              <w:rPr>
                <w:sz w:val="16"/>
              </w:rPr>
            </w:pPr>
            <w:r w:rsidRPr="00374A78">
              <w:rPr>
                <w:sz w:val="16"/>
              </w:rPr>
              <w:t>Log on to the SAP S/4HANA On-premise system.</w:t>
            </w:r>
          </w:p>
        </w:tc>
        <w:tc>
          <w:tcPr>
            <w:tcW w:w="0" w:type="auto"/>
          </w:tcPr>
          <w:p w14:paraId="6293F08A" w14:textId="77777777" w:rsidR="00374A78" w:rsidRPr="00374A78" w:rsidRDefault="00374A78">
            <w:pPr>
              <w:rPr>
                <w:sz w:val="16"/>
              </w:rPr>
            </w:pPr>
          </w:p>
        </w:tc>
        <w:tc>
          <w:tcPr>
            <w:tcW w:w="0" w:type="auto"/>
          </w:tcPr>
          <w:p w14:paraId="607FC11D" w14:textId="77777777" w:rsidR="00374A78" w:rsidRPr="00374A78" w:rsidRDefault="00374A78">
            <w:pPr>
              <w:rPr>
                <w:sz w:val="16"/>
              </w:rPr>
            </w:pPr>
          </w:p>
        </w:tc>
      </w:tr>
      <w:tr w:rsidR="008B4A75" w:rsidRPr="00374A78" w14:paraId="51288473" w14:textId="77777777" w:rsidTr="00374A78">
        <w:tc>
          <w:tcPr>
            <w:tcW w:w="0" w:type="auto"/>
          </w:tcPr>
          <w:p w14:paraId="12444B0B" w14:textId="77777777" w:rsidR="008B4A75" w:rsidRPr="00374A78" w:rsidRDefault="00374A78">
            <w:pPr>
              <w:rPr>
                <w:sz w:val="16"/>
              </w:rPr>
            </w:pPr>
            <w:r w:rsidRPr="00374A78">
              <w:rPr>
                <w:sz w:val="16"/>
              </w:rPr>
              <w:t>2</w:t>
            </w:r>
          </w:p>
        </w:tc>
        <w:tc>
          <w:tcPr>
            <w:tcW w:w="0" w:type="auto"/>
          </w:tcPr>
          <w:p w14:paraId="60FF9433" w14:textId="77777777" w:rsidR="008B4A75" w:rsidRPr="00374A78" w:rsidRDefault="00374A78">
            <w:pPr>
              <w:rPr>
                <w:sz w:val="16"/>
              </w:rPr>
            </w:pPr>
            <w:r w:rsidRPr="00374A78">
              <w:rPr>
                <w:rStyle w:val="SAPEmphasis"/>
                <w:sz w:val="16"/>
              </w:rPr>
              <w:t>Enter Transaction</w:t>
            </w:r>
          </w:p>
        </w:tc>
        <w:tc>
          <w:tcPr>
            <w:tcW w:w="0" w:type="auto"/>
          </w:tcPr>
          <w:p w14:paraId="47E55300" w14:textId="77777777" w:rsidR="008B4A75" w:rsidRPr="00374A78" w:rsidRDefault="00374A78">
            <w:pPr>
              <w:rPr>
                <w:sz w:val="16"/>
              </w:rPr>
            </w:pPr>
            <w:r w:rsidRPr="00374A78">
              <w:rPr>
                <w:sz w:val="16"/>
              </w:rPr>
              <w:t xml:space="preserve">In the </w:t>
            </w:r>
            <w:r w:rsidRPr="00374A78">
              <w:rPr>
                <w:rStyle w:val="SAPScreenElement"/>
                <w:sz w:val="16"/>
              </w:rPr>
              <w:t>Command</w:t>
            </w:r>
            <w:r w:rsidRPr="00374A78">
              <w:rPr>
                <w:sz w:val="16"/>
              </w:rPr>
              <w:t xml:space="preserve"> field, enter </w:t>
            </w:r>
            <w:r w:rsidRPr="00374A78">
              <w:rPr>
                <w:rStyle w:val="SAPUserEntry"/>
                <w:sz w:val="16"/>
              </w:rPr>
              <w:t>/N/AIF/ERR</w:t>
            </w:r>
            <w:r w:rsidRPr="00374A78">
              <w:rPr>
                <w:sz w:val="16"/>
              </w:rPr>
              <w:t xml:space="preserve"> and press </w:t>
            </w:r>
            <w:r w:rsidRPr="00374A78">
              <w:rPr>
                <w:rStyle w:val="SAPMonospace"/>
                <w:sz w:val="16"/>
              </w:rPr>
              <w:t>Enter</w:t>
            </w:r>
            <w:r w:rsidRPr="00374A78">
              <w:rPr>
                <w:sz w:val="16"/>
              </w:rPr>
              <w:t>.</w:t>
            </w:r>
          </w:p>
        </w:tc>
        <w:tc>
          <w:tcPr>
            <w:tcW w:w="0" w:type="auto"/>
          </w:tcPr>
          <w:p w14:paraId="43AE051C" w14:textId="77777777" w:rsidR="008B4A75" w:rsidRPr="00374A78" w:rsidRDefault="00374A78">
            <w:pPr>
              <w:rPr>
                <w:sz w:val="16"/>
              </w:rPr>
            </w:pPr>
            <w:r w:rsidRPr="00374A78">
              <w:rPr>
                <w:sz w:val="16"/>
              </w:rPr>
              <w:t xml:space="preserve">The </w:t>
            </w:r>
            <w:r w:rsidRPr="00374A78">
              <w:rPr>
                <w:rStyle w:val="SAPScreenElement"/>
                <w:sz w:val="16"/>
              </w:rPr>
              <w:t>Monitoring and Error Handling</w:t>
            </w:r>
            <w:r w:rsidRPr="00374A78">
              <w:rPr>
                <w:sz w:val="16"/>
              </w:rPr>
              <w:t xml:space="preserve"> view displays.</w:t>
            </w:r>
          </w:p>
        </w:tc>
        <w:tc>
          <w:tcPr>
            <w:tcW w:w="0" w:type="auto"/>
          </w:tcPr>
          <w:p w14:paraId="0606E269" w14:textId="77777777" w:rsidR="00374A78" w:rsidRPr="00374A78" w:rsidRDefault="00374A78">
            <w:pPr>
              <w:rPr>
                <w:sz w:val="16"/>
              </w:rPr>
            </w:pPr>
          </w:p>
        </w:tc>
      </w:tr>
      <w:tr w:rsidR="008B4A75" w:rsidRPr="00374A78" w14:paraId="201A19C6" w14:textId="77777777" w:rsidTr="00374A78">
        <w:tc>
          <w:tcPr>
            <w:tcW w:w="0" w:type="auto"/>
          </w:tcPr>
          <w:p w14:paraId="1A6E135C" w14:textId="77777777" w:rsidR="008B4A75" w:rsidRPr="00374A78" w:rsidRDefault="00374A78">
            <w:pPr>
              <w:rPr>
                <w:sz w:val="16"/>
              </w:rPr>
            </w:pPr>
            <w:r w:rsidRPr="00374A78">
              <w:rPr>
                <w:sz w:val="16"/>
              </w:rPr>
              <w:t>3</w:t>
            </w:r>
          </w:p>
        </w:tc>
        <w:tc>
          <w:tcPr>
            <w:tcW w:w="0" w:type="auto"/>
          </w:tcPr>
          <w:p w14:paraId="0BE97343" w14:textId="77777777" w:rsidR="008B4A75" w:rsidRPr="00374A78" w:rsidRDefault="00374A78">
            <w:pPr>
              <w:rPr>
                <w:sz w:val="16"/>
              </w:rPr>
            </w:pPr>
            <w:r w:rsidRPr="00374A78">
              <w:rPr>
                <w:rStyle w:val="SAPEmphasis"/>
                <w:sz w:val="16"/>
              </w:rPr>
              <w:t>Locate Replicate Log</w:t>
            </w:r>
          </w:p>
        </w:tc>
        <w:tc>
          <w:tcPr>
            <w:tcW w:w="0" w:type="auto"/>
          </w:tcPr>
          <w:p w14:paraId="58EB1B5E" w14:textId="77777777" w:rsidR="00374A78" w:rsidRPr="00374A78" w:rsidRDefault="00374A78">
            <w:pPr>
              <w:rPr>
                <w:sz w:val="16"/>
              </w:rPr>
            </w:pPr>
            <w:r w:rsidRPr="00374A78">
              <w:rPr>
                <w:sz w:val="16"/>
              </w:rPr>
              <w:t xml:space="preserve">Make the following entries and choose </w:t>
            </w:r>
            <w:r w:rsidRPr="00374A78">
              <w:rPr>
                <w:rStyle w:val="SAPScreenElement"/>
                <w:sz w:val="16"/>
              </w:rPr>
              <w:t>Execute</w:t>
            </w:r>
            <w:r w:rsidRPr="00374A78">
              <w:rPr>
                <w:sz w:val="16"/>
              </w:rPr>
              <w:t>:</w:t>
            </w:r>
          </w:p>
          <w:p w14:paraId="7B4A8999" w14:textId="77777777" w:rsidR="00374A78" w:rsidRPr="00374A78" w:rsidRDefault="00374A78">
            <w:pPr>
              <w:rPr>
                <w:sz w:val="16"/>
              </w:rPr>
            </w:pPr>
            <w:r w:rsidRPr="00374A78">
              <w:rPr>
                <w:rStyle w:val="SAPScreenElement"/>
                <w:sz w:val="16"/>
              </w:rPr>
              <w:t>Namespace</w:t>
            </w:r>
            <w:r w:rsidRPr="00374A78">
              <w:rPr>
                <w:sz w:val="16"/>
              </w:rPr>
              <w:t xml:space="preserve">: </w:t>
            </w:r>
            <w:r w:rsidRPr="00374A78">
              <w:rPr>
                <w:rStyle w:val="SAPUserEntry"/>
                <w:sz w:val="16"/>
              </w:rPr>
              <w:t>/FQM</w:t>
            </w:r>
          </w:p>
          <w:p w14:paraId="560B320B" w14:textId="77777777" w:rsidR="00374A78" w:rsidRPr="00374A78" w:rsidRDefault="00374A78">
            <w:pPr>
              <w:rPr>
                <w:sz w:val="16"/>
              </w:rPr>
            </w:pPr>
            <w:r w:rsidRPr="00374A78">
              <w:rPr>
                <w:rStyle w:val="SAPEmphasis"/>
                <w:sz w:val="16"/>
              </w:rPr>
              <w:t>Generic Selection:</w:t>
            </w:r>
          </w:p>
          <w:p w14:paraId="39EAA6CA" w14:textId="77777777" w:rsidR="00374A78" w:rsidRPr="00374A78" w:rsidRDefault="00374A78">
            <w:pPr>
              <w:rPr>
                <w:sz w:val="16"/>
              </w:rPr>
            </w:pPr>
            <w:r w:rsidRPr="00374A78">
              <w:rPr>
                <w:rStyle w:val="SAPScreenElement"/>
                <w:sz w:val="16"/>
              </w:rPr>
              <w:t>From (Date/Time)</w:t>
            </w:r>
            <w:r w:rsidRPr="00374A78">
              <w:rPr>
                <w:sz w:val="16"/>
              </w:rPr>
              <w:t xml:space="preserve">: for example, </w:t>
            </w:r>
            <w:r w:rsidRPr="00374A78">
              <w:rPr>
                <w:rStyle w:val="SAPUserEntry"/>
                <w:sz w:val="16"/>
              </w:rPr>
              <w:t>&lt;3 days before current date&gt;</w:t>
            </w:r>
          </w:p>
          <w:p w14:paraId="707A317F" w14:textId="77777777" w:rsidR="00374A78" w:rsidRPr="00374A78" w:rsidRDefault="00374A78">
            <w:pPr>
              <w:rPr>
                <w:sz w:val="16"/>
              </w:rPr>
            </w:pPr>
            <w:r w:rsidRPr="00374A78">
              <w:rPr>
                <w:rStyle w:val="SAPScreenElement"/>
                <w:sz w:val="16"/>
              </w:rPr>
              <w:t>To (Date/Time)</w:t>
            </w:r>
            <w:r w:rsidRPr="00374A78">
              <w:rPr>
                <w:sz w:val="16"/>
              </w:rPr>
              <w:t xml:space="preserve">: </w:t>
            </w:r>
            <w:r w:rsidRPr="00374A78">
              <w:rPr>
                <w:rStyle w:val="SAPUserEntry"/>
                <w:sz w:val="16"/>
              </w:rPr>
              <w:t>&lt;current date&gt;</w:t>
            </w:r>
          </w:p>
          <w:p w14:paraId="4AB14BDF" w14:textId="77777777" w:rsidR="00374A78" w:rsidRPr="00374A78" w:rsidRDefault="00374A78">
            <w:pPr>
              <w:rPr>
                <w:sz w:val="16"/>
              </w:rPr>
            </w:pPr>
            <w:r w:rsidRPr="00374A78">
              <w:rPr>
                <w:rStyle w:val="SAPEmphasis"/>
                <w:sz w:val="16"/>
              </w:rPr>
              <w:t>Status Selection:</w:t>
            </w:r>
          </w:p>
          <w:p w14:paraId="4D255216" w14:textId="1AC9CC5A" w:rsidR="008B4A75" w:rsidRPr="00374A78" w:rsidRDefault="00374A78">
            <w:pPr>
              <w:rPr>
                <w:sz w:val="16"/>
              </w:rPr>
            </w:pPr>
            <w:r w:rsidRPr="00374A78">
              <w:rPr>
                <w:sz w:val="16"/>
              </w:rPr>
              <w:t xml:space="preserve">Choose </w:t>
            </w:r>
            <w:r w:rsidRPr="00374A78">
              <w:rPr>
                <w:rStyle w:val="SAPScreenElement"/>
                <w:sz w:val="16"/>
              </w:rPr>
              <w:t>Select All</w:t>
            </w:r>
            <w:r w:rsidRPr="00374A78">
              <w:rPr>
                <w:sz w:val="16"/>
              </w:rPr>
              <w:t>.</w:t>
            </w:r>
          </w:p>
        </w:tc>
        <w:tc>
          <w:tcPr>
            <w:tcW w:w="0" w:type="auto"/>
          </w:tcPr>
          <w:p w14:paraId="2BCAF42E" w14:textId="77777777" w:rsidR="008B4A75" w:rsidRPr="00374A78" w:rsidRDefault="00374A78">
            <w:pPr>
              <w:rPr>
                <w:sz w:val="16"/>
              </w:rPr>
            </w:pPr>
            <w:r w:rsidRPr="00374A78">
              <w:rPr>
                <w:sz w:val="16"/>
              </w:rPr>
              <w:t xml:space="preserve">The </w:t>
            </w:r>
            <w:r w:rsidRPr="00374A78">
              <w:rPr>
                <w:rStyle w:val="SAPScreenElement"/>
                <w:sz w:val="16"/>
              </w:rPr>
              <w:t>Error Handling</w:t>
            </w:r>
            <w:r w:rsidRPr="00374A78">
              <w:rPr>
                <w:sz w:val="16"/>
              </w:rPr>
              <w:t xml:space="preserve"> view displays.</w:t>
            </w:r>
          </w:p>
        </w:tc>
        <w:tc>
          <w:tcPr>
            <w:tcW w:w="0" w:type="auto"/>
          </w:tcPr>
          <w:p w14:paraId="2406488D" w14:textId="77777777" w:rsidR="00374A78" w:rsidRPr="00374A78" w:rsidRDefault="00374A78">
            <w:pPr>
              <w:rPr>
                <w:sz w:val="16"/>
              </w:rPr>
            </w:pPr>
          </w:p>
        </w:tc>
      </w:tr>
      <w:tr w:rsidR="008B4A75" w:rsidRPr="00374A78" w14:paraId="64234186" w14:textId="77777777" w:rsidTr="00374A78">
        <w:tc>
          <w:tcPr>
            <w:tcW w:w="0" w:type="auto"/>
          </w:tcPr>
          <w:p w14:paraId="245B7E86" w14:textId="77777777" w:rsidR="008B4A75" w:rsidRPr="00374A78" w:rsidRDefault="00374A78">
            <w:pPr>
              <w:rPr>
                <w:sz w:val="16"/>
              </w:rPr>
            </w:pPr>
            <w:r w:rsidRPr="00374A78">
              <w:rPr>
                <w:sz w:val="16"/>
              </w:rPr>
              <w:t>4</w:t>
            </w:r>
          </w:p>
        </w:tc>
        <w:tc>
          <w:tcPr>
            <w:tcW w:w="0" w:type="auto"/>
          </w:tcPr>
          <w:p w14:paraId="651199FE" w14:textId="77777777" w:rsidR="008B4A75" w:rsidRPr="00374A78" w:rsidRDefault="00374A78">
            <w:pPr>
              <w:rPr>
                <w:sz w:val="16"/>
              </w:rPr>
            </w:pPr>
            <w:r w:rsidRPr="00374A78">
              <w:rPr>
                <w:rStyle w:val="SAPEmphasis"/>
                <w:sz w:val="16"/>
              </w:rPr>
              <w:t>Choose Hybrid Cash Flow Messages</w:t>
            </w:r>
          </w:p>
        </w:tc>
        <w:tc>
          <w:tcPr>
            <w:tcW w:w="0" w:type="auto"/>
          </w:tcPr>
          <w:p w14:paraId="6F4D91C4" w14:textId="77777777" w:rsidR="008B4A75" w:rsidRPr="00374A78" w:rsidRDefault="00374A78">
            <w:pPr>
              <w:rPr>
                <w:sz w:val="16"/>
              </w:rPr>
            </w:pPr>
            <w:r w:rsidRPr="00374A78">
              <w:rPr>
                <w:sz w:val="16"/>
              </w:rPr>
              <w:t xml:space="preserve">Expand the </w:t>
            </w:r>
            <w:r w:rsidRPr="00374A78">
              <w:rPr>
                <w:rStyle w:val="SAPScreenElement"/>
                <w:sz w:val="16"/>
              </w:rPr>
              <w:t>/FQM One Exposure</w:t>
            </w:r>
            <w:r w:rsidRPr="00374A78">
              <w:rPr>
                <w:sz w:val="16"/>
              </w:rPr>
              <w:t xml:space="preserve"> namespace and choose the number of message.</w:t>
            </w:r>
          </w:p>
        </w:tc>
        <w:tc>
          <w:tcPr>
            <w:tcW w:w="0" w:type="auto"/>
          </w:tcPr>
          <w:p w14:paraId="0DDE0D02" w14:textId="77777777" w:rsidR="008B4A75" w:rsidRPr="00374A78" w:rsidRDefault="00374A78">
            <w:pPr>
              <w:rPr>
                <w:sz w:val="16"/>
              </w:rPr>
            </w:pPr>
            <w:r w:rsidRPr="00374A78">
              <w:rPr>
                <w:sz w:val="16"/>
              </w:rPr>
              <w:t xml:space="preserve">All Cash Flows generated from web service API are displayed. The listed hierarchy is </w:t>
            </w:r>
            <w:r w:rsidRPr="00374A78">
              <w:rPr>
                <w:rStyle w:val="SAPScreenElement"/>
                <w:sz w:val="16"/>
              </w:rPr>
              <w:t>Namespace &gt; Interface &gt; Source System &gt; Company Code &gt; Message</w:t>
            </w:r>
            <w:r w:rsidRPr="00374A78">
              <w:rPr>
                <w:sz w:val="16"/>
              </w:rPr>
              <w:t>.</w:t>
            </w:r>
          </w:p>
        </w:tc>
        <w:tc>
          <w:tcPr>
            <w:tcW w:w="0" w:type="auto"/>
          </w:tcPr>
          <w:p w14:paraId="1AA5C27F" w14:textId="77777777" w:rsidR="00374A78" w:rsidRPr="00374A78" w:rsidRDefault="00374A78">
            <w:pPr>
              <w:rPr>
                <w:sz w:val="16"/>
              </w:rPr>
            </w:pPr>
          </w:p>
        </w:tc>
      </w:tr>
      <w:tr w:rsidR="008B4A75" w:rsidRPr="00374A78" w14:paraId="15F63A7D" w14:textId="77777777" w:rsidTr="00374A78">
        <w:tc>
          <w:tcPr>
            <w:tcW w:w="0" w:type="auto"/>
          </w:tcPr>
          <w:p w14:paraId="3795A525" w14:textId="77777777" w:rsidR="008B4A75" w:rsidRPr="00374A78" w:rsidRDefault="00374A78">
            <w:pPr>
              <w:rPr>
                <w:sz w:val="16"/>
              </w:rPr>
            </w:pPr>
            <w:r w:rsidRPr="00374A78">
              <w:rPr>
                <w:sz w:val="16"/>
              </w:rPr>
              <w:t>5</w:t>
            </w:r>
          </w:p>
        </w:tc>
        <w:tc>
          <w:tcPr>
            <w:tcW w:w="0" w:type="auto"/>
          </w:tcPr>
          <w:p w14:paraId="02ED52C3" w14:textId="77777777" w:rsidR="008B4A75" w:rsidRPr="00374A78" w:rsidRDefault="00374A78">
            <w:pPr>
              <w:rPr>
                <w:sz w:val="16"/>
              </w:rPr>
            </w:pPr>
            <w:r w:rsidRPr="00374A78">
              <w:rPr>
                <w:rStyle w:val="SAPEmphasis"/>
                <w:sz w:val="16"/>
              </w:rPr>
              <w:t>Review Hybrid Cash Flow Messages</w:t>
            </w:r>
          </w:p>
        </w:tc>
        <w:tc>
          <w:tcPr>
            <w:tcW w:w="0" w:type="auto"/>
          </w:tcPr>
          <w:p w14:paraId="58002FDB" w14:textId="77777777" w:rsidR="00374A78" w:rsidRPr="00374A78" w:rsidRDefault="00374A78">
            <w:pPr>
              <w:rPr>
                <w:sz w:val="16"/>
              </w:rPr>
            </w:pPr>
            <w:r w:rsidRPr="00374A78">
              <w:rPr>
                <w:sz w:val="16"/>
              </w:rPr>
              <w:t xml:space="preserve">In the </w:t>
            </w:r>
            <w:r w:rsidRPr="00374A78">
              <w:rPr>
                <w:rStyle w:val="SAPScreenElement"/>
                <w:sz w:val="16"/>
              </w:rPr>
              <w:t>Monitoring and Error Handling</w:t>
            </w:r>
            <w:r w:rsidRPr="00374A78">
              <w:rPr>
                <w:sz w:val="16"/>
              </w:rPr>
              <w:t xml:space="preserve"> view, review the message status and correct any application errors, if necessary.</w:t>
            </w:r>
          </w:p>
          <w:p w14:paraId="328D887B" w14:textId="0EB8862D" w:rsidR="008B4A75" w:rsidRPr="00374A78" w:rsidRDefault="00374A78">
            <w:pPr>
              <w:rPr>
                <w:sz w:val="16"/>
              </w:rPr>
            </w:pPr>
            <w:r w:rsidRPr="00374A78">
              <w:rPr>
                <w:sz w:val="16"/>
              </w:rPr>
              <w:t xml:space="preserve">Choose </w:t>
            </w:r>
            <w:r w:rsidRPr="00374A78">
              <w:rPr>
                <w:rStyle w:val="SAPScreenElement"/>
                <w:sz w:val="16"/>
              </w:rPr>
              <w:t xml:space="preserve">Restart </w:t>
            </w:r>
            <w:r w:rsidRPr="00374A78">
              <w:rPr>
                <w:sz w:val="16"/>
              </w:rPr>
              <w:t xml:space="preserve">after errors are corrected and choose </w:t>
            </w:r>
            <w:r w:rsidRPr="00374A78">
              <w:rPr>
                <w:rStyle w:val="SAPScreenElement"/>
                <w:sz w:val="16"/>
              </w:rPr>
              <w:t xml:space="preserve">Cancel </w:t>
            </w:r>
            <w:r w:rsidRPr="00374A78">
              <w:rPr>
                <w:sz w:val="16"/>
              </w:rPr>
              <w:t>to delete the messages that are no longer valid.</w:t>
            </w:r>
          </w:p>
          <w:p w14:paraId="7AB9A56E" w14:textId="77777777" w:rsidR="008B4A75" w:rsidRPr="00374A78" w:rsidRDefault="008B4A75">
            <w:pPr>
              <w:rPr>
                <w:sz w:val="16"/>
              </w:rPr>
            </w:pPr>
          </w:p>
          <w:tbl>
            <w:tblPr>
              <w:tblStyle w:val="SAPNote"/>
              <w:tblW w:w="4975" w:type="pct"/>
              <w:tblLook w:val="0480" w:firstRow="0" w:lastRow="0" w:firstColumn="1" w:lastColumn="0" w:noHBand="0" w:noVBand="1"/>
            </w:tblPr>
            <w:tblGrid>
              <w:gridCol w:w="4934"/>
            </w:tblGrid>
            <w:tr w:rsidR="008B4A75" w:rsidRPr="00374A78" w14:paraId="5A37DC6A" w14:textId="77777777" w:rsidTr="00374A78">
              <w:tc>
                <w:tcPr>
                  <w:tcW w:w="0" w:type="auto"/>
                </w:tcPr>
                <w:p w14:paraId="3F0C697E" w14:textId="77777777" w:rsidR="008B4A75" w:rsidRPr="00374A78" w:rsidRDefault="00374A78">
                  <w:pPr>
                    <w:rPr>
                      <w:sz w:val="16"/>
                    </w:rPr>
                  </w:pPr>
                  <w:r w:rsidRPr="00374A78">
                    <w:rPr>
                      <w:rStyle w:val="SAPEmphasis"/>
                      <w:sz w:val="16"/>
                    </w:rPr>
                    <w:t xml:space="preserve">Note </w:t>
                  </w:r>
                  <w:r w:rsidRPr="00374A78">
                    <w:rPr>
                      <w:sz w:val="16"/>
                    </w:rPr>
                    <w:t>For each message, all the application errors need to be fixed until the message is transferred to the system successfully.</w:t>
                  </w:r>
                </w:p>
              </w:tc>
            </w:tr>
          </w:tbl>
          <w:p w14:paraId="2C0FBFF3" w14:textId="77777777" w:rsidR="00374A78" w:rsidRPr="00374A78" w:rsidRDefault="00374A78">
            <w:pPr>
              <w:rPr>
                <w:sz w:val="16"/>
              </w:rPr>
            </w:pPr>
          </w:p>
        </w:tc>
        <w:tc>
          <w:tcPr>
            <w:tcW w:w="0" w:type="auto"/>
          </w:tcPr>
          <w:p w14:paraId="7343A743" w14:textId="77777777" w:rsidR="008B4A75" w:rsidRPr="00374A78" w:rsidRDefault="00374A78">
            <w:pPr>
              <w:rPr>
                <w:sz w:val="16"/>
              </w:rPr>
            </w:pPr>
            <w:r w:rsidRPr="00374A78">
              <w:rPr>
                <w:sz w:val="16"/>
              </w:rPr>
              <w:t>All Cash Flows generated from web service API are transferred after error handling.</w:t>
            </w:r>
          </w:p>
          <w:p w14:paraId="0574BB51" w14:textId="77777777" w:rsidR="008B4A75" w:rsidRPr="00374A78" w:rsidRDefault="008B4A75">
            <w:pPr>
              <w:rPr>
                <w:sz w:val="16"/>
              </w:rPr>
            </w:pPr>
          </w:p>
          <w:tbl>
            <w:tblPr>
              <w:tblStyle w:val="SAPNote"/>
              <w:tblW w:w="4975" w:type="pct"/>
              <w:tblLook w:val="0480" w:firstRow="0" w:lastRow="0" w:firstColumn="1" w:lastColumn="0" w:noHBand="0" w:noVBand="1"/>
            </w:tblPr>
            <w:tblGrid>
              <w:gridCol w:w="5741"/>
            </w:tblGrid>
            <w:tr w:rsidR="008B4A75" w:rsidRPr="00374A78" w14:paraId="1D618F98" w14:textId="77777777" w:rsidTr="00374A78">
              <w:tc>
                <w:tcPr>
                  <w:tcW w:w="0" w:type="auto"/>
                </w:tcPr>
                <w:p w14:paraId="6A42BD35" w14:textId="77777777" w:rsidR="008B4A75" w:rsidRPr="00374A78" w:rsidRDefault="00374A78">
                  <w:pPr>
                    <w:rPr>
                      <w:sz w:val="16"/>
                    </w:rPr>
                  </w:pPr>
                  <w:r w:rsidRPr="00374A78">
                    <w:rPr>
                      <w:rStyle w:val="SAPEmphasis"/>
                      <w:sz w:val="16"/>
                    </w:rPr>
                    <w:t xml:space="preserve">Note </w:t>
                  </w:r>
                  <w:r w:rsidRPr="00374A78">
                    <w:rPr>
                      <w:sz w:val="16"/>
                    </w:rPr>
                    <w:t>When the cash flows is replicated from S/4HANA Cloud System to the On-premise system, you can check the inbound message.</w:t>
                  </w:r>
                </w:p>
              </w:tc>
            </w:tr>
          </w:tbl>
          <w:p w14:paraId="42CE7EEE" w14:textId="77777777" w:rsidR="00374A78" w:rsidRPr="00374A78" w:rsidRDefault="00374A78">
            <w:pPr>
              <w:rPr>
                <w:sz w:val="16"/>
              </w:rPr>
            </w:pPr>
          </w:p>
        </w:tc>
        <w:tc>
          <w:tcPr>
            <w:tcW w:w="0" w:type="auto"/>
          </w:tcPr>
          <w:p w14:paraId="06E83998" w14:textId="77777777" w:rsidR="00374A78" w:rsidRPr="00374A78" w:rsidRDefault="00374A78">
            <w:pPr>
              <w:rPr>
                <w:sz w:val="16"/>
              </w:rPr>
            </w:pPr>
          </w:p>
        </w:tc>
      </w:tr>
    </w:tbl>
    <w:p w14:paraId="222E7EB7" w14:textId="77777777" w:rsidR="008B4A75" w:rsidRDefault="00374A78">
      <w:pPr>
        <w:pStyle w:val="Heading1"/>
      </w:pPr>
      <w:bookmarkStart w:id="40" w:name="d2e1416"/>
      <w:bookmarkStart w:id="41" w:name="_Toc176425303"/>
      <w:r>
        <w:lastRenderedPageBreak/>
        <w:t>Appendix</w:t>
      </w:r>
      <w:bookmarkEnd w:id="40"/>
      <w:bookmarkEnd w:id="41"/>
    </w:p>
    <w:p w14:paraId="6CBFF9E2" w14:textId="77777777" w:rsidR="008B4A75" w:rsidRDefault="00374A78">
      <w:pPr>
        <w:pStyle w:val="Heading2"/>
      </w:pPr>
      <w:bookmarkStart w:id="42" w:name="unique_17"/>
      <w:bookmarkStart w:id="43" w:name="_Toc176425304"/>
      <w:r>
        <w:t>Succeeding Processes</w:t>
      </w:r>
      <w:bookmarkEnd w:id="42"/>
      <w:bookmarkEnd w:id="43"/>
    </w:p>
    <w:p w14:paraId="1BE25747" w14:textId="77777777" w:rsidR="008B4A75" w:rsidRDefault="00374A78">
      <w:r>
        <w:t>After completing the activities in this test script, you can continue testing the following test scripts:</w:t>
      </w:r>
    </w:p>
    <w:tbl>
      <w:tblPr>
        <w:tblStyle w:val="SAPStandardTable"/>
        <w:tblW w:w="5000" w:type="pct"/>
        <w:tblInd w:w="0" w:type="dxa"/>
        <w:tblLook w:val="0620" w:firstRow="1" w:lastRow="0" w:firstColumn="0" w:lastColumn="0" w:noHBand="1" w:noVBand="1"/>
      </w:tblPr>
      <w:tblGrid>
        <w:gridCol w:w="3365"/>
        <w:gridCol w:w="10939"/>
      </w:tblGrid>
      <w:tr w:rsidR="008B4A75" w:rsidRPr="00374A78" w14:paraId="32C466DF" w14:textId="77777777" w:rsidTr="00374A78">
        <w:trPr>
          <w:cnfStyle w:val="100000000000" w:firstRow="1" w:lastRow="0" w:firstColumn="0" w:lastColumn="0" w:oddVBand="0" w:evenVBand="0" w:oddHBand="0" w:evenHBand="0" w:firstRowFirstColumn="0" w:firstRowLastColumn="0" w:lastRowFirstColumn="0" w:lastRowLastColumn="0"/>
        </w:trPr>
        <w:tc>
          <w:tcPr>
            <w:tcW w:w="0" w:type="auto"/>
          </w:tcPr>
          <w:p w14:paraId="553B0227" w14:textId="77777777" w:rsidR="008B4A75" w:rsidRPr="00374A78" w:rsidRDefault="00374A78">
            <w:pPr>
              <w:pStyle w:val="SAPTableHeader"/>
              <w:rPr>
                <w:sz w:val="16"/>
              </w:rPr>
            </w:pPr>
            <w:r w:rsidRPr="00374A78">
              <w:rPr>
                <w:sz w:val="16"/>
              </w:rPr>
              <w:t>Process</w:t>
            </w:r>
          </w:p>
        </w:tc>
        <w:tc>
          <w:tcPr>
            <w:tcW w:w="0" w:type="auto"/>
          </w:tcPr>
          <w:p w14:paraId="53CE7752" w14:textId="77777777" w:rsidR="008B4A75" w:rsidRPr="00374A78" w:rsidRDefault="00374A78">
            <w:pPr>
              <w:pStyle w:val="SAPTableHeader"/>
              <w:rPr>
                <w:sz w:val="16"/>
              </w:rPr>
            </w:pPr>
            <w:r w:rsidRPr="00374A78">
              <w:rPr>
                <w:sz w:val="16"/>
              </w:rPr>
              <w:t>Business Condition</w:t>
            </w:r>
          </w:p>
        </w:tc>
      </w:tr>
      <w:tr w:rsidR="008B4A75" w:rsidRPr="00374A78" w14:paraId="336E530D" w14:textId="77777777" w:rsidTr="00374A78">
        <w:tc>
          <w:tcPr>
            <w:tcW w:w="0" w:type="auto"/>
          </w:tcPr>
          <w:p w14:paraId="33AB49EF" w14:textId="77777777" w:rsidR="008B4A75" w:rsidRPr="00374A78" w:rsidRDefault="00374A78">
            <w:pPr>
              <w:rPr>
                <w:sz w:val="16"/>
              </w:rPr>
            </w:pPr>
            <w:r w:rsidRPr="00374A78">
              <w:rPr>
                <w:sz w:val="16"/>
              </w:rPr>
              <w:t>Advanced Cash Operations</w:t>
            </w:r>
            <w:r w:rsidRPr="00374A78">
              <w:rPr>
                <w:sz w:val="16"/>
              </w:rPr>
              <w:t xml:space="preserve"> (J78)</w:t>
            </w:r>
          </w:p>
        </w:tc>
        <w:tc>
          <w:tcPr>
            <w:tcW w:w="0" w:type="auto"/>
          </w:tcPr>
          <w:p w14:paraId="4D403642" w14:textId="77777777" w:rsidR="008B4A75" w:rsidRPr="00374A78" w:rsidRDefault="00374A78">
            <w:pPr>
              <w:rPr>
                <w:sz w:val="16"/>
              </w:rPr>
            </w:pPr>
            <w:r w:rsidRPr="00374A78">
              <w:rPr>
                <w:sz w:val="16"/>
              </w:rPr>
              <w:t xml:space="preserve">Review the cash flow items you created by executing the </w:t>
            </w:r>
            <w:r w:rsidRPr="00374A78">
              <w:rPr>
                <w:rStyle w:val="italic"/>
                <w:sz w:val="16"/>
              </w:rPr>
              <w:t>Check Cash Flow Items</w:t>
            </w:r>
            <w:r w:rsidRPr="00374A78">
              <w:rPr>
                <w:sz w:val="16"/>
              </w:rPr>
              <w:t xml:space="preserve"> procedure in this test script.</w:t>
            </w:r>
          </w:p>
        </w:tc>
      </w:tr>
    </w:tbl>
    <w:p w14:paraId="2A74E1BB" w14:textId="77777777" w:rsidR="00374A78" w:rsidRDefault="00374A78"/>
    <w:p w14:paraId="6BC40DE6" w14:textId="77777777" w:rsidR="00374A78" w:rsidRDefault="00374A78"/>
    <w:p w14:paraId="5641231C" w14:textId="77777777" w:rsidR="00374A78" w:rsidRDefault="00374A78" w:rsidP="0023029B">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74A78" w14:paraId="1274840F" w14:textId="77777777" w:rsidTr="006A7A26">
        <w:trPr>
          <w:cnfStyle w:val="100000000000" w:firstRow="1" w:lastRow="0" w:firstColumn="0" w:lastColumn="0" w:oddVBand="0" w:evenVBand="0" w:oddHBand="0" w:evenHBand="0" w:firstRowFirstColumn="0" w:firstRowLastColumn="0" w:lastRowFirstColumn="0" w:lastRowLastColumn="0"/>
        </w:trPr>
        <w:tc>
          <w:tcPr>
            <w:tcW w:w="1554" w:type="dxa"/>
          </w:tcPr>
          <w:p w14:paraId="1BECDC7D" w14:textId="77777777" w:rsidR="00374A78" w:rsidRDefault="00374A78" w:rsidP="006A7A26">
            <w:r>
              <w:t>Type Style</w:t>
            </w:r>
          </w:p>
        </w:tc>
        <w:tc>
          <w:tcPr>
            <w:tcW w:w="11598" w:type="dxa"/>
          </w:tcPr>
          <w:p w14:paraId="68D36FCA" w14:textId="77777777" w:rsidR="00374A78" w:rsidRDefault="00374A78" w:rsidP="006A7A26">
            <w:r>
              <w:t>Description</w:t>
            </w:r>
          </w:p>
        </w:tc>
      </w:tr>
      <w:tr w:rsidR="00374A78" w:rsidRPr="001B5034" w14:paraId="7082B80D"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1AFAE79A" w14:textId="77777777" w:rsidR="00374A78" w:rsidRPr="001B5034" w:rsidRDefault="00374A78" w:rsidP="006A7A26">
            <w:r w:rsidRPr="00601DC2">
              <w:rPr>
                <w:rStyle w:val="SAPScreenElement"/>
              </w:rPr>
              <w:t>Example</w:t>
            </w:r>
          </w:p>
        </w:tc>
        <w:tc>
          <w:tcPr>
            <w:tcW w:w="11598" w:type="dxa"/>
          </w:tcPr>
          <w:p w14:paraId="2693C29C" w14:textId="77777777" w:rsidR="00374A78" w:rsidRDefault="00374A78" w:rsidP="006A7A26">
            <w:r w:rsidRPr="001B5034">
              <w:t>Words or characters quoted from the screen. These include field names, screen titles, pushbuttons labels, menu names, menu paths, and menu options.</w:t>
            </w:r>
          </w:p>
          <w:p w14:paraId="0D9D8EFA" w14:textId="77777777" w:rsidR="00374A78" w:rsidRPr="001B5034" w:rsidRDefault="00374A78" w:rsidP="006A7A26">
            <w:r>
              <w:t>Textual c</w:t>
            </w:r>
            <w:r w:rsidRPr="001B5034">
              <w:t xml:space="preserve">ross-references to other </w:t>
            </w:r>
            <w:r>
              <w:t>documents</w:t>
            </w:r>
            <w:r w:rsidRPr="001B5034">
              <w:t>.</w:t>
            </w:r>
          </w:p>
        </w:tc>
      </w:tr>
      <w:tr w:rsidR="00374A78" w:rsidRPr="001B5034" w14:paraId="52CFE6C8"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61DBC381" w14:textId="77777777" w:rsidR="00374A78" w:rsidRPr="005A5AB7" w:rsidRDefault="00374A78" w:rsidP="006A7A26">
            <w:pPr>
              <w:rPr>
                <w:rStyle w:val="SAPEmphasis"/>
              </w:rPr>
            </w:pPr>
            <w:r w:rsidRPr="00D61EBC">
              <w:rPr>
                <w:rStyle w:val="SAPEmphasis"/>
              </w:rPr>
              <w:t>Example</w:t>
            </w:r>
          </w:p>
        </w:tc>
        <w:tc>
          <w:tcPr>
            <w:tcW w:w="11598" w:type="dxa"/>
          </w:tcPr>
          <w:p w14:paraId="46E82493" w14:textId="77777777" w:rsidR="00374A78" w:rsidRPr="001B5034" w:rsidRDefault="00374A78" w:rsidP="006A7A26">
            <w:r w:rsidRPr="001B5034">
              <w:t xml:space="preserve">Emphasized words or </w:t>
            </w:r>
            <w:r>
              <w:t>expressions.</w:t>
            </w:r>
          </w:p>
        </w:tc>
      </w:tr>
      <w:tr w:rsidR="00374A78" w:rsidRPr="001B5034" w14:paraId="7966FEAD"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0CD55629" w14:textId="77777777" w:rsidR="00374A78" w:rsidRPr="001B5034" w:rsidRDefault="00374A78" w:rsidP="006A7A26">
            <w:r w:rsidRPr="009A20CD">
              <w:rPr>
                <w:rStyle w:val="SAPMonospace"/>
              </w:rPr>
              <w:t>EXAMPLE</w:t>
            </w:r>
          </w:p>
        </w:tc>
        <w:tc>
          <w:tcPr>
            <w:tcW w:w="11598" w:type="dxa"/>
          </w:tcPr>
          <w:p w14:paraId="6F570BA7" w14:textId="77777777" w:rsidR="00374A78" w:rsidRPr="001B5034" w:rsidRDefault="00374A78" w:rsidP="006A7A26">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74A78" w:rsidRPr="001B5034" w14:paraId="2E3EC754"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7F451A2C" w14:textId="77777777" w:rsidR="00374A78" w:rsidRPr="005411A0" w:rsidRDefault="00374A78" w:rsidP="006A7A26">
            <w:pPr>
              <w:rPr>
                <w:rStyle w:val="SAPMonospace"/>
              </w:rPr>
            </w:pPr>
            <w:r w:rsidRPr="005411A0">
              <w:rPr>
                <w:rStyle w:val="SAPMonospace"/>
              </w:rPr>
              <w:t>Example</w:t>
            </w:r>
          </w:p>
        </w:tc>
        <w:tc>
          <w:tcPr>
            <w:tcW w:w="11598" w:type="dxa"/>
          </w:tcPr>
          <w:p w14:paraId="1909F669" w14:textId="77777777" w:rsidR="00374A78" w:rsidRPr="001B5034" w:rsidRDefault="00374A78" w:rsidP="006A7A26">
            <w:r w:rsidRPr="001B5034">
              <w:t>Output on the screen. This includes file and directory names and their paths, messages, names of variables and parameters, source text, and names of installation, upgrade and database tools.</w:t>
            </w:r>
          </w:p>
        </w:tc>
      </w:tr>
      <w:tr w:rsidR="00374A78" w:rsidRPr="001B5034" w14:paraId="270E26AD"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3971A94C" w14:textId="77777777" w:rsidR="00374A78" w:rsidRPr="005A5AB7" w:rsidRDefault="00374A78" w:rsidP="006A7A26">
            <w:pPr>
              <w:rPr>
                <w:rStyle w:val="SAPEmphasis"/>
              </w:rPr>
            </w:pPr>
            <w:r w:rsidRPr="006F3BFA">
              <w:rPr>
                <w:rStyle w:val="SAPUserEntry"/>
              </w:rPr>
              <w:t>Example</w:t>
            </w:r>
          </w:p>
        </w:tc>
        <w:tc>
          <w:tcPr>
            <w:tcW w:w="11598" w:type="dxa"/>
          </w:tcPr>
          <w:p w14:paraId="5878A2E6" w14:textId="77777777" w:rsidR="00374A78" w:rsidRPr="001B5034" w:rsidRDefault="00374A78" w:rsidP="006A7A26">
            <w:r w:rsidRPr="001B5034">
              <w:t>Exact user entry. These are words or characters that you enter in the system exactly as they appear in the documentation.</w:t>
            </w:r>
          </w:p>
        </w:tc>
      </w:tr>
      <w:tr w:rsidR="00374A78" w:rsidRPr="001B5034" w14:paraId="5BD23FCC"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64EE7B82" w14:textId="77777777" w:rsidR="00374A78" w:rsidRPr="006F3BFA" w:rsidRDefault="00374A78" w:rsidP="006A7A26">
            <w:pPr>
              <w:rPr>
                <w:rStyle w:val="SAPUserEntry"/>
              </w:rPr>
            </w:pPr>
            <w:r w:rsidRPr="006F3BFA">
              <w:rPr>
                <w:rStyle w:val="SAPUserEntry"/>
              </w:rPr>
              <w:t>&lt;Example&gt;</w:t>
            </w:r>
          </w:p>
        </w:tc>
        <w:tc>
          <w:tcPr>
            <w:tcW w:w="11598" w:type="dxa"/>
          </w:tcPr>
          <w:p w14:paraId="2C052110" w14:textId="77777777" w:rsidR="00374A78" w:rsidRPr="001B5034" w:rsidRDefault="00374A78" w:rsidP="006A7A26">
            <w:r w:rsidRPr="001B5034">
              <w:t>Variable user entry. Angle brackets indicate that you replace these words and characters with appropriate entries to make entries in the system.</w:t>
            </w:r>
          </w:p>
        </w:tc>
      </w:tr>
      <w:tr w:rsidR="00374A78" w:rsidRPr="001B5034" w14:paraId="3CD50B61"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2BE65EE9" w14:textId="77777777" w:rsidR="00374A78" w:rsidRPr="00601DC2" w:rsidRDefault="00374A78" w:rsidP="006A7A26">
            <w:pPr>
              <w:rPr>
                <w:rStyle w:val="SAPKeyboard"/>
              </w:rPr>
            </w:pPr>
            <w:r w:rsidRPr="005E595C">
              <w:rPr>
                <w:rStyle w:val="SAPKeyboard"/>
              </w:rPr>
              <w:t>EXAMPLE</w:t>
            </w:r>
          </w:p>
        </w:tc>
        <w:tc>
          <w:tcPr>
            <w:tcW w:w="11598" w:type="dxa"/>
          </w:tcPr>
          <w:p w14:paraId="3FD3D667" w14:textId="77777777" w:rsidR="00374A78" w:rsidRPr="001B5034" w:rsidRDefault="00374A78" w:rsidP="006A7A26">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4225989" w14:textId="77777777" w:rsidR="00374A78" w:rsidRDefault="00374A78" w:rsidP="0023029B"/>
    <w:p w14:paraId="44D1B9AE" w14:textId="77777777" w:rsidR="00374A78" w:rsidRPr="00416A0C" w:rsidRDefault="00374A78" w:rsidP="0023029B">
      <w:pPr>
        <w:sectPr w:rsidR="00374A78" w:rsidRPr="00416A0C" w:rsidSect="00374A78">
          <w:headerReference w:type="even" r:id="rId20"/>
          <w:headerReference w:type="default" r:id="rId21"/>
          <w:footerReference w:type="even" r:id="rId22"/>
          <w:footerReference w:type="default" r:id="rId23"/>
          <w:headerReference w:type="first" r:id="rId24"/>
          <w:footerReference w:type="first" r:id="rId25"/>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74A78" w14:paraId="25F90EE1" w14:textId="77777777" w:rsidTr="006A7A26">
        <w:trPr>
          <w:trHeight w:hRule="exact" w:val="227"/>
        </w:trPr>
        <w:tc>
          <w:tcPr>
            <w:tcW w:w="3969" w:type="dxa"/>
            <w:shd w:val="clear" w:color="auto" w:fill="auto"/>
            <w:tcMar>
              <w:top w:w="0" w:type="dxa"/>
              <w:bottom w:w="0" w:type="dxa"/>
            </w:tcMar>
          </w:tcPr>
          <w:p w14:paraId="3CCD2B0B" w14:textId="77777777" w:rsidR="00374A78" w:rsidRDefault="00374A78" w:rsidP="006A7A26"/>
        </w:tc>
      </w:tr>
      <w:tr w:rsidR="00374A78" w14:paraId="0145A631" w14:textId="77777777" w:rsidTr="006A7A26">
        <w:trPr>
          <w:trHeight w:hRule="exact" w:val="1134"/>
        </w:trPr>
        <w:tc>
          <w:tcPr>
            <w:tcW w:w="3969" w:type="dxa"/>
            <w:shd w:val="clear" w:color="auto" w:fill="FFFFFF" w:themeFill="background1"/>
          </w:tcPr>
          <w:p w14:paraId="5EBC84F5" w14:textId="77777777" w:rsidR="00374A78" w:rsidRDefault="00374A78" w:rsidP="006A7A26">
            <w:pPr>
              <w:pStyle w:val="SAPLastPageGray"/>
            </w:pPr>
            <w:r w:rsidRPr="00447440">
              <w:rPr>
                <w:color w:val="auto"/>
              </w:rPr>
              <w:t>www.sap.com</w:t>
            </w:r>
            <w:r>
              <w:t>/contactsap</w:t>
            </w:r>
          </w:p>
        </w:tc>
      </w:tr>
      <w:tr w:rsidR="00374A78" w14:paraId="588DE0DB" w14:textId="77777777" w:rsidTr="006A7A26">
        <w:trPr>
          <w:trHeight w:val="8120"/>
        </w:trPr>
        <w:tc>
          <w:tcPr>
            <w:tcW w:w="3969" w:type="dxa"/>
            <w:shd w:val="clear" w:color="auto" w:fill="FFFFFF" w:themeFill="background1"/>
            <w:vAlign w:val="bottom"/>
          </w:tcPr>
          <w:p w14:paraId="68054A97" w14:textId="77777777" w:rsidR="00374A78" w:rsidRPr="00CD309F" w:rsidRDefault="00374A78" w:rsidP="006A7A26">
            <w:pPr>
              <w:pStyle w:val="SAPLastPageNormal"/>
              <w:rPr>
                <w:lang w:val="en-US"/>
              </w:rPr>
            </w:pPr>
            <w:bookmarkStart w:id="4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4"/>
          </w:p>
          <w:p w14:paraId="2E0B63D1" w14:textId="77777777" w:rsidR="00374A78" w:rsidRDefault="00374A78" w:rsidP="006A7A26">
            <w:pPr>
              <w:rPr>
                <w:rFonts w:cs="Arial"/>
                <w:sz w:val="12"/>
                <w:szCs w:val="18"/>
              </w:rPr>
            </w:pPr>
            <w:bookmarkStart w:id="4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6010985" w14:textId="77777777" w:rsidR="00374A78" w:rsidRPr="00F42CDC" w:rsidRDefault="00374A78" w:rsidP="006A7A26">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0D6D675" w14:textId="77777777" w:rsidR="00374A78" w:rsidRPr="00F42CDC" w:rsidRDefault="00374A78" w:rsidP="006A7A26">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CEE279C" w14:textId="77777777" w:rsidR="00374A78" w:rsidRPr="00F42CDC" w:rsidRDefault="00374A78" w:rsidP="006A7A26">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7727518" w14:textId="7EB8C927" w:rsidR="00374A78" w:rsidRDefault="00374A78" w:rsidP="006A7A26">
            <w:pPr>
              <w:pStyle w:val="SAPLastPageNormal"/>
              <w:rPr>
                <w:lang w:val="en-US"/>
              </w:rPr>
            </w:pPr>
            <w:r w:rsidRPr="00F42CDC">
              <w:rPr>
                <w:lang w:val="en-US"/>
              </w:rPr>
              <w:t xml:space="preserve">See </w:t>
            </w:r>
            <w:hyperlink r:id="rId26"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5"/>
          </w:p>
          <w:p w14:paraId="5D03096F" w14:textId="77777777" w:rsidR="00374A78" w:rsidRPr="00907380" w:rsidRDefault="00374A78" w:rsidP="006A7A26">
            <w:pPr>
              <w:pStyle w:val="SAPMaterialNumber"/>
            </w:pPr>
          </w:p>
        </w:tc>
      </w:tr>
    </w:tbl>
    <w:p w14:paraId="55F82339" w14:textId="77777777" w:rsidR="00374A78" w:rsidRPr="0023029B" w:rsidRDefault="00374A78" w:rsidP="0023029B">
      <w:pPr>
        <w:pStyle w:val="SAPLastPageNormal"/>
        <w:rPr>
          <w:lang w:val="en-US"/>
        </w:rPr>
      </w:pPr>
      <w:r>
        <w:rPr>
          <w:noProof/>
        </w:rPr>
        <w:drawing>
          <wp:anchor distT="0" distB="0" distL="114300" distR="114300" simplePos="0" relativeHeight="251662336" behindDoc="1" locked="0" layoutInCell="1" allowOverlap="1" wp14:anchorId="2B6C309A" wp14:editId="7091573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74A78" w:rsidRPr="0023029B" w:rsidSect="00374A78">
      <w:footerReference w:type="even" r:id="rId27"/>
      <w:footerReference w:type="default" r:id="rId28"/>
      <w:footerReference w:type="first" r:id="rId29"/>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C0C6B" w14:textId="77777777" w:rsidR="00374A78" w:rsidRDefault="00374A78">
      <w:pPr>
        <w:spacing w:before="0" w:after="0" w:line="240" w:lineRule="auto"/>
      </w:pPr>
      <w:r>
        <w:separator/>
      </w:r>
    </w:p>
  </w:endnote>
  <w:endnote w:type="continuationSeparator" w:id="0">
    <w:p w14:paraId="49181E4E" w14:textId="77777777" w:rsidR="00374A78" w:rsidRDefault="00374A7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0BEE3" w14:textId="77777777" w:rsidR="00374A78" w:rsidRDefault="00374A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74A78" w:rsidRPr="005D1853" w14:paraId="03A9E681" w14:textId="77777777" w:rsidTr="00222F62">
      <w:tc>
        <w:tcPr>
          <w:tcW w:w="5245" w:type="dxa"/>
          <w:vAlign w:val="bottom"/>
        </w:tcPr>
        <w:p w14:paraId="5115CCCE" w14:textId="5EFBA502" w:rsidR="00374A78" w:rsidRDefault="00374A78" w:rsidP="00222F62">
          <w:pPr>
            <w:pStyle w:val="SAPFooterleft"/>
          </w:pPr>
          <w:fldSimple w:instr=" REF maintitle \* MERGEFORMAT ">
            <w:r w:rsidRPr="00374A78">
              <w:t>Treasury Workstation Cash Integration (</w:t>
            </w:r>
            <w:r>
              <w:rPr>
                <w:u w:color="000000" w:themeColor="text1"/>
              </w:rPr>
              <w:t>34P_DE)</w:t>
            </w:r>
          </w:fldSimple>
        </w:p>
        <w:p w14:paraId="4C5ECD1B" w14:textId="25631B10" w:rsidR="00374A78" w:rsidRPr="001B2C66" w:rsidRDefault="00374A78" w:rsidP="00222F62">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6BEF6F94" w14:textId="581A6FC7" w:rsidR="00374A78" w:rsidRPr="00860C35" w:rsidRDefault="00374A78" w:rsidP="00222F62">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B987ABF" w14:textId="77777777" w:rsidR="00374A78" w:rsidRPr="004319A4" w:rsidRDefault="00374A78" w:rsidP="00222F62">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7FC92AB" w14:textId="77777777" w:rsidR="00374A78" w:rsidRDefault="00374A78" w:rsidP="00076C87">
    <w:pPr>
      <w:pStyle w:val="Footer"/>
    </w:pPr>
  </w:p>
  <w:p w14:paraId="5451A1B5" w14:textId="77777777" w:rsidR="00374A78" w:rsidRPr="00E63F4C" w:rsidRDefault="00374A78"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DAA2C" w14:textId="77777777" w:rsidR="00374A78" w:rsidRDefault="00374A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CF6D0" w14:textId="77777777" w:rsidR="00374A78" w:rsidRPr="00374A78" w:rsidRDefault="00374A78" w:rsidP="00374A7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36C" w14:textId="77777777" w:rsidR="00374A78" w:rsidRPr="00374A78" w:rsidRDefault="00374A78" w:rsidP="00374A7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2AFA7" w14:textId="77777777" w:rsidR="00374A78" w:rsidRPr="00374A78" w:rsidRDefault="00374A78" w:rsidP="00374A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2A6F6" w14:textId="77777777" w:rsidR="00374A78" w:rsidRDefault="00374A78">
      <w:pPr>
        <w:spacing w:before="0" w:after="0" w:line="240" w:lineRule="auto"/>
      </w:pPr>
      <w:r>
        <w:rPr>
          <w:color w:val="000000"/>
        </w:rPr>
        <w:separator/>
      </w:r>
    </w:p>
  </w:footnote>
  <w:footnote w:type="continuationSeparator" w:id="0">
    <w:p w14:paraId="6845DD70" w14:textId="77777777" w:rsidR="00374A78" w:rsidRDefault="00374A7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1C5BE" w14:textId="77777777" w:rsidR="00374A78" w:rsidRDefault="00374A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5C672" w14:textId="77777777" w:rsidR="00374A78" w:rsidRDefault="00374A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9B3E7" w14:textId="77777777" w:rsidR="00374A78" w:rsidRDefault="00374A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1D76E6"/>
    <w:multiLevelType w:val="multilevel"/>
    <w:tmpl w:val="64CA300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1"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141272"/>
    <w:multiLevelType w:val="multilevel"/>
    <w:tmpl w:val="9D1EEEB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31E14F2D"/>
    <w:multiLevelType w:val="multilevel"/>
    <w:tmpl w:val="F77635E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3F3ABE"/>
    <w:multiLevelType w:val="multilevel"/>
    <w:tmpl w:val="936AC53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2018842289">
    <w:abstractNumId w:val="19"/>
  </w:num>
  <w:num w:numId="2" w16cid:durableId="903876908">
    <w:abstractNumId w:val="18"/>
  </w:num>
  <w:num w:numId="3" w16cid:durableId="201867369">
    <w:abstractNumId w:val="10"/>
  </w:num>
  <w:num w:numId="4" w16cid:durableId="1204561779">
    <w:abstractNumId w:val="20"/>
  </w:num>
  <w:num w:numId="5" w16cid:durableId="161773587">
    <w:abstractNumId w:val="8"/>
  </w:num>
  <w:num w:numId="6" w16cid:durableId="655426070">
    <w:abstractNumId w:val="12"/>
  </w:num>
  <w:num w:numId="7" w16cid:durableId="284696255">
    <w:abstractNumId w:val="3"/>
  </w:num>
  <w:num w:numId="8" w16cid:durableId="282657089">
    <w:abstractNumId w:val="12"/>
  </w:num>
  <w:num w:numId="9" w16cid:durableId="1241594634">
    <w:abstractNumId w:val="2"/>
  </w:num>
  <w:num w:numId="10" w16cid:durableId="2063481951">
    <w:abstractNumId w:val="12"/>
  </w:num>
  <w:num w:numId="11" w16cid:durableId="369649520">
    <w:abstractNumId w:val="9"/>
  </w:num>
  <w:num w:numId="12" w16cid:durableId="2114586455">
    <w:abstractNumId w:val="9"/>
  </w:num>
  <w:num w:numId="13" w16cid:durableId="1493715148">
    <w:abstractNumId w:val="7"/>
  </w:num>
  <w:num w:numId="14" w16cid:durableId="157036412">
    <w:abstractNumId w:val="7"/>
  </w:num>
  <w:num w:numId="15" w16cid:durableId="57173962">
    <w:abstractNumId w:val="6"/>
  </w:num>
  <w:num w:numId="16" w16cid:durableId="198710774">
    <w:abstractNumId w:val="6"/>
  </w:num>
  <w:num w:numId="17" w16cid:durableId="286007565">
    <w:abstractNumId w:val="11"/>
  </w:num>
  <w:num w:numId="18" w16cid:durableId="37435471">
    <w:abstractNumId w:val="11"/>
  </w:num>
  <w:num w:numId="19" w16cid:durableId="359090190">
    <w:abstractNumId w:val="11"/>
  </w:num>
  <w:num w:numId="20" w16cid:durableId="582034344">
    <w:abstractNumId w:val="11"/>
  </w:num>
  <w:num w:numId="21" w16cid:durableId="1912619541">
    <w:abstractNumId w:val="11"/>
  </w:num>
  <w:num w:numId="22" w16cid:durableId="1318338055">
    <w:abstractNumId w:val="21"/>
  </w:num>
  <w:num w:numId="23" w16cid:durableId="2013877895">
    <w:abstractNumId w:val="24"/>
  </w:num>
  <w:num w:numId="24" w16cid:durableId="1340888293">
    <w:abstractNumId w:val="5"/>
  </w:num>
  <w:num w:numId="25" w16cid:durableId="1836535052">
    <w:abstractNumId w:val="4"/>
  </w:num>
  <w:num w:numId="26" w16cid:durableId="1598755514">
    <w:abstractNumId w:val="1"/>
  </w:num>
  <w:num w:numId="27" w16cid:durableId="1946620121">
    <w:abstractNumId w:val="0"/>
  </w:num>
  <w:num w:numId="28" w16cid:durableId="107623173">
    <w:abstractNumId w:val="15"/>
  </w:num>
  <w:num w:numId="29" w16cid:durableId="2096392107">
    <w:abstractNumId w:val="13"/>
  </w:num>
  <w:num w:numId="30" w16cid:durableId="812990168">
    <w:abstractNumId w:val="17"/>
  </w:num>
  <w:num w:numId="31" w16cid:durableId="1936743727">
    <w:abstractNumId w:val="23"/>
  </w:num>
  <w:num w:numId="32" w16cid:durableId="323516345">
    <w:abstractNumId w:val="14"/>
  </w:num>
  <w:num w:numId="33" w16cid:durableId="1293554051">
    <w:abstractNumId w:val="22"/>
  </w:num>
  <w:num w:numId="34" w16cid:durableId="2143033850">
    <w:abstractNumId w:val="8"/>
    <w:lvlOverride w:ilvl="0">
      <w:startOverride w:val="1"/>
    </w:lvlOverride>
  </w:num>
  <w:num w:numId="35" w16cid:durableId="621811152">
    <w:abstractNumId w:val="8"/>
    <w:lvlOverride w:ilvl="0">
      <w:startOverride w:val="1"/>
    </w:lvlOverride>
  </w:num>
  <w:num w:numId="36" w16cid:durableId="1410662643">
    <w:abstractNumId w:val="25"/>
  </w:num>
  <w:num w:numId="37" w16cid:durableId="555899048">
    <w:abstractNumId w:val="16"/>
  </w:num>
  <w:num w:numId="38" w16cid:durableId="9338999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1294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B4A75"/>
    <w:rsid w:val="00374A78"/>
    <w:rsid w:val="008B4A7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9C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A78"/>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74A78"/>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74A78"/>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74A78"/>
    <w:pPr>
      <w:numPr>
        <w:ilvl w:val="2"/>
      </w:numPr>
      <w:ind w:left="1134" w:hanging="1134"/>
      <w:outlineLvl w:val="2"/>
    </w:pPr>
    <w:rPr>
      <w:bCs/>
    </w:rPr>
  </w:style>
  <w:style w:type="paragraph" w:styleId="Heading4">
    <w:name w:val="heading 4"/>
    <w:basedOn w:val="Heading2"/>
    <w:next w:val="Normal"/>
    <w:link w:val="Heading4Char"/>
    <w:unhideWhenUsed/>
    <w:qFormat/>
    <w:rsid w:val="00374A78"/>
    <w:pPr>
      <w:numPr>
        <w:ilvl w:val="3"/>
      </w:numPr>
      <w:ind w:left="1418" w:hanging="1418"/>
      <w:outlineLvl w:val="3"/>
    </w:pPr>
    <w:rPr>
      <w:bCs/>
      <w:iCs/>
    </w:rPr>
  </w:style>
  <w:style w:type="paragraph" w:styleId="Heading5">
    <w:name w:val="heading 5"/>
    <w:basedOn w:val="Heading2"/>
    <w:next w:val="Normal"/>
    <w:link w:val="Heading5Char"/>
    <w:unhideWhenUsed/>
    <w:qFormat/>
    <w:rsid w:val="00374A78"/>
    <w:pPr>
      <w:numPr>
        <w:ilvl w:val="4"/>
      </w:numPr>
      <w:ind w:left="1701" w:hanging="1701"/>
      <w:outlineLvl w:val="4"/>
    </w:pPr>
  </w:style>
  <w:style w:type="paragraph" w:styleId="Heading6">
    <w:name w:val="heading 6"/>
    <w:basedOn w:val="Heading2"/>
    <w:next w:val="Normal"/>
    <w:link w:val="Heading6Char"/>
    <w:uiPriority w:val="9"/>
    <w:unhideWhenUsed/>
    <w:rsid w:val="00374A78"/>
    <w:pPr>
      <w:numPr>
        <w:ilvl w:val="5"/>
      </w:numPr>
      <w:ind w:left="1871" w:hanging="1871"/>
      <w:outlineLvl w:val="5"/>
    </w:pPr>
    <w:rPr>
      <w:iCs/>
    </w:rPr>
  </w:style>
  <w:style w:type="paragraph" w:styleId="Heading7">
    <w:name w:val="heading 7"/>
    <w:basedOn w:val="Heading2"/>
    <w:next w:val="Normal"/>
    <w:link w:val="Heading7Char"/>
    <w:uiPriority w:val="9"/>
    <w:unhideWhenUsed/>
    <w:rsid w:val="00374A78"/>
    <w:pPr>
      <w:numPr>
        <w:ilvl w:val="6"/>
      </w:numPr>
      <w:ind w:left="1985" w:hanging="1985"/>
      <w:outlineLvl w:val="6"/>
    </w:pPr>
    <w:rPr>
      <w:iCs/>
    </w:rPr>
  </w:style>
  <w:style w:type="paragraph" w:styleId="Heading8">
    <w:name w:val="heading 8"/>
    <w:basedOn w:val="Heading2"/>
    <w:next w:val="Normal"/>
    <w:link w:val="Heading8Char"/>
    <w:uiPriority w:val="9"/>
    <w:unhideWhenUsed/>
    <w:rsid w:val="00374A78"/>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74A78"/>
    <w:pPr>
      <w:numPr>
        <w:ilvl w:val="8"/>
      </w:numPr>
      <w:ind w:left="2495" w:hanging="2495"/>
      <w:outlineLvl w:val="8"/>
    </w:pPr>
    <w:rPr>
      <w:iCs/>
      <w:szCs w:val="20"/>
    </w:rPr>
  </w:style>
  <w:style w:type="character" w:default="1" w:styleId="DefaultParagraphFont">
    <w:name w:val="Default Paragraph Font"/>
    <w:uiPriority w:val="1"/>
    <w:semiHidden/>
    <w:unhideWhenUsed/>
    <w:rsid w:val="00374A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4A78"/>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74A78"/>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74A78"/>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74A78"/>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74A78"/>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74A78"/>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74A78"/>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74A78"/>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74A78"/>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74A78"/>
    <w:pPr>
      <w:keepNext w:val="0"/>
      <w:spacing w:before="0"/>
    </w:pPr>
  </w:style>
  <w:style w:type="paragraph" w:styleId="TOC3">
    <w:name w:val="toc 3"/>
    <w:basedOn w:val="TOC1"/>
    <w:autoRedefine/>
    <w:uiPriority w:val="39"/>
    <w:unhideWhenUsed/>
    <w:rsid w:val="00374A78"/>
    <w:pPr>
      <w:keepNext w:val="0"/>
      <w:tabs>
        <w:tab w:val="left" w:pos="1418"/>
      </w:tabs>
      <w:spacing w:before="0"/>
      <w:ind w:left="1418" w:hanging="794"/>
    </w:pPr>
  </w:style>
  <w:style w:type="paragraph" w:styleId="TOC4">
    <w:name w:val="toc 4"/>
    <w:basedOn w:val="TOC3"/>
    <w:next w:val="Normal"/>
    <w:autoRedefine/>
    <w:uiPriority w:val="39"/>
    <w:unhideWhenUsed/>
    <w:rsid w:val="00374A78"/>
    <w:pPr>
      <w:tabs>
        <w:tab w:val="left" w:pos="1985"/>
      </w:tabs>
      <w:ind w:right="851"/>
    </w:pPr>
  </w:style>
  <w:style w:type="paragraph" w:styleId="TOC5">
    <w:name w:val="toc 5"/>
    <w:basedOn w:val="TOC4"/>
    <w:next w:val="Normal"/>
    <w:autoRedefine/>
    <w:uiPriority w:val="39"/>
    <w:unhideWhenUsed/>
    <w:rsid w:val="00374A78"/>
  </w:style>
  <w:style w:type="character" w:customStyle="1" w:styleId="SAPKeyboard">
    <w:name w:val="SAP_Keyboard"/>
    <w:basedOn w:val="SAPMonospace"/>
    <w:uiPriority w:val="1"/>
    <w:qFormat/>
    <w:rsid w:val="00374A78"/>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74A78"/>
    <w:pPr>
      <w:keepLines/>
      <w:spacing w:before="240" w:after="240" w:line="360" w:lineRule="auto"/>
      <w:jc w:val="center"/>
    </w:pPr>
    <w:rPr>
      <w:sz w:val="16"/>
    </w:rPr>
  </w:style>
  <w:style w:type="character" w:customStyle="1" w:styleId="StandardChar">
    <w:name w:val="Standard Char"/>
    <w:basedOn w:val="DefaultParagraphFont"/>
    <w:link w:val="Standard"/>
    <w:rsid w:val="00374A78"/>
    <w:rPr>
      <w:sz w:val="20"/>
      <w:szCs w:val="24"/>
    </w:rPr>
  </w:style>
  <w:style w:type="character" w:customStyle="1" w:styleId="TitleChar">
    <w:name w:val="Title Char"/>
    <w:basedOn w:val="StandardChar"/>
    <w:link w:val="Title"/>
    <w:uiPriority w:val="10"/>
    <w:rsid w:val="00374A78"/>
    <w:rPr>
      <w:rFonts w:cs="Arial"/>
      <w:b/>
      <w:bCs/>
      <w:color w:val="333399"/>
      <w:sz w:val="48"/>
      <w:szCs w:val="32"/>
    </w:rPr>
  </w:style>
  <w:style w:type="character" w:customStyle="1" w:styleId="SAPGraphicParagraphChar">
    <w:name w:val="SAP_GraphicParagraph Char"/>
    <w:basedOn w:val="TitleChar"/>
    <w:link w:val="SAPGraphicParagraph"/>
    <w:rsid w:val="00374A78"/>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74A78"/>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74A78"/>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74A78"/>
    <w:pPr>
      <w:numPr>
        <w:numId w:val="0"/>
      </w:numPr>
      <w:outlineLvl w:val="9"/>
    </w:pPr>
  </w:style>
  <w:style w:type="character" w:customStyle="1" w:styleId="SAPHeading1NoNumberChar">
    <w:name w:val="SAP_Heading1NoNumber Char"/>
    <w:basedOn w:val="TitleChar"/>
    <w:link w:val="SAPHeading1NoNumber"/>
    <w:rsid w:val="00374A78"/>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74A78"/>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74A78"/>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74A78"/>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74A78"/>
    <w:pPr>
      <w:numPr>
        <w:numId w:val="39"/>
      </w:numPr>
    </w:pPr>
  </w:style>
  <w:style w:type="paragraph" w:styleId="ListNumber2">
    <w:name w:val="List Number 2"/>
    <w:basedOn w:val="Normal"/>
    <w:uiPriority w:val="99"/>
    <w:qFormat/>
    <w:rsid w:val="00374A78"/>
    <w:pPr>
      <w:numPr>
        <w:ilvl w:val="1"/>
        <w:numId w:val="39"/>
      </w:numPr>
    </w:pPr>
  </w:style>
  <w:style w:type="paragraph" w:styleId="ListNumber3">
    <w:name w:val="List Number 3"/>
    <w:basedOn w:val="Normal"/>
    <w:uiPriority w:val="99"/>
    <w:qFormat/>
    <w:rsid w:val="00374A78"/>
    <w:pPr>
      <w:numPr>
        <w:ilvl w:val="2"/>
        <w:numId w:val="39"/>
      </w:numPr>
    </w:pPr>
  </w:style>
  <w:style w:type="paragraph" w:styleId="ListBullet">
    <w:name w:val="List Bullet"/>
    <w:basedOn w:val="Normal"/>
    <w:uiPriority w:val="99"/>
    <w:qFormat/>
    <w:rsid w:val="00374A78"/>
    <w:pPr>
      <w:numPr>
        <w:numId w:val="11"/>
      </w:numPr>
      <w:ind w:left="341" w:hanging="284"/>
    </w:pPr>
  </w:style>
  <w:style w:type="paragraph" w:styleId="ListBullet2">
    <w:name w:val="List Bullet 2"/>
    <w:basedOn w:val="Normal"/>
    <w:uiPriority w:val="99"/>
    <w:qFormat/>
    <w:rsid w:val="00374A78"/>
    <w:pPr>
      <w:numPr>
        <w:numId w:val="13"/>
      </w:numPr>
      <w:ind w:left="681" w:hanging="284"/>
    </w:pPr>
  </w:style>
  <w:style w:type="paragraph" w:styleId="ListBullet3">
    <w:name w:val="List Bullet 3"/>
    <w:basedOn w:val="Normal"/>
    <w:uiPriority w:val="99"/>
    <w:qFormat/>
    <w:rsid w:val="00374A78"/>
    <w:pPr>
      <w:numPr>
        <w:numId w:val="15"/>
      </w:numPr>
      <w:ind w:left="1021" w:hanging="284"/>
    </w:pPr>
  </w:style>
  <w:style w:type="paragraph" w:styleId="ListContinue">
    <w:name w:val="List Continue"/>
    <w:basedOn w:val="Normal"/>
    <w:uiPriority w:val="99"/>
    <w:qFormat/>
    <w:rsid w:val="00374A78"/>
    <w:pPr>
      <w:ind w:left="340"/>
    </w:pPr>
  </w:style>
  <w:style w:type="paragraph" w:styleId="ListContinue2">
    <w:name w:val="List Continue 2"/>
    <w:basedOn w:val="Normal"/>
    <w:uiPriority w:val="99"/>
    <w:qFormat/>
    <w:rsid w:val="00374A78"/>
    <w:pPr>
      <w:ind w:left="680"/>
    </w:pPr>
  </w:style>
  <w:style w:type="paragraph" w:styleId="ListContinue3">
    <w:name w:val="List Continue 3"/>
    <w:basedOn w:val="Normal"/>
    <w:uiPriority w:val="99"/>
    <w:qFormat/>
    <w:rsid w:val="00374A78"/>
    <w:pPr>
      <w:ind w:left="1021"/>
    </w:pPr>
  </w:style>
  <w:style w:type="character" w:customStyle="1" w:styleId="Heading1Char">
    <w:name w:val="Heading 1 Char"/>
    <w:basedOn w:val="DefaultParagraphFont"/>
    <w:link w:val="Heading1"/>
    <w:uiPriority w:val="9"/>
    <w:locked/>
    <w:rsid w:val="00374A78"/>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74A78"/>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74A78"/>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374A78"/>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374A78"/>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74A78"/>
    <w:rPr>
      <w:rFonts w:ascii="SAP-icons" w:hAnsi="SAP-icons" w:cs="Times New Roman"/>
      <w:color w:val="7F7F7F" w:themeColor="text1" w:themeTint="80"/>
      <w:sz w:val="18"/>
    </w:rPr>
  </w:style>
  <w:style w:type="table" w:styleId="TableGrid">
    <w:name w:val="Table Grid"/>
    <w:basedOn w:val="TableNormal"/>
    <w:uiPriority w:val="59"/>
    <w:rsid w:val="00374A78"/>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74A78"/>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74A78"/>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74A78"/>
    <w:rPr>
      <w:rFonts w:ascii="BentonSans Medium" w:hAnsi="BentonSans Medium"/>
      <w:sz w:val="20"/>
    </w:rPr>
  </w:style>
  <w:style w:type="paragraph" w:customStyle="1" w:styleId="SAPSecurityLevel">
    <w:name w:val="SAP_SecurityLevel"/>
    <w:basedOn w:val="SAPMainTitle"/>
    <w:locked/>
    <w:rsid w:val="00374A78"/>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74A78"/>
    <w:rPr>
      <w:rFonts w:ascii="BentonSans Book" w:hAnsi="BentonSans Book" w:cs="Times New Roman"/>
      <w:color w:val="0076CB"/>
      <w:sz w:val="18"/>
      <w:u w:val="none"/>
    </w:rPr>
  </w:style>
  <w:style w:type="paragraph" w:customStyle="1" w:styleId="SAPMaterialNumber">
    <w:name w:val="SAP_MaterialNumber"/>
    <w:basedOn w:val="SAPDocumentVersion"/>
    <w:locked/>
    <w:rsid w:val="00374A78"/>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74A78"/>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74A78"/>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74A78"/>
    <w:rPr>
      <w:rFonts w:ascii="BentonSans Bold" w:hAnsi="BentonSans Bold" w:cs="Times New Roman"/>
    </w:rPr>
  </w:style>
  <w:style w:type="character" w:customStyle="1" w:styleId="SAPFooterSecurityLevel">
    <w:name w:val="SAP_Footer_SecurityLevel"/>
    <w:basedOn w:val="DefaultParagraphFont"/>
    <w:uiPriority w:val="1"/>
    <w:locked/>
    <w:rsid w:val="00374A78"/>
    <w:rPr>
      <w:rFonts w:cs="Times New Roman"/>
      <w:caps/>
      <w:spacing w:val="6"/>
    </w:rPr>
  </w:style>
  <w:style w:type="paragraph" w:customStyle="1" w:styleId="SAPLastPageGray">
    <w:name w:val="SAP_LastPage_Gray"/>
    <w:basedOn w:val="Normal"/>
    <w:locked/>
    <w:rsid w:val="00374A78"/>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74A78"/>
    <w:pPr>
      <w:spacing w:before="0" w:after="0" w:line="180" w:lineRule="exact"/>
    </w:pPr>
    <w:rPr>
      <w:rFonts w:cs="Arial"/>
      <w:sz w:val="12"/>
      <w:szCs w:val="18"/>
      <w:lang w:val="de-DE"/>
    </w:rPr>
  </w:style>
  <w:style w:type="paragraph" w:customStyle="1" w:styleId="SAPFooterright">
    <w:name w:val="SAP_Footer_right"/>
    <w:basedOn w:val="SAPFooterleft"/>
    <w:locked/>
    <w:rsid w:val="00374A78"/>
    <w:pPr>
      <w:jc w:val="right"/>
    </w:pPr>
    <w:rPr>
      <w:noProof/>
    </w:rPr>
  </w:style>
  <w:style w:type="paragraph" w:customStyle="1" w:styleId="SAPFooterCurrentTopicRight">
    <w:name w:val="SAP_Footer_CurrentTopicRight"/>
    <w:basedOn w:val="SAPFooterright"/>
    <w:qFormat/>
    <w:locked/>
    <w:rsid w:val="00374A78"/>
    <w:rPr>
      <w:rFonts w:ascii="BentonSans Bold" w:hAnsi="BentonSans Bold"/>
    </w:rPr>
  </w:style>
  <w:style w:type="paragraph" w:customStyle="1" w:styleId="SAPFooterCurrentTopicLeft">
    <w:name w:val="SAP_Footer_CurrentTopicLeft"/>
    <w:basedOn w:val="SAPFooterleft"/>
    <w:qFormat/>
    <w:locked/>
    <w:rsid w:val="00374A78"/>
    <w:rPr>
      <w:rFonts w:ascii="BentonSans Bold" w:hAnsi="BentonSans Bold"/>
    </w:rPr>
  </w:style>
  <w:style w:type="paragraph" w:styleId="Header">
    <w:name w:val="header"/>
    <w:basedOn w:val="Normal"/>
    <w:link w:val="HeaderChar"/>
    <w:uiPriority w:val="99"/>
    <w:unhideWhenUsed/>
    <w:rsid w:val="00374A78"/>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74A78"/>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74A78"/>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74A78"/>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74A78"/>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74A78"/>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74A78"/>
    <w:pPr>
      <w:spacing w:before="120"/>
    </w:pPr>
    <w:rPr>
      <w:color w:val="000000" w:themeColor="text1"/>
      <w:sz w:val="28"/>
    </w:rPr>
  </w:style>
  <w:style w:type="paragraph" w:styleId="BalloonText">
    <w:name w:val="Balloon Text"/>
    <w:basedOn w:val="Normal"/>
    <w:link w:val="BalloonTextChar"/>
    <w:uiPriority w:val="99"/>
    <w:semiHidden/>
    <w:unhideWhenUsed/>
    <w:rsid w:val="00374A7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4A78"/>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74A78"/>
    <w:pPr>
      <w:spacing w:before="1080"/>
    </w:pPr>
    <w:rPr>
      <w:b/>
      <w:color w:val="999999"/>
      <w:sz w:val="20"/>
    </w:rPr>
  </w:style>
  <w:style w:type="paragraph" w:customStyle="1" w:styleId="SAPTargetAudience">
    <w:name w:val="SAP_TargetAudience"/>
    <w:basedOn w:val="Normal"/>
    <w:locked/>
    <w:rsid w:val="00374A78"/>
    <w:pPr>
      <w:ind w:left="170" w:right="170"/>
    </w:pPr>
  </w:style>
  <w:style w:type="table" w:customStyle="1" w:styleId="LightShading1">
    <w:name w:val="Light Shading1"/>
    <w:basedOn w:val="TableNormal"/>
    <w:uiPriority w:val="60"/>
    <w:locked/>
    <w:rsid w:val="00374A78"/>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74A78"/>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74A78"/>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74A78"/>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74A78"/>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74A78"/>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74A78"/>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74A78"/>
    <w:pPr>
      <w:ind w:left="680"/>
    </w:pPr>
  </w:style>
  <w:style w:type="paragraph" w:customStyle="1" w:styleId="SAPGreenTextNotPrinted">
    <w:name w:val="SAP_GreenText_(NotPrinted)"/>
    <w:basedOn w:val="Normal"/>
    <w:next w:val="Normal"/>
    <w:link w:val="SAPGreenTextNotPrintedChar"/>
    <w:qFormat/>
    <w:rsid w:val="00374A78"/>
    <w:rPr>
      <w:rFonts w:ascii="BentonSans Regular Italic" w:hAnsi="BentonSans Regular Italic"/>
      <w:vanish/>
      <w:color w:val="7B7B7B" w:themeColor="accent3" w:themeShade="BF"/>
    </w:rPr>
  </w:style>
  <w:style w:type="paragraph" w:customStyle="1" w:styleId="SAPHeader">
    <w:name w:val="SAP_Header"/>
    <w:basedOn w:val="Normal"/>
    <w:locked/>
    <w:rsid w:val="00374A78"/>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74A78"/>
    <w:rPr>
      <w:rFonts w:cs="Times New Roman"/>
      <w:color w:val="808080"/>
    </w:rPr>
  </w:style>
  <w:style w:type="character" w:styleId="FollowedHyperlink">
    <w:name w:val="FollowedHyperlink"/>
    <w:basedOn w:val="DefaultParagraphFont"/>
    <w:uiPriority w:val="99"/>
    <w:semiHidden/>
    <w:unhideWhenUsed/>
    <w:rsid w:val="00374A78"/>
    <w:rPr>
      <w:rFonts w:cs="Times New Roman"/>
      <w:color w:val="954F72" w:themeColor="followedHyperlink"/>
      <w:u w:val="single"/>
    </w:rPr>
  </w:style>
  <w:style w:type="character" w:styleId="SubtleEmphasis">
    <w:name w:val="Subtle Emphasis"/>
    <w:basedOn w:val="DefaultParagraphFont"/>
    <w:uiPriority w:val="19"/>
    <w:rsid w:val="00374A78"/>
    <w:rPr>
      <w:rFonts w:cs="Times New Roman"/>
      <w:i/>
      <w:iCs/>
      <w:color w:val="808080" w:themeColor="text1" w:themeTint="7F"/>
    </w:rPr>
  </w:style>
  <w:style w:type="character" w:styleId="Strong">
    <w:name w:val="Strong"/>
    <w:basedOn w:val="DefaultParagraphFont"/>
    <w:uiPriority w:val="22"/>
    <w:rsid w:val="00374A78"/>
    <w:rPr>
      <w:rFonts w:cs="Times New Roman"/>
      <w:b/>
      <w:bCs/>
    </w:rPr>
  </w:style>
  <w:style w:type="paragraph" w:customStyle="1" w:styleId="SAPCopyrightShort">
    <w:name w:val="SAP_CopyrightShort"/>
    <w:basedOn w:val="Normal"/>
    <w:locked/>
    <w:rsid w:val="00374A78"/>
    <w:pPr>
      <w:spacing w:before="11760" w:after="0" w:line="220" w:lineRule="exact"/>
      <w:ind w:left="-1418" w:right="-567"/>
    </w:pPr>
  </w:style>
  <w:style w:type="paragraph" w:customStyle="1" w:styleId="SAPLastPageCopyright">
    <w:name w:val="SAP_LastPage_Copyright"/>
    <w:basedOn w:val="SAPCopyrightShort"/>
    <w:locked/>
    <w:rsid w:val="00374A78"/>
  </w:style>
  <w:style w:type="paragraph" w:styleId="List">
    <w:name w:val="List"/>
    <w:basedOn w:val="Normal"/>
    <w:uiPriority w:val="99"/>
    <w:unhideWhenUsed/>
    <w:rsid w:val="00374A78"/>
    <w:pPr>
      <w:ind w:left="340" w:hanging="340"/>
      <w:contextualSpacing/>
    </w:pPr>
  </w:style>
  <w:style w:type="paragraph" w:styleId="List2">
    <w:name w:val="List 2"/>
    <w:basedOn w:val="Normal"/>
    <w:uiPriority w:val="99"/>
    <w:unhideWhenUsed/>
    <w:rsid w:val="00374A78"/>
    <w:pPr>
      <w:ind w:left="680" w:hanging="340"/>
      <w:contextualSpacing/>
    </w:pPr>
  </w:style>
  <w:style w:type="paragraph" w:styleId="List3">
    <w:name w:val="List 3"/>
    <w:basedOn w:val="Normal"/>
    <w:uiPriority w:val="99"/>
    <w:unhideWhenUsed/>
    <w:rsid w:val="00374A78"/>
    <w:pPr>
      <w:ind w:left="1020" w:hanging="340"/>
      <w:contextualSpacing/>
    </w:pPr>
  </w:style>
  <w:style w:type="paragraph" w:styleId="DocumentMap">
    <w:name w:val="Document Map"/>
    <w:basedOn w:val="Normal"/>
    <w:link w:val="DocumentMapChar"/>
    <w:uiPriority w:val="99"/>
    <w:semiHidden/>
    <w:unhideWhenUsed/>
    <w:rsid w:val="00374A78"/>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74A78"/>
    <w:rPr>
      <w:rFonts w:ascii="Tahoma" w:eastAsia="MS Mincho" w:hAnsi="Tahoma"/>
      <w:color w:val="000000" w:themeColor="text1"/>
      <w:kern w:val="0"/>
      <w:sz w:val="16"/>
      <w:szCs w:val="16"/>
      <w:lang w:eastAsia="en-US"/>
    </w:rPr>
  </w:style>
  <w:style w:type="paragraph" w:styleId="NoSpacing">
    <w:name w:val="No Spacing"/>
    <w:link w:val="NoSpacingChar"/>
    <w:uiPriority w:val="1"/>
    <w:rsid w:val="00374A78"/>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74A78"/>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74A78"/>
    <w:rPr>
      <w:rFonts w:cs="Times New Roman"/>
      <w:i/>
      <w:iCs/>
    </w:rPr>
  </w:style>
  <w:style w:type="paragraph" w:styleId="Quote">
    <w:name w:val="Quote"/>
    <w:basedOn w:val="Normal"/>
    <w:next w:val="Normal"/>
    <w:link w:val="QuoteChar"/>
    <w:uiPriority w:val="29"/>
    <w:rsid w:val="00374A78"/>
    <w:rPr>
      <w:i/>
      <w:iCs/>
    </w:rPr>
  </w:style>
  <w:style w:type="character" w:customStyle="1" w:styleId="QuoteChar">
    <w:name w:val="Quote Char"/>
    <w:basedOn w:val="DefaultParagraphFont"/>
    <w:link w:val="Quote"/>
    <w:uiPriority w:val="29"/>
    <w:rsid w:val="00374A78"/>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74A78"/>
    <w:rPr>
      <w:rFonts w:cs="Times New Roman"/>
      <w:smallCaps/>
      <w:color w:val="ED7D31" w:themeColor="accent2"/>
      <w:u w:val="single"/>
    </w:rPr>
  </w:style>
  <w:style w:type="paragraph" w:styleId="IntenseQuote">
    <w:name w:val="Intense Quote"/>
    <w:basedOn w:val="Normal"/>
    <w:next w:val="Normal"/>
    <w:link w:val="IntenseQuoteChar"/>
    <w:uiPriority w:val="30"/>
    <w:rsid w:val="00374A78"/>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74A78"/>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74A78"/>
    <w:rPr>
      <w:rFonts w:cs="Times New Roman"/>
      <w:b/>
      <w:bCs/>
      <w:smallCaps/>
      <w:color w:val="ED7D31" w:themeColor="accent2"/>
      <w:spacing w:val="5"/>
      <w:u w:val="single"/>
    </w:rPr>
  </w:style>
  <w:style w:type="character" w:styleId="IntenseEmphasis">
    <w:name w:val="Intense Emphasis"/>
    <w:basedOn w:val="DefaultParagraphFont"/>
    <w:uiPriority w:val="21"/>
    <w:rsid w:val="00374A78"/>
    <w:rPr>
      <w:rFonts w:cs="Times New Roman"/>
      <w:b/>
      <w:bCs/>
      <w:i/>
      <w:iCs/>
      <w:color w:val="4472C4" w:themeColor="accent1"/>
    </w:rPr>
  </w:style>
  <w:style w:type="paragraph" w:styleId="ListParagraph">
    <w:name w:val="List Paragraph"/>
    <w:basedOn w:val="Normal"/>
    <w:uiPriority w:val="34"/>
    <w:rsid w:val="00374A78"/>
    <w:pPr>
      <w:ind w:left="720"/>
      <w:contextualSpacing/>
    </w:pPr>
  </w:style>
  <w:style w:type="character" w:styleId="BookTitle">
    <w:name w:val="Book Title"/>
    <w:basedOn w:val="DefaultParagraphFont"/>
    <w:uiPriority w:val="33"/>
    <w:rsid w:val="00374A78"/>
    <w:rPr>
      <w:rFonts w:cs="Times New Roman"/>
      <w:b/>
      <w:bCs/>
      <w:smallCaps/>
      <w:spacing w:val="5"/>
    </w:rPr>
  </w:style>
  <w:style w:type="character" w:customStyle="1" w:styleId="SAPTextReference">
    <w:name w:val="SAP_TextReference"/>
    <w:basedOn w:val="SAPScreenElement"/>
    <w:uiPriority w:val="1"/>
    <w:qFormat/>
    <w:rsid w:val="00374A78"/>
    <w:rPr>
      <w:rFonts w:ascii="BentonSans Book Italic" w:hAnsi="BentonSans Book Italic" w:cs="Times New Roman"/>
      <w:color w:val="auto"/>
    </w:rPr>
  </w:style>
  <w:style w:type="character" w:customStyle="1" w:styleId="Superscript">
    <w:name w:val="Superscript"/>
    <w:basedOn w:val="DefaultParagraphFont"/>
    <w:uiPriority w:val="1"/>
    <w:rsid w:val="00374A78"/>
    <w:rPr>
      <w:rFonts w:cs="Times New Roman"/>
      <w:vertAlign w:val="superscript"/>
    </w:rPr>
  </w:style>
  <w:style w:type="character" w:customStyle="1" w:styleId="SAPGreenTextNotPrintedChar">
    <w:name w:val="SAP_GreenText_(NotPrinted) Char"/>
    <w:basedOn w:val="DefaultParagraphFont"/>
    <w:link w:val="SAPGreenTextNotPrinted"/>
    <w:rsid w:val="00374A78"/>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74A78"/>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74A78"/>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74A78"/>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74A78"/>
    <w:pPr>
      <w:spacing w:before="0" w:after="200" w:line="240" w:lineRule="auto"/>
    </w:pPr>
    <w:rPr>
      <w:i/>
      <w:iCs/>
      <w:color w:val="44546A" w:themeColor="text2"/>
      <w:szCs w:val="18"/>
    </w:rPr>
  </w:style>
  <w:style w:type="paragraph" w:customStyle="1" w:styleId="SAPXMLCodeblock">
    <w:name w:val="SAP_XML_Codeblock"/>
    <w:basedOn w:val="Normal"/>
    <w:qFormat/>
    <w:rsid w:val="00374A78"/>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1" TargetMode="External"/><Relationship Id="rId18" Type="http://schemas.openxmlformats.org/officeDocument/2006/relationships/hyperlink" Target="#unique_14" TargetMode="External"/><Relationship Id="rId26"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eader" Target="header1.xml"/><Relationship Id="rId29"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hyperlink" Target="#unique_8" TargetMode="External"/><Relationship Id="rId19" Type="http://schemas.openxmlformats.org/officeDocument/2006/relationships/hyperlink" Target="#unique_15" TargetMode="External"/><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B7EDD3CBDF843ABA7088804EF6FE06B"/>
        <w:category>
          <w:name w:val="General"/>
          <w:gallery w:val="placeholder"/>
        </w:category>
        <w:types>
          <w:type w:val="bbPlcHdr"/>
        </w:types>
        <w:behaviors>
          <w:behavior w:val="content"/>
        </w:behaviors>
        <w:guid w:val="{4E134EBF-E699-442B-BF4B-3599390CD5F2}"/>
      </w:docPartPr>
      <w:docPartBody>
        <w:p w:rsidR="00FE1B0C" w:rsidRDefault="00FE1B0C" w:rsidP="00FE1B0C">
          <w:pPr>
            <w:pStyle w:val="0B7EDD3CBDF843ABA7088804EF6FE06B"/>
          </w:pPr>
          <w:r>
            <w:t>Enter Scope Item Name</w:t>
          </w:r>
        </w:p>
      </w:docPartBody>
    </w:docPart>
    <w:docPart>
      <w:docPartPr>
        <w:name w:val="F09F719F5ED2401DBDEE57FDD8EE1D1F"/>
        <w:category>
          <w:name w:val="General"/>
          <w:gallery w:val="placeholder"/>
        </w:category>
        <w:types>
          <w:type w:val="bbPlcHdr"/>
        </w:types>
        <w:behaviors>
          <w:behavior w:val="content"/>
        </w:behaviors>
        <w:guid w:val="{59CDDA3D-44A5-496C-9F7B-8CF842950F5E}"/>
      </w:docPartPr>
      <w:docPartBody>
        <w:p w:rsidR="00FE1B0C" w:rsidRDefault="00FE1B0C" w:rsidP="00FE1B0C">
          <w:pPr>
            <w:pStyle w:val="F09F719F5ED2401DBDEE57FDD8EE1D1F"/>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B0C"/>
    <w:rsid w:val="00FE1B0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8D142D76C74B4BB02FD9DA65D2D411">
    <w:name w:val="298D142D76C74B4BB02FD9DA65D2D411"/>
    <w:rsid w:val="00FE1B0C"/>
  </w:style>
  <w:style w:type="paragraph" w:customStyle="1" w:styleId="0B7EDD3CBDF843ABA7088804EF6FE06B">
    <w:name w:val="0B7EDD3CBDF843ABA7088804EF6FE06B"/>
    <w:rsid w:val="00FE1B0C"/>
  </w:style>
  <w:style w:type="paragraph" w:customStyle="1" w:styleId="F09F719F5ED2401DBDEE57FDD8EE1D1F">
    <w:name w:val="F09F719F5ED2401DBDEE57FDD8EE1D1F"/>
    <w:rsid w:val="00FE1B0C"/>
  </w:style>
  <w:style w:type="paragraph" w:customStyle="1" w:styleId="77DF1A71FC114303B0B600781C1BF561">
    <w:name w:val="77DF1A71FC114303B0B600781C1BF561"/>
    <w:rsid w:val="00FE1B0C"/>
  </w:style>
  <w:style w:type="paragraph" w:customStyle="1" w:styleId="F47DC8B3567C4346B8ED102DB09EBDA2">
    <w:name w:val="F47DC8B3567C4346B8ED102DB09EBDA2"/>
    <w:rsid w:val="00FE1B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3935</Words>
  <Characters>22435</Characters>
  <Application>Microsoft Office Word</Application>
  <DocSecurity>4</DocSecurity>
  <Lines>186</Lines>
  <Paragraphs>52</Paragraphs>
  <ScaleCrop>false</ScaleCrop>
  <Manager/>
  <Company/>
  <LinksUpToDate>false</LinksUpToDate>
  <CharactersWithSpaces>26318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2024-09-05T08:41:00Z</dcterms:created>
  <dcterms:modified xsi:type="dcterms:W3CDTF">2024-09-05T08:41:00Z</dcterms:modified>
</cp:coreProperties>
</file>