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1B171D" w14:paraId="64A0DF59" w14:textId="77777777" w:rsidTr="003E7B19">
        <w:trPr>
          <w:trHeight w:val="636"/>
        </w:trPr>
        <w:tc>
          <w:tcPr>
            <w:tcW w:w="3227" w:type="dxa"/>
          </w:tcPr>
          <w:p w14:paraId="23C3A51C" w14:textId="77777777" w:rsidR="001B171D" w:rsidRPr="006A4D17" w:rsidRDefault="001B171D" w:rsidP="003E7B19">
            <w:bookmarkStart w:id="0" w:name="unique_1"/>
            <w:bookmarkStart w:id="1" w:name="_Hlk107001998"/>
            <w:r w:rsidRPr="006A4D17">
              <w:rPr>
                <w:noProof/>
              </w:rPr>
              <w:drawing>
                <wp:anchor distT="0" distB="0" distL="114300" distR="114300" simplePos="0" relativeHeight="251659264" behindDoc="1" locked="0" layoutInCell="1" allowOverlap="1" wp14:anchorId="2D038625" wp14:editId="7B3E0245">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663458F" w14:textId="13037A08" w:rsidR="001B171D" w:rsidRPr="00E540A2" w:rsidRDefault="001B171D" w:rsidP="001B171D">
            <w:pPr>
              <w:pStyle w:val="SAPCollateralType"/>
            </w:pPr>
            <w:r>
              <w:t>Test Script</w:t>
            </w:r>
          </w:p>
          <w:p w14:paraId="79704F58" w14:textId="0363C16D" w:rsidR="001B171D" w:rsidRPr="00CF3F1C" w:rsidRDefault="001B171D" w:rsidP="001B171D">
            <w:pPr>
              <w:pStyle w:val="SAPDocumentVersion"/>
            </w:pPr>
            <w:r>
              <w:t>SAP S/4HANA - 09-09-24</w:t>
            </w:r>
          </w:p>
        </w:tc>
      </w:tr>
      <w:tr w:rsidR="001B171D" w14:paraId="4C4927F6" w14:textId="77777777" w:rsidTr="003E7B19">
        <w:trPr>
          <w:trHeight w:hRule="exact" w:val="1656"/>
        </w:trPr>
        <w:tc>
          <w:tcPr>
            <w:tcW w:w="3227" w:type="dxa"/>
          </w:tcPr>
          <w:p w14:paraId="0AA54741" w14:textId="77777777" w:rsidR="001B171D" w:rsidRPr="006A4D17" w:rsidRDefault="001B171D" w:rsidP="003E7B19"/>
        </w:tc>
        <w:tc>
          <w:tcPr>
            <w:tcW w:w="11340" w:type="dxa"/>
          </w:tcPr>
          <w:p w14:paraId="23DC111F" w14:textId="25001CB6" w:rsidR="001B171D" w:rsidRDefault="001B171D" w:rsidP="001B171D">
            <w:pPr>
              <w:pStyle w:val="SAPMainTitle"/>
            </w:pPr>
            <w:bookmarkStart w:id="2" w:name="maintitle"/>
            <w:r>
              <w:t>Replenishment in Warehouse (1FY_DE)</w:t>
            </w:r>
            <w:bookmarkEnd w:id="2"/>
            <w:r w:rsidRPr="00585F3D">
              <w:t xml:space="preserve"> </w:t>
            </w:r>
          </w:p>
          <w:p w14:paraId="4C8991CE" w14:textId="77777777" w:rsidR="001B171D" w:rsidRDefault="001B171D" w:rsidP="003E7B19"/>
          <w:p w14:paraId="54AB5783" w14:textId="77777777" w:rsidR="001B171D" w:rsidRPr="00585F3D" w:rsidRDefault="001B171D" w:rsidP="003E7B19">
            <w:r w:rsidRPr="00DE3655">
              <w:rPr>
                <w:b/>
                <w:bCs/>
                <w:noProof/>
                <w:szCs w:val="28"/>
              </w:rPr>
              <w:drawing>
                <wp:anchor distT="0" distB="0" distL="114300" distR="114300" simplePos="0" relativeHeight="251660288" behindDoc="1" locked="0" layoutInCell="1" allowOverlap="1" wp14:anchorId="14EA0030" wp14:editId="7015F34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1B171D" w14:paraId="158BEB33" w14:textId="77777777" w:rsidTr="003E7B19">
        <w:trPr>
          <w:trHeight w:hRule="exact" w:val="481"/>
        </w:trPr>
        <w:tc>
          <w:tcPr>
            <w:tcW w:w="3227" w:type="dxa"/>
          </w:tcPr>
          <w:p w14:paraId="2D8EED5F" w14:textId="77777777" w:rsidR="001B171D" w:rsidRDefault="001B171D" w:rsidP="003E7B19"/>
        </w:tc>
        <w:tc>
          <w:tcPr>
            <w:tcW w:w="11340" w:type="dxa"/>
          </w:tcPr>
          <w:p w14:paraId="5F3529A8" w14:textId="77777777" w:rsidR="001B171D" w:rsidRDefault="001B171D" w:rsidP="003E7B19">
            <w:pPr>
              <w:pStyle w:val="SAPSecurityLevel"/>
              <w:jc w:val="left"/>
            </w:pPr>
            <w:r>
              <w:t>PUBLIC</w:t>
            </w:r>
          </w:p>
        </w:tc>
      </w:tr>
    </w:tbl>
    <w:p w14:paraId="33CABCD9" w14:textId="77777777" w:rsidR="001B171D" w:rsidRPr="009B6859" w:rsidRDefault="001B171D" w:rsidP="00247985">
      <w:pPr>
        <w:pStyle w:val="SAPKeyblockTitle"/>
      </w:pPr>
      <w:r w:rsidRPr="009B6859">
        <w:t>Table of Contents</w:t>
      </w:r>
      <w:r w:rsidRPr="00BE29C5">
        <w:rPr>
          <w:rFonts w:ascii="BentonSans Book" w:hAnsi="BentonSans Book"/>
          <w:noProof/>
          <w:color w:val="000000" w:themeColor="text1"/>
          <w:sz w:val="18"/>
        </w:rPr>
        <w:t xml:space="preserve"> </w:t>
      </w:r>
    </w:p>
    <w:p w14:paraId="10133EA1" w14:textId="1889C7B4" w:rsidR="001B171D" w:rsidRDefault="001B171D">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9859" w:history="1">
        <w:r w:rsidRPr="00980024">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Purpose</w:t>
        </w:r>
        <w:r>
          <w:rPr>
            <w:noProof/>
            <w:webHidden/>
          </w:rPr>
          <w:tab/>
        </w:r>
        <w:r>
          <w:rPr>
            <w:noProof/>
            <w:webHidden/>
          </w:rPr>
          <w:fldChar w:fldCharType="begin"/>
        </w:r>
        <w:r>
          <w:rPr>
            <w:noProof/>
            <w:webHidden/>
          </w:rPr>
          <w:instrText xml:space="preserve"> PAGEREF _Toc176779859 \h </w:instrText>
        </w:r>
        <w:r>
          <w:rPr>
            <w:noProof/>
            <w:webHidden/>
          </w:rPr>
        </w:r>
        <w:r>
          <w:rPr>
            <w:noProof/>
            <w:webHidden/>
          </w:rPr>
          <w:fldChar w:fldCharType="separate"/>
        </w:r>
        <w:r>
          <w:rPr>
            <w:noProof/>
            <w:webHidden/>
          </w:rPr>
          <w:t>3</w:t>
        </w:r>
        <w:r>
          <w:rPr>
            <w:noProof/>
            <w:webHidden/>
          </w:rPr>
          <w:fldChar w:fldCharType="end"/>
        </w:r>
      </w:hyperlink>
    </w:p>
    <w:p w14:paraId="4D565CF6" w14:textId="5243254B" w:rsidR="001B171D" w:rsidRDefault="001B171D">
      <w:pPr>
        <w:pStyle w:val="TOC1"/>
        <w:rPr>
          <w:rFonts w:asciiTheme="minorHAnsi" w:eastAsiaTheme="minorEastAsia" w:hAnsiTheme="minorHAnsi" w:cstheme="minorBidi"/>
          <w:noProof/>
          <w:color w:val="auto"/>
          <w:kern w:val="2"/>
          <w:sz w:val="22"/>
          <w:szCs w:val="22"/>
          <w14:ligatures w14:val="standardContextual"/>
        </w:rPr>
      </w:pPr>
      <w:hyperlink w:anchor="_Toc176779860" w:history="1">
        <w:r w:rsidRPr="00980024">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Prerequisites</w:t>
        </w:r>
        <w:r>
          <w:rPr>
            <w:noProof/>
            <w:webHidden/>
          </w:rPr>
          <w:tab/>
        </w:r>
        <w:r>
          <w:rPr>
            <w:noProof/>
            <w:webHidden/>
          </w:rPr>
          <w:fldChar w:fldCharType="begin"/>
        </w:r>
        <w:r>
          <w:rPr>
            <w:noProof/>
            <w:webHidden/>
          </w:rPr>
          <w:instrText xml:space="preserve"> PAGEREF _Toc176779860 \h </w:instrText>
        </w:r>
        <w:r>
          <w:rPr>
            <w:noProof/>
            <w:webHidden/>
          </w:rPr>
        </w:r>
        <w:r>
          <w:rPr>
            <w:noProof/>
            <w:webHidden/>
          </w:rPr>
          <w:fldChar w:fldCharType="separate"/>
        </w:r>
        <w:r>
          <w:rPr>
            <w:noProof/>
            <w:webHidden/>
          </w:rPr>
          <w:t>4</w:t>
        </w:r>
        <w:r>
          <w:rPr>
            <w:noProof/>
            <w:webHidden/>
          </w:rPr>
          <w:fldChar w:fldCharType="end"/>
        </w:r>
      </w:hyperlink>
    </w:p>
    <w:p w14:paraId="0539253C" w14:textId="4A4385AA" w:rsidR="001B171D" w:rsidRDefault="001B171D">
      <w:pPr>
        <w:pStyle w:val="TOC2"/>
        <w:rPr>
          <w:rFonts w:asciiTheme="minorHAnsi" w:eastAsiaTheme="minorEastAsia" w:hAnsiTheme="minorHAnsi" w:cstheme="minorBidi"/>
          <w:noProof/>
          <w:color w:val="auto"/>
          <w:kern w:val="2"/>
          <w:sz w:val="22"/>
          <w:szCs w:val="22"/>
          <w14:ligatures w14:val="standardContextual"/>
        </w:rPr>
      </w:pPr>
      <w:hyperlink w:anchor="_Toc176779861" w:history="1">
        <w:r w:rsidRPr="00980024">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System Access</w:t>
        </w:r>
        <w:r>
          <w:rPr>
            <w:noProof/>
            <w:webHidden/>
          </w:rPr>
          <w:tab/>
        </w:r>
        <w:r>
          <w:rPr>
            <w:noProof/>
            <w:webHidden/>
          </w:rPr>
          <w:fldChar w:fldCharType="begin"/>
        </w:r>
        <w:r>
          <w:rPr>
            <w:noProof/>
            <w:webHidden/>
          </w:rPr>
          <w:instrText xml:space="preserve"> PAGEREF _Toc176779861 \h </w:instrText>
        </w:r>
        <w:r>
          <w:rPr>
            <w:noProof/>
            <w:webHidden/>
          </w:rPr>
        </w:r>
        <w:r>
          <w:rPr>
            <w:noProof/>
            <w:webHidden/>
          </w:rPr>
          <w:fldChar w:fldCharType="separate"/>
        </w:r>
        <w:r>
          <w:rPr>
            <w:noProof/>
            <w:webHidden/>
          </w:rPr>
          <w:t>4</w:t>
        </w:r>
        <w:r>
          <w:rPr>
            <w:noProof/>
            <w:webHidden/>
          </w:rPr>
          <w:fldChar w:fldCharType="end"/>
        </w:r>
      </w:hyperlink>
    </w:p>
    <w:p w14:paraId="7C56166E" w14:textId="0B8AD3C6" w:rsidR="001B171D" w:rsidRDefault="001B171D">
      <w:pPr>
        <w:pStyle w:val="TOC2"/>
        <w:rPr>
          <w:rFonts w:asciiTheme="minorHAnsi" w:eastAsiaTheme="minorEastAsia" w:hAnsiTheme="minorHAnsi" w:cstheme="minorBidi"/>
          <w:noProof/>
          <w:color w:val="auto"/>
          <w:kern w:val="2"/>
          <w:sz w:val="22"/>
          <w:szCs w:val="22"/>
          <w14:ligatures w14:val="standardContextual"/>
        </w:rPr>
      </w:pPr>
      <w:hyperlink w:anchor="_Toc176779862" w:history="1">
        <w:r w:rsidRPr="00980024">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Roles</w:t>
        </w:r>
        <w:r>
          <w:rPr>
            <w:noProof/>
            <w:webHidden/>
          </w:rPr>
          <w:tab/>
        </w:r>
        <w:r>
          <w:rPr>
            <w:noProof/>
            <w:webHidden/>
          </w:rPr>
          <w:fldChar w:fldCharType="begin"/>
        </w:r>
        <w:r>
          <w:rPr>
            <w:noProof/>
            <w:webHidden/>
          </w:rPr>
          <w:instrText xml:space="preserve"> PAGEREF _Toc176779862 \h </w:instrText>
        </w:r>
        <w:r>
          <w:rPr>
            <w:noProof/>
            <w:webHidden/>
          </w:rPr>
        </w:r>
        <w:r>
          <w:rPr>
            <w:noProof/>
            <w:webHidden/>
          </w:rPr>
          <w:fldChar w:fldCharType="separate"/>
        </w:r>
        <w:r>
          <w:rPr>
            <w:noProof/>
            <w:webHidden/>
          </w:rPr>
          <w:t>4</w:t>
        </w:r>
        <w:r>
          <w:rPr>
            <w:noProof/>
            <w:webHidden/>
          </w:rPr>
          <w:fldChar w:fldCharType="end"/>
        </w:r>
      </w:hyperlink>
    </w:p>
    <w:p w14:paraId="0DA77D8A" w14:textId="40C8B9C7" w:rsidR="001B171D" w:rsidRDefault="001B171D">
      <w:pPr>
        <w:pStyle w:val="TOC2"/>
        <w:rPr>
          <w:rFonts w:asciiTheme="minorHAnsi" w:eastAsiaTheme="minorEastAsia" w:hAnsiTheme="minorHAnsi" w:cstheme="minorBidi"/>
          <w:noProof/>
          <w:color w:val="auto"/>
          <w:kern w:val="2"/>
          <w:sz w:val="22"/>
          <w:szCs w:val="22"/>
          <w14:ligatures w14:val="standardContextual"/>
        </w:rPr>
      </w:pPr>
      <w:hyperlink w:anchor="_Toc176779863" w:history="1">
        <w:r w:rsidRPr="00980024">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Master Data and Organizational Data</w:t>
        </w:r>
        <w:r>
          <w:rPr>
            <w:noProof/>
            <w:webHidden/>
          </w:rPr>
          <w:tab/>
        </w:r>
        <w:r>
          <w:rPr>
            <w:noProof/>
            <w:webHidden/>
          </w:rPr>
          <w:fldChar w:fldCharType="begin"/>
        </w:r>
        <w:r>
          <w:rPr>
            <w:noProof/>
            <w:webHidden/>
          </w:rPr>
          <w:instrText xml:space="preserve"> PAGEREF _Toc176779863 \h </w:instrText>
        </w:r>
        <w:r>
          <w:rPr>
            <w:noProof/>
            <w:webHidden/>
          </w:rPr>
        </w:r>
        <w:r>
          <w:rPr>
            <w:noProof/>
            <w:webHidden/>
          </w:rPr>
          <w:fldChar w:fldCharType="separate"/>
        </w:r>
        <w:r>
          <w:rPr>
            <w:noProof/>
            <w:webHidden/>
          </w:rPr>
          <w:t>4</w:t>
        </w:r>
        <w:r>
          <w:rPr>
            <w:noProof/>
            <w:webHidden/>
          </w:rPr>
          <w:fldChar w:fldCharType="end"/>
        </w:r>
      </w:hyperlink>
    </w:p>
    <w:p w14:paraId="6D87C91C" w14:textId="6448A706" w:rsidR="001B171D" w:rsidRDefault="001B171D">
      <w:pPr>
        <w:pStyle w:val="TOC2"/>
        <w:rPr>
          <w:rFonts w:asciiTheme="minorHAnsi" w:eastAsiaTheme="minorEastAsia" w:hAnsiTheme="minorHAnsi" w:cstheme="minorBidi"/>
          <w:noProof/>
          <w:color w:val="auto"/>
          <w:kern w:val="2"/>
          <w:sz w:val="22"/>
          <w:szCs w:val="22"/>
          <w14:ligatures w14:val="standardContextual"/>
        </w:rPr>
      </w:pPr>
      <w:hyperlink w:anchor="_Toc176779864" w:history="1">
        <w:r w:rsidRPr="00980024">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Business Conditions</w:t>
        </w:r>
        <w:r>
          <w:rPr>
            <w:noProof/>
            <w:webHidden/>
          </w:rPr>
          <w:tab/>
        </w:r>
        <w:r>
          <w:rPr>
            <w:noProof/>
            <w:webHidden/>
          </w:rPr>
          <w:fldChar w:fldCharType="begin"/>
        </w:r>
        <w:r>
          <w:rPr>
            <w:noProof/>
            <w:webHidden/>
          </w:rPr>
          <w:instrText xml:space="preserve"> PAGEREF _Toc176779864 \h </w:instrText>
        </w:r>
        <w:r>
          <w:rPr>
            <w:noProof/>
            <w:webHidden/>
          </w:rPr>
        </w:r>
        <w:r>
          <w:rPr>
            <w:noProof/>
            <w:webHidden/>
          </w:rPr>
          <w:fldChar w:fldCharType="separate"/>
        </w:r>
        <w:r>
          <w:rPr>
            <w:noProof/>
            <w:webHidden/>
          </w:rPr>
          <w:t>6</w:t>
        </w:r>
        <w:r>
          <w:rPr>
            <w:noProof/>
            <w:webHidden/>
          </w:rPr>
          <w:fldChar w:fldCharType="end"/>
        </w:r>
      </w:hyperlink>
    </w:p>
    <w:p w14:paraId="0D3B16EF" w14:textId="72D6F101" w:rsidR="001B171D" w:rsidRDefault="001B171D">
      <w:pPr>
        <w:pStyle w:val="TOC2"/>
        <w:rPr>
          <w:rFonts w:asciiTheme="minorHAnsi" w:eastAsiaTheme="minorEastAsia" w:hAnsiTheme="minorHAnsi" w:cstheme="minorBidi"/>
          <w:noProof/>
          <w:color w:val="auto"/>
          <w:kern w:val="2"/>
          <w:sz w:val="22"/>
          <w:szCs w:val="22"/>
          <w14:ligatures w14:val="standardContextual"/>
        </w:rPr>
      </w:pPr>
      <w:hyperlink w:anchor="_Toc176779865" w:history="1">
        <w:r w:rsidRPr="00980024">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RFUI Handling – Verification</w:t>
        </w:r>
        <w:r>
          <w:rPr>
            <w:noProof/>
            <w:webHidden/>
          </w:rPr>
          <w:tab/>
        </w:r>
        <w:r>
          <w:rPr>
            <w:noProof/>
            <w:webHidden/>
          </w:rPr>
          <w:fldChar w:fldCharType="begin"/>
        </w:r>
        <w:r>
          <w:rPr>
            <w:noProof/>
            <w:webHidden/>
          </w:rPr>
          <w:instrText xml:space="preserve"> PAGEREF _Toc176779865 \h </w:instrText>
        </w:r>
        <w:r>
          <w:rPr>
            <w:noProof/>
            <w:webHidden/>
          </w:rPr>
        </w:r>
        <w:r>
          <w:rPr>
            <w:noProof/>
            <w:webHidden/>
          </w:rPr>
          <w:fldChar w:fldCharType="separate"/>
        </w:r>
        <w:r>
          <w:rPr>
            <w:noProof/>
            <w:webHidden/>
          </w:rPr>
          <w:t>7</w:t>
        </w:r>
        <w:r>
          <w:rPr>
            <w:noProof/>
            <w:webHidden/>
          </w:rPr>
          <w:fldChar w:fldCharType="end"/>
        </w:r>
      </w:hyperlink>
    </w:p>
    <w:p w14:paraId="2EEB87B2" w14:textId="08E4F9F7" w:rsidR="001B171D" w:rsidRDefault="001B171D">
      <w:pPr>
        <w:pStyle w:val="TOC2"/>
        <w:rPr>
          <w:rFonts w:asciiTheme="minorHAnsi" w:eastAsiaTheme="minorEastAsia" w:hAnsiTheme="minorHAnsi" w:cstheme="minorBidi"/>
          <w:noProof/>
          <w:color w:val="auto"/>
          <w:kern w:val="2"/>
          <w:sz w:val="22"/>
          <w:szCs w:val="22"/>
          <w14:ligatures w14:val="standardContextual"/>
        </w:rPr>
      </w:pPr>
      <w:hyperlink w:anchor="_Toc176779866" w:history="1">
        <w:r w:rsidRPr="00980024">
          <w:rPr>
            <w:rStyle w:val="Hyperlink"/>
            <w:noProof/>
          </w:rPr>
          <w:t>2.6</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Preliminary Steps</w:t>
        </w:r>
        <w:r>
          <w:rPr>
            <w:noProof/>
            <w:webHidden/>
          </w:rPr>
          <w:tab/>
        </w:r>
        <w:r>
          <w:rPr>
            <w:noProof/>
            <w:webHidden/>
          </w:rPr>
          <w:fldChar w:fldCharType="begin"/>
        </w:r>
        <w:r>
          <w:rPr>
            <w:noProof/>
            <w:webHidden/>
          </w:rPr>
          <w:instrText xml:space="preserve"> PAGEREF _Toc176779866 \h </w:instrText>
        </w:r>
        <w:r>
          <w:rPr>
            <w:noProof/>
            <w:webHidden/>
          </w:rPr>
        </w:r>
        <w:r>
          <w:rPr>
            <w:noProof/>
            <w:webHidden/>
          </w:rPr>
          <w:fldChar w:fldCharType="separate"/>
        </w:r>
        <w:r>
          <w:rPr>
            <w:noProof/>
            <w:webHidden/>
          </w:rPr>
          <w:t>7</w:t>
        </w:r>
        <w:r>
          <w:rPr>
            <w:noProof/>
            <w:webHidden/>
          </w:rPr>
          <w:fldChar w:fldCharType="end"/>
        </w:r>
      </w:hyperlink>
    </w:p>
    <w:p w14:paraId="1CC18C56" w14:textId="2CF612E6" w:rsidR="001B171D" w:rsidRDefault="001B171D">
      <w:pPr>
        <w:pStyle w:val="TOC3"/>
        <w:rPr>
          <w:rFonts w:asciiTheme="minorHAnsi" w:eastAsiaTheme="minorEastAsia" w:hAnsiTheme="minorHAnsi" w:cstheme="minorBidi"/>
          <w:noProof/>
          <w:color w:val="auto"/>
          <w:kern w:val="2"/>
          <w:sz w:val="22"/>
          <w:szCs w:val="22"/>
          <w14:ligatures w14:val="standardContextual"/>
        </w:rPr>
      </w:pPr>
      <w:hyperlink w:anchor="_Toc176779867" w:history="1">
        <w:r w:rsidRPr="00980024">
          <w:rPr>
            <w:rStyle w:val="Hyperlink"/>
            <w:noProof/>
          </w:rPr>
          <w:t>2.6.1</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Check the Stock Situation</w:t>
        </w:r>
        <w:r>
          <w:rPr>
            <w:noProof/>
            <w:webHidden/>
          </w:rPr>
          <w:tab/>
        </w:r>
        <w:r>
          <w:rPr>
            <w:noProof/>
            <w:webHidden/>
          </w:rPr>
          <w:fldChar w:fldCharType="begin"/>
        </w:r>
        <w:r>
          <w:rPr>
            <w:noProof/>
            <w:webHidden/>
          </w:rPr>
          <w:instrText xml:space="preserve"> PAGEREF _Toc176779867 \h </w:instrText>
        </w:r>
        <w:r>
          <w:rPr>
            <w:noProof/>
            <w:webHidden/>
          </w:rPr>
        </w:r>
        <w:r>
          <w:rPr>
            <w:noProof/>
            <w:webHidden/>
          </w:rPr>
          <w:fldChar w:fldCharType="separate"/>
        </w:r>
        <w:r>
          <w:rPr>
            <w:noProof/>
            <w:webHidden/>
          </w:rPr>
          <w:t>7</w:t>
        </w:r>
        <w:r>
          <w:rPr>
            <w:noProof/>
            <w:webHidden/>
          </w:rPr>
          <w:fldChar w:fldCharType="end"/>
        </w:r>
      </w:hyperlink>
    </w:p>
    <w:p w14:paraId="48317C75" w14:textId="67CDA37E" w:rsidR="001B171D" w:rsidRDefault="001B171D">
      <w:pPr>
        <w:pStyle w:val="TOC3"/>
        <w:rPr>
          <w:rFonts w:asciiTheme="minorHAnsi" w:eastAsiaTheme="minorEastAsia" w:hAnsiTheme="minorHAnsi" w:cstheme="minorBidi"/>
          <w:noProof/>
          <w:color w:val="auto"/>
          <w:kern w:val="2"/>
          <w:sz w:val="22"/>
          <w:szCs w:val="22"/>
          <w14:ligatures w14:val="standardContextual"/>
        </w:rPr>
      </w:pPr>
      <w:hyperlink w:anchor="_Toc176779868" w:history="1">
        <w:r w:rsidRPr="00980024">
          <w:rPr>
            <w:rStyle w:val="Hyperlink"/>
            <w:noProof/>
          </w:rPr>
          <w:t>2.6.2</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Preparation of a Specific Stock Situation</w:t>
        </w:r>
        <w:r>
          <w:rPr>
            <w:noProof/>
            <w:webHidden/>
          </w:rPr>
          <w:tab/>
        </w:r>
        <w:r>
          <w:rPr>
            <w:noProof/>
            <w:webHidden/>
          </w:rPr>
          <w:fldChar w:fldCharType="begin"/>
        </w:r>
        <w:r>
          <w:rPr>
            <w:noProof/>
            <w:webHidden/>
          </w:rPr>
          <w:instrText xml:space="preserve"> PAGEREF _Toc176779868 \h </w:instrText>
        </w:r>
        <w:r>
          <w:rPr>
            <w:noProof/>
            <w:webHidden/>
          </w:rPr>
        </w:r>
        <w:r>
          <w:rPr>
            <w:noProof/>
            <w:webHidden/>
          </w:rPr>
          <w:fldChar w:fldCharType="separate"/>
        </w:r>
        <w:r>
          <w:rPr>
            <w:noProof/>
            <w:webHidden/>
          </w:rPr>
          <w:t>8</w:t>
        </w:r>
        <w:r>
          <w:rPr>
            <w:noProof/>
            <w:webHidden/>
          </w:rPr>
          <w:fldChar w:fldCharType="end"/>
        </w:r>
      </w:hyperlink>
    </w:p>
    <w:p w14:paraId="2D807DB4" w14:textId="1AC8FC3E" w:rsidR="001B171D" w:rsidRDefault="001B171D">
      <w:pPr>
        <w:pStyle w:val="TOC1"/>
        <w:rPr>
          <w:rFonts w:asciiTheme="minorHAnsi" w:eastAsiaTheme="minorEastAsia" w:hAnsiTheme="minorHAnsi" w:cstheme="minorBidi"/>
          <w:noProof/>
          <w:color w:val="auto"/>
          <w:kern w:val="2"/>
          <w:sz w:val="22"/>
          <w:szCs w:val="22"/>
          <w14:ligatures w14:val="standardContextual"/>
        </w:rPr>
      </w:pPr>
      <w:hyperlink w:anchor="_Toc176779869" w:history="1">
        <w:r w:rsidRPr="00980024">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Overview Table</w:t>
        </w:r>
        <w:r>
          <w:rPr>
            <w:noProof/>
            <w:webHidden/>
          </w:rPr>
          <w:tab/>
        </w:r>
        <w:r>
          <w:rPr>
            <w:noProof/>
            <w:webHidden/>
          </w:rPr>
          <w:fldChar w:fldCharType="begin"/>
        </w:r>
        <w:r>
          <w:rPr>
            <w:noProof/>
            <w:webHidden/>
          </w:rPr>
          <w:instrText xml:space="preserve"> PAGEREF _Toc176779869 \h </w:instrText>
        </w:r>
        <w:r>
          <w:rPr>
            <w:noProof/>
            <w:webHidden/>
          </w:rPr>
        </w:r>
        <w:r>
          <w:rPr>
            <w:noProof/>
            <w:webHidden/>
          </w:rPr>
          <w:fldChar w:fldCharType="separate"/>
        </w:r>
        <w:r>
          <w:rPr>
            <w:noProof/>
            <w:webHidden/>
          </w:rPr>
          <w:t>11</w:t>
        </w:r>
        <w:r>
          <w:rPr>
            <w:noProof/>
            <w:webHidden/>
          </w:rPr>
          <w:fldChar w:fldCharType="end"/>
        </w:r>
      </w:hyperlink>
    </w:p>
    <w:p w14:paraId="35633D21" w14:textId="27244ACF" w:rsidR="001B171D" w:rsidRDefault="001B171D">
      <w:pPr>
        <w:pStyle w:val="TOC1"/>
        <w:rPr>
          <w:rFonts w:asciiTheme="minorHAnsi" w:eastAsiaTheme="minorEastAsia" w:hAnsiTheme="minorHAnsi" w:cstheme="minorBidi"/>
          <w:noProof/>
          <w:color w:val="auto"/>
          <w:kern w:val="2"/>
          <w:sz w:val="22"/>
          <w:szCs w:val="22"/>
          <w14:ligatures w14:val="standardContextual"/>
        </w:rPr>
      </w:pPr>
      <w:hyperlink w:anchor="_Toc176779870" w:history="1">
        <w:r w:rsidRPr="00980024">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Test Procedures</w:t>
        </w:r>
        <w:r>
          <w:rPr>
            <w:noProof/>
            <w:webHidden/>
          </w:rPr>
          <w:tab/>
        </w:r>
        <w:r>
          <w:rPr>
            <w:noProof/>
            <w:webHidden/>
          </w:rPr>
          <w:fldChar w:fldCharType="begin"/>
        </w:r>
        <w:r>
          <w:rPr>
            <w:noProof/>
            <w:webHidden/>
          </w:rPr>
          <w:instrText xml:space="preserve"> PAGEREF _Toc176779870 \h </w:instrText>
        </w:r>
        <w:r>
          <w:rPr>
            <w:noProof/>
            <w:webHidden/>
          </w:rPr>
        </w:r>
        <w:r>
          <w:rPr>
            <w:noProof/>
            <w:webHidden/>
          </w:rPr>
          <w:fldChar w:fldCharType="separate"/>
        </w:r>
        <w:r>
          <w:rPr>
            <w:noProof/>
            <w:webHidden/>
          </w:rPr>
          <w:t>12</w:t>
        </w:r>
        <w:r>
          <w:rPr>
            <w:noProof/>
            <w:webHidden/>
          </w:rPr>
          <w:fldChar w:fldCharType="end"/>
        </w:r>
      </w:hyperlink>
    </w:p>
    <w:p w14:paraId="3B2CF38E" w14:textId="33B7EDAD" w:rsidR="001B171D" w:rsidRDefault="001B171D">
      <w:pPr>
        <w:pStyle w:val="TOC2"/>
        <w:rPr>
          <w:rFonts w:asciiTheme="minorHAnsi" w:eastAsiaTheme="minorEastAsia" w:hAnsiTheme="minorHAnsi" w:cstheme="minorBidi"/>
          <w:noProof/>
          <w:color w:val="auto"/>
          <w:kern w:val="2"/>
          <w:sz w:val="22"/>
          <w:szCs w:val="22"/>
          <w14:ligatures w14:val="standardContextual"/>
        </w:rPr>
      </w:pPr>
      <w:hyperlink w:anchor="_Toc176779871" w:history="1">
        <w:r w:rsidRPr="00980024">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Replenish Stock</w:t>
        </w:r>
        <w:r>
          <w:rPr>
            <w:noProof/>
            <w:webHidden/>
          </w:rPr>
          <w:tab/>
        </w:r>
        <w:r>
          <w:rPr>
            <w:noProof/>
            <w:webHidden/>
          </w:rPr>
          <w:fldChar w:fldCharType="begin"/>
        </w:r>
        <w:r>
          <w:rPr>
            <w:noProof/>
            <w:webHidden/>
          </w:rPr>
          <w:instrText xml:space="preserve"> PAGEREF _Toc176779871 \h </w:instrText>
        </w:r>
        <w:r>
          <w:rPr>
            <w:noProof/>
            <w:webHidden/>
          </w:rPr>
        </w:r>
        <w:r>
          <w:rPr>
            <w:noProof/>
            <w:webHidden/>
          </w:rPr>
          <w:fldChar w:fldCharType="separate"/>
        </w:r>
        <w:r>
          <w:rPr>
            <w:noProof/>
            <w:webHidden/>
          </w:rPr>
          <w:t>12</w:t>
        </w:r>
        <w:r>
          <w:rPr>
            <w:noProof/>
            <w:webHidden/>
          </w:rPr>
          <w:fldChar w:fldCharType="end"/>
        </w:r>
      </w:hyperlink>
    </w:p>
    <w:p w14:paraId="46885CE3" w14:textId="6FDB4D70" w:rsidR="001B171D" w:rsidRDefault="001B171D">
      <w:pPr>
        <w:pStyle w:val="TOC2"/>
        <w:rPr>
          <w:rFonts w:asciiTheme="minorHAnsi" w:eastAsiaTheme="minorEastAsia" w:hAnsiTheme="minorHAnsi" w:cstheme="minorBidi"/>
          <w:noProof/>
          <w:color w:val="auto"/>
          <w:kern w:val="2"/>
          <w:sz w:val="22"/>
          <w:szCs w:val="22"/>
          <w14:ligatures w14:val="standardContextual"/>
        </w:rPr>
      </w:pPr>
      <w:hyperlink w:anchor="_Toc176779872" w:history="1">
        <w:r w:rsidRPr="00980024">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Check Replenishment Warehouse Tasks (Optional)</w:t>
        </w:r>
        <w:r>
          <w:rPr>
            <w:noProof/>
            <w:webHidden/>
          </w:rPr>
          <w:tab/>
        </w:r>
        <w:r>
          <w:rPr>
            <w:noProof/>
            <w:webHidden/>
          </w:rPr>
          <w:fldChar w:fldCharType="begin"/>
        </w:r>
        <w:r>
          <w:rPr>
            <w:noProof/>
            <w:webHidden/>
          </w:rPr>
          <w:instrText xml:space="preserve"> PAGEREF _Toc176779872 \h </w:instrText>
        </w:r>
        <w:r>
          <w:rPr>
            <w:noProof/>
            <w:webHidden/>
          </w:rPr>
        </w:r>
        <w:r>
          <w:rPr>
            <w:noProof/>
            <w:webHidden/>
          </w:rPr>
          <w:fldChar w:fldCharType="separate"/>
        </w:r>
        <w:r>
          <w:rPr>
            <w:noProof/>
            <w:webHidden/>
          </w:rPr>
          <w:t>14</w:t>
        </w:r>
        <w:r>
          <w:rPr>
            <w:noProof/>
            <w:webHidden/>
          </w:rPr>
          <w:fldChar w:fldCharType="end"/>
        </w:r>
      </w:hyperlink>
    </w:p>
    <w:p w14:paraId="7860432F" w14:textId="0C7FF32F" w:rsidR="001B171D" w:rsidRDefault="001B171D">
      <w:pPr>
        <w:pStyle w:val="TOC2"/>
        <w:rPr>
          <w:rFonts w:asciiTheme="minorHAnsi" w:eastAsiaTheme="minorEastAsia" w:hAnsiTheme="minorHAnsi" w:cstheme="minorBidi"/>
          <w:noProof/>
          <w:color w:val="auto"/>
          <w:kern w:val="2"/>
          <w:sz w:val="22"/>
          <w:szCs w:val="22"/>
          <w14:ligatures w14:val="standardContextual"/>
        </w:rPr>
      </w:pPr>
      <w:hyperlink w:anchor="_Toc176779873" w:history="1">
        <w:r w:rsidRPr="00980024">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Process Replenishment of Mezzanine</w:t>
        </w:r>
        <w:r>
          <w:rPr>
            <w:noProof/>
            <w:webHidden/>
          </w:rPr>
          <w:tab/>
        </w:r>
        <w:r>
          <w:rPr>
            <w:noProof/>
            <w:webHidden/>
          </w:rPr>
          <w:fldChar w:fldCharType="begin"/>
        </w:r>
        <w:r>
          <w:rPr>
            <w:noProof/>
            <w:webHidden/>
          </w:rPr>
          <w:instrText xml:space="preserve"> PAGEREF _Toc176779873 \h </w:instrText>
        </w:r>
        <w:r>
          <w:rPr>
            <w:noProof/>
            <w:webHidden/>
          </w:rPr>
        </w:r>
        <w:r>
          <w:rPr>
            <w:noProof/>
            <w:webHidden/>
          </w:rPr>
          <w:fldChar w:fldCharType="separate"/>
        </w:r>
        <w:r>
          <w:rPr>
            <w:noProof/>
            <w:webHidden/>
          </w:rPr>
          <w:t>15</w:t>
        </w:r>
        <w:r>
          <w:rPr>
            <w:noProof/>
            <w:webHidden/>
          </w:rPr>
          <w:fldChar w:fldCharType="end"/>
        </w:r>
      </w:hyperlink>
    </w:p>
    <w:p w14:paraId="1FFE504C" w14:textId="75E586CB" w:rsidR="001B171D" w:rsidRDefault="001B171D">
      <w:pPr>
        <w:pStyle w:val="TOC3"/>
        <w:rPr>
          <w:rFonts w:asciiTheme="minorHAnsi" w:eastAsiaTheme="minorEastAsia" w:hAnsiTheme="minorHAnsi" w:cstheme="minorBidi"/>
          <w:noProof/>
          <w:color w:val="auto"/>
          <w:kern w:val="2"/>
          <w:sz w:val="22"/>
          <w:szCs w:val="22"/>
          <w14:ligatures w14:val="standardContextual"/>
        </w:rPr>
      </w:pPr>
      <w:hyperlink w:anchor="_Toc176779874" w:history="1">
        <w:r w:rsidRPr="00980024">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Move Handling Unit to Handover Point</w:t>
        </w:r>
        <w:r>
          <w:rPr>
            <w:noProof/>
            <w:webHidden/>
          </w:rPr>
          <w:tab/>
        </w:r>
        <w:r>
          <w:rPr>
            <w:noProof/>
            <w:webHidden/>
          </w:rPr>
          <w:fldChar w:fldCharType="begin"/>
        </w:r>
        <w:r>
          <w:rPr>
            <w:noProof/>
            <w:webHidden/>
          </w:rPr>
          <w:instrText xml:space="preserve"> PAGEREF _Toc176779874 \h </w:instrText>
        </w:r>
        <w:r>
          <w:rPr>
            <w:noProof/>
            <w:webHidden/>
          </w:rPr>
        </w:r>
        <w:r>
          <w:rPr>
            <w:noProof/>
            <w:webHidden/>
          </w:rPr>
          <w:fldChar w:fldCharType="separate"/>
        </w:r>
        <w:r>
          <w:rPr>
            <w:noProof/>
            <w:webHidden/>
          </w:rPr>
          <w:t>16</w:t>
        </w:r>
        <w:r>
          <w:rPr>
            <w:noProof/>
            <w:webHidden/>
          </w:rPr>
          <w:fldChar w:fldCharType="end"/>
        </w:r>
      </w:hyperlink>
    </w:p>
    <w:p w14:paraId="7A5B2E93" w14:textId="69F1FD20" w:rsidR="001B171D" w:rsidRDefault="001B171D">
      <w:pPr>
        <w:pStyle w:val="TOC3"/>
        <w:rPr>
          <w:rFonts w:asciiTheme="minorHAnsi" w:eastAsiaTheme="minorEastAsia" w:hAnsiTheme="minorHAnsi" w:cstheme="minorBidi"/>
          <w:noProof/>
          <w:color w:val="auto"/>
          <w:kern w:val="2"/>
          <w:sz w:val="22"/>
          <w:szCs w:val="22"/>
          <w14:ligatures w14:val="standardContextual"/>
        </w:rPr>
      </w:pPr>
      <w:hyperlink w:anchor="_Toc176779875" w:history="1">
        <w:r w:rsidRPr="00980024">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Move Handling Unit from Handover Point to Mezzanine</w:t>
        </w:r>
        <w:r>
          <w:rPr>
            <w:noProof/>
            <w:webHidden/>
          </w:rPr>
          <w:tab/>
        </w:r>
        <w:r>
          <w:rPr>
            <w:noProof/>
            <w:webHidden/>
          </w:rPr>
          <w:fldChar w:fldCharType="begin"/>
        </w:r>
        <w:r>
          <w:rPr>
            <w:noProof/>
            <w:webHidden/>
          </w:rPr>
          <w:instrText xml:space="preserve"> PAGEREF _Toc176779875 \h </w:instrText>
        </w:r>
        <w:r>
          <w:rPr>
            <w:noProof/>
            <w:webHidden/>
          </w:rPr>
        </w:r>
        <w:r>
          <w:rPr>
            <w:noProof/>
            <w:webHidden/>
          </w:rPr>
          <w:fldChar w:fldCharType="separate"/>
        </w:r>
        <w:r>
          <w:rPr>
            <w:noProof/>
            <w:webHidden/>
          </w:rPr>
          <w:t>19</w:t>
        </w:r>
        <w:r>
          <w:rPr>
            <w:noProof/>
            <w:webHidden/>
          </w:rPr>
          <w:fldChar w:fldCharType="end"/>
        </w:r>
      </w:hyperlink>
    </w:p>
    <w:p w14:paraId="1716BBBC" w14:textId="2AC551BC" w:rsidR="001B171D" w:rsidRDefault="001B171D">
      <w:pPr>
        <w:pStyle w:val="TOC2"/>
        <w:rPr>
          <w:rFonts w:asciiTheme="minorHAnsi" w:eastAsiaTheme="minorEastAsia" w:hAnsiTheme="minorHAnsi" w:cstheme="minorBidi"/>
          <w:noProof/>
          <w:color w:val="auto"/>
          <w:kern w:val="2"/>
          <w:sz w:val="22"/>
          <w:szCs w:val="22"/>
          <w14:ligatures w14:val="standardContextual"/>
        </w:rPr>
      </w:pPr>
      <w:hyperlink w:anchor="_Toc176779876" w:history="1">
        <w:r w:rsidRPr="00980024">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Process Replenishment of High Rack Narrow Aisle Picking Area</w:t>
        </w:r>
        <w:r>
          <w:rPr>
            <w:noProof/>
            <w:webHidden/>
          </w:rPr>
          <w:tab/>
        </w:r>
        <w:r>
          <w:rPr>
            <w:noProof/>
            <w:webHidden/>
          </w:rPr>
          <w:fldChar w:fldCharType="begin"/>
        </w:r>
        <w:r>
          <w:rPr>
            <w:noProof/>
            <w:webHidden/>
          </w:rPr>
          <w:instrText xml:space="preserve"> PAGEREF _Toc176779876 \h </w:instrText>
        </w:r>
        <w:r>
          <w:rPr>
            <w:noProof/>
            <w:webHidden/>
          </w:rPr>
        </w:r>
        <w:r>
          <w:rPr>
            <w:noProof/>
            <w:webHidden/>
          </w:rPr>
          <w:fldChar w:fldCharType="separate"/>
        </w:r>
        <w:r>
          <w:rPr>
            <w:noProof/>
            <w:webHidden/>
          </w:rPr>
          <w:t>20</w:t>
        </w:r>
        <w:r>
          <w:rPr>
            <w:noProof/>
            <w:webHidden/>
          </w:rPr>
          <w:fldChar w:fldCharType="end"/>
        </w:r>
      </w:hyperlink>
    </w:p>
    <w:p w14:paraId="5E2CD85D" w14:textId="407A18AE" w:rsidR="001B171D" w:rsidRDefault="001B171D">
      <w:pPr>
        <w:pStyle w:val="TOC3"/>
        <w:rPr>
          <w:rFonts w:asciiTheme="minorHAnsi" w:eastAsiaTheme="minorEastAsia" w:hAnsiTheme="minorHAnsi" w:cstheme="minorBidi"/>
          <w:noProof/>
          <w:color w:val="auto"/>
          <w:kern w:val="2"/>
          <w:sz w:val="22"/>
          <w:szCs w:val="22"/>
          <w14:ligatures w14:val="standardContextual"/>
        </w:rPr>
      </w:pPr>
      <w:hyperlink w:anchor="_Toc176779877" w:history="1">
        <w:r w:rsidRPr="00980024">
          <w:rPr>
            <w:rStyle w:val="Hyperlink"/>
            <w:noProof/>
          </w:rPr>
          <w:t>4.4.1</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Variant 1: Intra-Aisle Replenishment</w:t>
        </w:r>
        <w:r>
          <w:rPr>
            <w:noProof/>
            <w:webHidden/>
          </w:rPr>
          <w:tab/>
        </w:r>
        <w:r>
          <w:rPr>
            <w:noProof/>
            <w:webHidden/>
          </w:rPr>
          <w:fldChar w:fldCharType="begin"/>
        </w:r>
        <w:r>
          <w:rPr>
            <w:noProof/>
            <w:webHidden/>
          </w:rPr>
          <w:instrText xml:space="preserve"> PAGEREF _Toc176779877 \h </w:instrText>
        </w:r>
        <w:r>
          <w:rPr>
            <w:noProof/>
            <w:webHidden/>
          </w:rPr>
        </w:r>
        <w:r>
          <w:rPr>
            <w:noProof/>
            <w:webHidden/>
          </w:rPr>
          <w:fldChar w:fldCharType="separate"/>
        </w:r>
        <w:r>
          <w:rPr>
            <w:noProof/>
            <w:webHidden/>
          </w:rPr>
          <w:t>21</w:t>
        </w:r>
        <w:r>
          <w:rPr>
            <w:noProof/>
            <w:webHidden/>
          </w:rPr>
          <w:fldChar w:fldCharType="end"/>
        </w:r>
      </w:hyperlink>
    </w:p>
    <w:p w14:paraId="7975430B" w14:textId="6B51B141" w:rsidR="001B171D" w:rsidRDefault="001B171D">
      <w:pPr>
        <w:pStyle w:val="TOC4"/>
        <w:rPr>
          <w:rFonts w:asciiTheme="minorHAnsi" w:eastAsiaTheme="minorEastAsia" w:hAnsiTheme="minorHAnsi" w:cstheme="minorBidi"/>
          <w:noProof/>
          <w:color w:val="auto"/>
          <w:kern w:val="2"/>
          <w:sz w:val="22"/>
          <w:szCs w:val="22"/>
          <w14:ligatures w14:val="standardContextual"/>
        </w:rPr>
      </w:pPr>
      <w:hyperlink w:anchor="_Toc176779878" w:history="1">
        <w:r w:rsidRPr="00980024">
          <w:rPr>
            <w:rStyle w:val="Hyperlink"/>
            <w:noProof/>
          </w:rPr>
          <w:t>4.4.1.1</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Putaway of Handling Unit in Destination Bin</w:t>
        </w:r>
        <w:r>
          <w:rPr>
            <w:noProof/>
            <w:webHidden/>
          </w:rPr>
          <w:tab/>
        </w:r>
        <w:r>
          <w:rPr>
            <w:noProof/>
            <w:webHidden/>
          </w:rPr>
          <w:fldChar w:fldCharType="begin"/>
        </w:r>
        <w:r>
          <w:rPr>
            <w:noProof/>
            <w:webHidden/>
          </w:rPr>
          <w:instrText xml:space="preserve"> PAGEREF _Toc176779878 \h </w:instrText>
        </w:r>
        <w:r>
          <w:rPr>
            <w:noProof/>
            <w:webHidden/>
          </w:rPr>
        </w:r>
        <w:r>
          <w:rPr>
            <w:noProof/>
            <w:webHidden/>
          </w:rPr>
          <w:fldChar w:fldCharType="separate"/>
        </w:r>
        <w:r>
          <w:rPr>
            <w:noProof/>
            <w:webHidden/>
          </w:rPr>
          <w:t>21</w:t>
        </w:r>
        <w:r>
          <w:rPr>
            <w:noProof/>
            <w:webHidden/>
          </w:rPr>
          <w:fldChar w:fldCharType="end"/>
        </w:r>
      </w:hyperlink>
    </w:p>
    <w:p w14:paraId="229A0657" w14:textId="71B8A36A" w:rsidR="001B171D" w:rsidRDefault="001B171D">
      <w:pPr>
        <w:pStyle w:val="TOC3"/>
        <w:rPr>
          <w:rFonts w:asciiTheme="minorHAnsi" w:eastAsiaTheme="minorEastAsia" w:hAnsiTheme="minorHAnsi" w:cstheme="minorBidi"/>
          <w:noProof/>
          <w:color w:val="auto"/>
          <w:kern w:val="2"/>
          <w:sz w:val="22"/>
          <w:szCs w:val="22"/>
          <w14:ligatures w14:val="standardContextual"/>
        </w:rPr>
      </w:pPr>
      <w:hyperlink w:anchor="_Toc176779879" w:history="1">
        <w:r w:rsidRPr="00980024">
          <w:rPr>
            <w:rStyle w:val="Hyperlink"/>
            <w:noProof/>
          </w:rPr>
          <w:t>4.4.2</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Variant 2: Cross-Aisle Replenishment</w:t>
        </w:r>
        <w:r>
          <w:rPr>
            <w:noProof/>
            <w:webHidden/>
          </w:rPr>
          <w:tab/>
        </w:r>
        <w:r>
          <w:rPr>
            <w:noProof/>
            <w:webHidden/>
          </w:rPr>
          <w:fldChar w:fldCharType="begin"/>
        </w:r>
        <w:r>
          <w:rPr>
            <w:noProof/>
            <w:webHidden/>
          </w:rPr>
          <w:instrText xml:space="preserve"> PAGEREF _Toc176779879 \h </w:instrText>
        </w:r>
        <w:r>
          <w:rPr>
            <w:noProof/>
            <w:webHidden/>
          </w:rPr>
        </w:r>
        <w:r>
          <w:rPr>
            <w:noProof/>
            <w:webHidden/>
          </w:rPr>
          <w:fldChar w:fldCharType="separate"/>
        </w:r>
        <w:r>
          <w:rPr>
            <w:noProof/>
            <w:webHidden/>
          </w:rPr>
          <w:t>23</w:t>
        </w:r>
        <w:r>
          <w:rPr>
            <w:noProof/>
            <w:webHidden/>
          </w:rPr>
          <w:fldChar w:fldCharType="end"/>
        </w:r>
      </w:hyperlink>
    </w:p>
    <w:p w14:paraId="09F20F80" w14:textId="74CC14EF" w:rsidR="001B171D" w:rsidRDefault="001B171D">
      <w:pPr>
        <w:pStyle w:val="TOC4"/>
        <w:rPr>
          <w:rFonts w:asciiTheme="minorHAnsi" w:eastAsiaTheme="minorEastAsia" w:hAnsiTheme="minorHAnsi" w:cstheme="minorBidi"/>
          <w:noProof/>
          <w:color w:val="auto"/>
          <w:kern w:val="2"/>
          <w:sz w:val="22"/>
          <w:szCs w:val="22"/>
          <w14:ligatures w14:val="standardContextual"/>
        </w:rPr>
      </w:pPr>
      <w:hyperlink w:anchor="_Toc176779880" w:history="1">
        <w:r w:rsidRPr="00980024">
          <w:rPr>
            <w:rStyle w:val="Hyperlink"/>
            <w:noProof/>
          </w:rPr>
          <w:t>4.4.2.1</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Move Handling Unit to Handover Point</w:t>
        </w:r>
        <w:r>
          <w:rPr>
            <w:noProof/>
            <w:webHidden/>
          </w:rPr>
          <w:tab/>
        </w:r>
        <w:r>
          <w:rPr>
            <w:noProof/>
            <w:webHidden/>
          </w:rPr>
          <w:fldChar w:fldCharType="begin"/>
        </w:r>
        <w:r>
          <w:rPr>
            <w:noProof/>
            <w:webHidden/>
          </w:rPr>
          <w:instrText xml:space="preserve"> PAGEREF _Toc176779880 \h </w:instrText>
        </w:r>
        <w:r>
          <w:rPr>
            <w:noProof/>
            <w:webHidden/>
          </w:rPr>
        </w:r>
        <w:r>
          <w:rPr>
            <w:noProof/>
            <w:webHidden/>
          </w:rPr>
          <w:fldChar w:fldCharType="separate"/>
        </w:r>
        <w:r>
          <w:rPr>
            <w:noProof/>
            <w:webHidden/>
          </w:rPr>
          <w:t>23</w:t>
        </w:r>
        <w:r>
          <w:rPr>
            <w:noProof/>
            <w:webHidden/>
          </w:rPr>
          <w:fldChar w:fldCharType="end"/>
        </w:r>
      </w:hyperlink>
    </w:p>
    <w:p w14:paraId="26495773" w14:textId="04682F89" w:rsidR="001B171D" w:rsidRDefault="001B171D">
      <w:pPr>
        <w:pStyle w:val="TOC4"/>
        <w:rPr>
          <w:rFonts w:asciiTheme="minorHAnsi" w:eastAsiaTheme="minorEastAsia" w:hAnsiTheme="minorHAnsi" w:cstheme="minorBidi"/>
          <w:noProof/>
          <w:color w:val="auto"/>
          <w:kern w:val="2"/>
          <w:sz w:val="22"/>
          <w:szCs w:val="22"/>
          <w14:ligatures w14:val="standardContextual"/>
        </w:rPr>
      </w:pPr>
      <w:hyperlink w:anchor="_Toc176779881" w:history="1">
        <w:r w:rsidRPr="00980024">
          <w:rPr>
            <w:rStyle w:val="Hyperlink"/>
            <w:noProof/>
          </w:rPr>
          <w:t>4.4.2.2</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Move Handling Unit between Handover Points</w:t>
        </w:r>
        <w:r>
          <w:rPr>
            <w:noProof/>
            <w:webHidden/>
          </w:rPr>
          <w:tab/>
        </w:r>
        <w:r>
          <w:rPr>
            <w:noProof/>
            <w:webHidden/>
          </w:rPr>
          <w:fldChar w:fldCharType="begin"/>
        </w:r>
        <w:r>
          <w:rPr>
            <w:noProof/>
            <w:webHidden/>
          </w:rPr>
          <w:instrText xml:space="preserve"> PAGEREF _Toc176779881 \h </w:instrText>
        </w:r>
        <w:r>
          <w:rPr>
            <w:noProof/>
            <w:webHidden/>
          </w:rPr>
        </w:r>
        <w:r>
          <w:rPr>
            <w:noProof/>
            <w:webHidden/>
          </w:rPr>
          <w:fldChar w:fldCharType="separate"/>
        </w:r>
        <w:r>
          <w:rPr>
            <w:noProof/>
            <w:webHidden/>
          </w:rPr>
          <w:t>25</w:t>
        </w:r>
        <w:r>
          <w:rPr>
            <w:noProof/>
            <w:webHidden/>
          </w:rPr>
          <w:fldChar w:fldCharType="end"/>
        </w:r>
      </w:hyperlink>
    </w:p>
    <w:p w14:paraId="66ACA839" w14:textId="5525C72C" w:rsidR="001B171D" w:rsidRDefault="001B171D">
      <w:pPr>
        <w:pStyle w:val="TOC4"/>
        <w:rPr>
          <w:rFonts w:asciiTheme="minorHAnsi" w:eastAsiaTheme="minorEastAsia" w:hAnsiTheme="minorHAnsi" w:cstheme="minorBidi"/>
          <w:noProof/>
          <w:color w:val="auto"/>
          <w:kern w:val="2"/>
          <w:sz w:val="22"/>
          <w:szCs w:val="22"/>
          <w14:ligatures w14:val="standardContextual"/>
        </w:rPr>
      </w:pPr>
      <w:hyperlink w:anchor="_Toc176779882" w:history="1">
        <w:r w:rsidRPr="00980024">
          <w:rPr>
            <w:rStyle w:val="Hyperlink"/>
            <w:noProof/>
          </w:rPr>
          <w:t>4.4.2.3</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Putaway of Handling Unit in Destination Aisle</w:t>
        </w:r>
        <w:r>
          <w:rPr>
            <w:noProof/>
            <w:webHidden/>
          </w:rPr>
          <w:tab/>
        </w:r>
        <w:r>
          <w:rPr>
            <w:noProof/>
            <w:webHidden/>
          </w:rPr>
          <w:fldChar w:fldCharType="begin"/>
        </w:r>
        <w:r>
          <w:rPr>
            <w:noProof/>
            <w:webHidden/>
          </w:rPr>
          <w:instrText xml:space="preserve"> PAGEREF _Toc176779882 \h </w:instrText>
        </w:r>
        <w:r>
          <w:rPr>
            <w:noProof/>
            <w:webHidden/>
          </w:rPr>
        </w:r>
        <w:r>
          <w:rPr>
            <w:noProof/>
            <w:webHidden/>
          </w:rPr>
          <w:fldChar w:fldCharType="separate"/>
        </w:r>
        <w:r>
          <w:rPr>
            <w:noProof/>
            <w:webHidden/>
          </w:rPr>
          <w:t>27</w:t>
        </w:r>
        <w:r>
          <w:rPr>
            <w:noProof/>
            <w:webHidden/>
          </w:rPr>
          <w:fldChar w:fldCharType="end"/>
        </w:r>
      </w:hyperlink>
    </w:p>
    <w:p w14:paraId="08BE7D8F" w14:textId="0C5193EC" w:rsidR="001B171D" w:rsidRDefault="001B171D">
      <w:pPr>
        <w:pStyle w:val="TOC2"/>
        <w:rPr>
          <w:rFonts w:asciiTheme="minorHAnsi" w:eastAsiaTheme="minorEastAsia" w:hAnsiTheme="minorHAnsi" w:cstheme="minorBidi"/>
          <w:noProof/>
          <w:color w:val="auto"/>
          <w:kern w:val="2"/>
          <w:sz w:val="22"/>
          <w:szCs w:val="22"/>
          <w14:ligatures w14:val="standardContextual"/>
        </w:rPr>
      </w:pPr>
      <w:hyperlink w:anchor="_Toc176779883" w:history="1">
        <w:r w:rsidRPr="00980024">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980024">
          <w:rPr>
            <w:rStyle w:val="Hyperlink"/>
            <w:noProof/>
          </w:rPr>
          <w:t>Process Replenishment of Bulk Storage Picking Area</w:t>
        </w:r>
        <w:r>
          <w:rPr>
            <w:noProof/>
            <w:webHidden/>
          </w:rPr>
          <w:tab/>
        </w:r>
        <w:r>
          <w:rPr>
            <w:noProof/>
            <w:webHidden/>
          </w:rPr>
          <w:fldChar w:fldCharType="begin"/>
        </w:r>
        <w:r>
          <w:rPr>
            <w:noProof/>
            <w:webHidden/>
          </w:rPr>
          <w:instrText xml:space="preserve"> PAGEREF _Toc176779883 \h </w:instrText>
        </w:r>
        <w:r>
          <w:rPr>
            <w:noProof/>
            <w:webHidden/>
          </w:rPr>
        </w:r>
        <w:r>
          <w:rPr>
            <w:noProof/>
            <w:webHidden/>
          </w:rPr>
          <w:fldChar w:fldCharType="separate"/>
        </w:r>
        <w:r>
          <w:rPr>
            <w:noProof/>
            <w:webHidden/>
          </w:rPr>
          <w:t>29</w:t>
        </w:r>
        <w:r>
          <w:rPr>
            <w:noProof/>
            <w:webHidden/>
          </w:rPr>
          <w:fldChar w:fldCharType="end"/>
        </w:r>
      </w:hyperlink>
    </w:p>
    <w:p w14:paraId="344C8D5B" w14:textId="0EE38B2D" w:rsidR="001B171D" w:rsidRPr="00FE477D" w:rsidRDefault="001B171D" w:rsidP="00247985">
      <w:r>
        <w:fldChar w:fldCharType="end"/>
      </w:r>
    </w:p>
    <w:p w14:paraId="77D7B36C" w14:textId="77777777" w:rsidR="001B171D" w:rsidRDefault="001B171D" w:rsidP="00247985"/>
    <w:bookmarkEnd w:id="1"/>
    <w:p w14:paraId="290B2E7F" w14:textId="77777777" w:rsidR="001B171D" w:rsidRDefault="001B171D"/>
    <w:p w14:paraId="4022D5AD" w14:textId="77777777" w:rsidR="0055080B" w:rsidRDefault="001B171D">
      <w:pPr>
        <w:pStyle w:val="Heading1"/>
      </w:pPr>
      <w:bookmarkStart w:id="3" w:name="_Toc176779859"/>
      <w:r>
        <w:lastRenderedPageBreak/>
        <w:t>Purpose</w:t>
      </w:r>
      <w:bookmarkEnd w:id="0"/>
      <w:bookmarkEnd w:id="3"/>
    </w:p>
    <w:p w14:paraId="7911414C" w14:textId="77777777" w:rsidR="001B171D" w:rsidRDefault="001B171D">
      <w:pPr>
        <w:pStyle w:val="SAPKeyblockTitle"/>
      </w:pPr>
      <w:r>
        <w:t>Overview</w:t>
      </w:r>
    </w:p>
    <w:p w14:paraId="5A6BEF71" w14:textId="6D1FD3E7" w:rsidR="0055080B" w:rsidRDefault="001B171D">
      <w:r>
        <w:t>In this scope item, you can plan or automate the creation of replenishment warehouse tasks to maintain the right inventory levels for your products in the areas where picking is done. The replenishment process is activated per type of replenishment (such as planned replenishment or automatic replenishment) and storage type as part of the configuration. Within the automatic replenishment, the system automatically creates replenishment warehouse orders when stock falls below a predefined threshold during an o</w:t>
      </w:r>
      <w:r>
        <w:t>utbound process. The system calculates the replenishment quantity according to the settings in the material master. Planned replenishment can be performed either interactively or in the background. The system creates replenishment warehouse tasks as a result of a planned replenishment run if the current stock is below the threshold at the time when the program is executed.</w:t>
      </w:r>
    </w:p>
    <w:p w14:paraId="79CD97D7" w14:textId="77777777" w:rsidR="0055080B" w:rsidRDefault="001B171D">
      <w:pPr>
        <w:pStyle w:val="Heading1"/>
      </w:pPr>
      <w:bookmarkStart w:id="4" w:name="unique_2"/>
      <w:bookmarkStart w:id="5" w:name="_Toc176779860"/>
      <w:r>
        <w:lastRenderedPageBreak/>
        <w:t>Prerequisites</w:t>
      </w:r>
      <w:bookmarkEnd w:id="4"/>
      <w:bookmarkEnd w:id="5"/>
    </w:p>
    <w:p w14:paraId="5F47127B" w14:textId="77777777" w:rsidR="0055080B" w:rsidRDefault="001B171D">
      <w:r>
        <w:t>This section summarizes all prerequisites needed to conduct the test in terms of system, user, master data, organizational data, and other test data and business conditions.</w:t>
      </w:r>
    </w:p>
    <w:p w14:paraId="449CF0CB" w14:textId="77777777" w:rsidR="0055080B" w:rsidRDefault="001B171D">
      <w:pPr>
        <w:pStyle w:val="Heading2"/>
      </w:pPr>
      <w:bookmarkStart w:id="6" w:name="unique_3"/>
      <w:bookmarkStart w:id="7" w:name="_Toc176779861"/>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55080B" w:rsidRPr="001B171D" w14:paraId="32969A23"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53CE7C1A" w14:textId="77777777" w:rsidR="0055080B" w:rsidRPr="001B171D" w:rsidRDefault="001B171D">
            <w:pPr>
              <w:pStyle w:val="SAPTableHeader"/>
              <w:rPr>
                <w:sz w:val="16"/>
              </w:rPr>
            </w:pPr>
            <w:r w:rsidRPr="001B171D">
              <w:rPr>
                <w:sz w:val="16"/>
              </w:rPr>
              <w:t>System</w:t>
            </w:r>
          </w:p>
        </w:tc>
        <w:tc>
          <w:tcPr>
            <w:tcW w:w="0" w:type="auto"/>
          </w:tcPr>
          <w:p w14:paraId="337BE1EA" w14:textId="77777777" w:rsidR="0055080B" w:rsidRPr="001B171D" w:rsidRDefault="001B171D">
            <w:pPr>
              <w:pStyle w:val="SAPTableHeader"/>
              <w:rPr>
                <w:sz w:val="16"/>
              </w:rPr>
            </w:pPr>
            <w:r w:rsidRPr="001B171D">
              <w:rPr>
                <w:sz w:val="16"/>
              </w:rPr>
              <w:t>Details</w:t>
            </w:r>
          </w:p>
        </w:tc>
      </w:tr>
      <w:tr w:rsidR="0055080B" w:rsidRPr="001B171D" w14:paraId="2E8DB5BC" w14:textId="77777777" w:rsidTr="001B171D">
        <w:tc>
          <w:tcPr>
            <w:tcW w:w="0" w:type="auto"/>
          </w:tcPr>
          <w:p w14:paraId="56A3F92B" w14:textId="77777777" w:rsidR="0055080B" w:rsidRPr="001B171D" w:rsidRDefault="001B171D">
            <w:pPr>
              <w:rPr>
                <w:sz w:val="16"/>
              </w:rPr>
            </w:pPr>
            <w:r w:rsidRPr="001B171D">
              <w:rPr>
                <w:sz w:val="16"/>
              </w:rPr>
              <w:t>System</w:t>
            </w:r>
          </w:p>
        </w:tc>
        <w:tc>
          <w:tcPr>
            <w:tcW w:w="0" w:type="auto"/>
          </w:tcPr>
          <w:p w14:paraId="6B9AD942" w14:textId="77777777" w:rsidR="0055080B" w:rsidRPr="001B171D" w:rsidRDefault="001B171D">
            <w:pPr>
              <w:rPr>
                <w:sz w:val="16"/>
              </w:rPr>
            </w:pPr>
            <w:r w:rsidRPr="001B171D">
              <w:rPr>
                <w:sz w:val="16"/>
              </w:rPr>
              <w:t xml:space="preserve">Accessible via SAP Fiori launchpad. Your system administrator provides you with the URL to access the various apps </w:t>
            </w:r>
            <w:r w:rsidRPr="001B171D">
              <w:rPr>
                <w:sz w:val="16"/>
              </w:rPr>
              <w:t>assigned to your role.</w:t>
            </w:r>
          </w:p>
        </w:tc>
      </w:tr>
    </w:tbl>
    <w:p w14:paraId="0D81B169" w14:textId="77777777" w:rsidR="0055080B" w:rsidRDefault="001B171D">
      <w:pPr>
        <w:pStyle w:val="Heading2"/>
      </w:pPr>
      <w:bookmarkStart w:id="8" w:name="unique_4"/>
      <w:bookmarkStart w:id="9" w:name="_Toc176779862"/>
      <w:r>
        <w:t>Roles</w:t>
      </w:r>
      <w:bookmarkEnd w:id="8"/>
      <w:bookmarkEnd w:id="9"/>
    </w:p>
    <w:p w14:paraId="437FC0E4" w14:textId="77777777" w:rsidR="0055080B" w:rsidRDefault="001B171D">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1717CA11" w14:textId="77777777" w:rsidR="0055080B" w:rsidRDefault="0055080B"/>
    <w:tbl>
      <w:tblPr>
        <w:tblStyle w:val="SAPNote"/>
        <w:tblW w:w="4975" w:type="pct"/>
        <w:tblLook w:val="0480" w:firstRow="0" w:lastRow="0" w:firstColumn="1" w:lastColumn="0" w:noHBand="0" w:noVBand="1"/>
      </w:tblPr>
      <w:tblGrid>
        <w:gridCol w:w="14195"/>
      </w:tblGrid>
      <w:tr w:rsidR="0055080B" w14:paraId="5AF93DDF" w14:textId="77777777" w:rsidTr="001B171D">
        <w:tc>
          <w:tcPr>
            <w:tcW w:w="0" w:type="auto"/>
          </w:tcPr>
          <w:p w14:paraId="59859CDD" w14:textId="77777777" w:rsidR="001B171D" w:rsidRDefault="001B171D">
            <w:r>
              <w:rPr>
                <w:rStyle w:val="SAPEmphasis"/>
              </w:rPr>
              <w:t xml:space="preserve">Note </w:t>
            </w:r>
            <w:r>
              <w:t>These roles or spaces are examples provided by SAP. You can use them as templates to create your own roles or spaces.</w:t>
            </w:r>
          </w:p>
          <w:p w14:paraId="65B1398A" w14:textId="6DC508C4" w:rsidR="0055080B" w:rsidRDefault="001B171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6C76C94" w14:textId="77777777" w:rsidR="001B171D" w:rsidRDefault="001B171D">
      <w:pPr>
        <w:spacing w:before="0" w:after="0"/>
        <w:rPr>
          <w:vanish/>
        </w:rPr>
      </w:pPr>
    </w:p>
    <w:tbl>
      <w:tblPr>
        <w:tblStyle w:val="SAPStandardTable"/>
        <w:tblW w:w="5000" w:type="pct"/>
        <w:tblInd w:w="3" w:type="dxa"/>
        <w:tblLook w:val="0620" w:firstRow="1" w:lastRow="0" w:firstColumn="0" w:lastColumn="0" w:noHBand="1" w:noVBand="1"/>
      </w:tblPr>
      <w:tblGrid>
        <w:gridCol w:w="2810"/>
        <w:gridCol w:w="4138"/>
        <w:gridCol w:w="2433"/>
        <w:gridCol w:w="4138"/>
        <w:gridCol w:w="785"/>
      </w:tblGrid>
      <w:tr w:rsidR="0055080B" w:rsidRPr="001B171D" w14:paraId="1C74DFA7"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4B9D3811" w14:textId="77777777" w:rsidR="0055080B" w:rsidRPr="001B171D" w:rsidRDefault="001B171D">
            <w:pPr>
              <w:pStyle w:val="SAPTableHeader"/>
              <w:rPr>
                <w:sz w:val="16"/>
              </w:rPr>
            </w:pPr>
            <w:r w:rsidRPr="001B171D">
              <w:rPr>
                <w:sz w:val="16"/>
              </w:rPr>
              <w:t>Name (Role)</w:t>
            </w:r>
          </w:p>
        </w:tc>
        <w:tc>
          <w:tcPr>
            <w:tcW w:w="0" w:type="auto"/>
          </w:tcPr>
          <w:p w14:paraId="697CB6E5" w14:textId="77777777" w:rsidR="0055080B" w:rsidRPr="001B171D" w:rsidRDefault="001B171D">
            <w:pPr>
              <w:pStyle w:val="SAPTableHeader"/>
              <w:rPr>
                <w:sz w:val="16"/>
              </w:rPr>
            </w:pPr>
            <w:r w:rsidRPr="001B171D">
              <w:rPr>
                <w:sz w:val="16"/>
              </w:rPr>
              <w:t>ID (Role)</w:t>
            </w:r>
          </w:p>
        </w:tc>
        <w:tc>
          <w:tcPr>
            <w:tcW w:w="0" w:type="auto"/>
          </w:tcPr>
          <w:p w14:paraId="70815D69" w14:textId="77777777" w:rsidR="0055080B" w:rsidRPr="001B171D" w:rsidRDefault="001B171D">
            <w:pPr>
              <w:pStyle w:val="SAPTableHeader"/>
              <w:rPr>
                <w:sz w:val="16"/>
              </w:rPr>
            </w:pPr>
            <w:r w:rsidRPr="001B171D">
              <w:rPr>
                <w:sz w:val="16"/>
              </w:rPr>
              <w:t>Name (Launchpad Space)</w:t>
            </w:r>
          </w:p>
        </w:tc>
        <w:tc>
          <w:tcPr>
            <w:tcW w:w="0" w:type="auto"/>
          </w:tcPr>
          <w:p w14:paraId="2DE96667" w14:textId="77777777" w:rsidR="0055080B" w:rsidRPr="001B171D" w:rsidRDefault="001B171D">
            <w:pPr>
              <w:pStyle w:val="SAPTableHeader"/>
              <w:rPr>
                <w:sz w:val="16"/>
              </w:rPr>
            </w:pPr>
            <w:r w:rsidRPr="001B171D">
              <w:rPr>
                <w:sz w:val="16"/>
              </w:rPr>
              <w:t>ID (Launchpad Space)</w:t>
            </w:r>
          </w:p>
        </w:tc>
        <w:tc>
          <w:tcPr>
            <w:tcW w:w="0" w:type="auto"/>
          </w:tcPr>
          <w:p w14:paraId="6E0A4E90" w14:textId="77777777" w:rsidR="0055080B" w:rsidRPr="001B171D" w:rsidRDefault="001B171D">
            <w:pPr>
              <w:pStyle w:val="SAPTableHeader"/>
              <w:rPr>
                <w:sz w:val="16"/>
              </w:rPr>
            </w:pPr>
            <w:r w:rsidRPr="001B171D">
              <w:rPr>
                <w:sz w:val="16"/>
              </w:rPr>
              <w:t>Log On</w:t>
            </w:r>
          </w:p>
        </w:tc>
      </w:tr>
      <w:tr w:rsidR="0055080B" w:rsidRPr="001B171D" w14:paraId="5268DE8D" w14:textId="77777777" w:rsidTr="001B171D">
        <w:tc>
          <w:tcPr>
            <w:tcW w:w="0" w:type="auto"/>
          </w:tcPr>
          <w:p w14:paraId="4AB4CE87" w14:textId="77777777" w:rsidR="0055080B" w:rsidRPr="001B171D" w:rsidRDefault="001B171D">
            <w:pPr>
              <w:rPr>
                <w:sz w:val="16"/>
              </w:rPr>
            </w:pPr>
            <w:r w:rsidRPr="001B171D">
              <w:rPr>
                <w:sz w:val="16"/>
              </w:rPr>
              <w:t>Warehouse Clerk (EWM)</w:t>
            </w:r>
          </w:p>
        </w:tc>
        <w:tc>
          <w:tcPr>
            <w:tcW w:w="0" w:type="auto"/>
          </w:tcPr>
          <w:p w14:paraId="1563E81D" w14:textId="77777777" w:rsidR="0055080B" w:rsidRPr="001B171D" w:rsidRDefault="001B171D">
            <w:pPr>
              <w:rPr>
                <w:sz w:val="16"/>
              </w:rPr>
            </w:pPr>
            <w:r w:rsidRPr="001B171D">
              <w:rPr>
                <w:rStyle w:val="SAPMonospace"/>
                <w:sz w:val="16"/>
              </w:rPr>
              <w:t>SAP_BR_WAREHOUSE_CLERK_EWM</w:t>
            </w:r>
          </w:p>
        </w:tc>
        <w:tc>
          <w:tcPr>
            <w:tcW w:w="0" w:type="auto"/>
          </w:tcPr>
          <w:p w14:paraId="34CC568F" w14:textId="77777777" w:rsidR="0055080B" w:rsidRPr="001B171D" w:rsidRDefault="001B171D">
            <w:pPr>
              <w:rPr>
                <w:sz w:val="16"/>
              </w:rPr>
            </w:pPr>
            <w:r w:rsidRPr="001B171D">
              <w:rPr>
                <w:sz w:val="16"/>
              </w:rPr>
              <w:t>Warehouse Office</w:t>
            </w:r>
          </w:p>
        </w:tc>
        <w:tc>
          <w:tcPr>
            <w:tcW w:w="0" w:type="auto"/>
          </w:tcPr>
          <w:p w14:paraId="1E21845E" w14:textId="77777777" w:rsidR="0055080B" w:rsidRPr="001B171D" w:rsidRDefault="001B171D">
            <w:pPr>
              <w:rPr>
                <w:sz w:val="16"/>
              </w:rPr>
            </w:pPr>
            <w:r w:rsidRPr="001B171D">
              <w:rPr>
                <w:rStyle w:val="SAPMonospace"/>
                <w:sz w:val="16"/>
              </w:rPr>
              <w:t>SAP_SCM_SP_EWM_WAREHOUSE_CLERK</w:t>
            </w:r>
          </w:p>
        </w:tc>
        <w:tc>
          <w:tcPr>
            <w:tcW w:w="0" w:type="auto"/>
          </w:tcPr>
          <w:p w14:paraId="06DFCA84" w14:textId="77777777" w:rsidR="0055080B" w:rsidRPr="001B171D" w:rsidRDefault="0055080B">
            <w:pPr>
              <w:rPr>
                <w:sz w:val="16"/>
              </w:rPr>
            </w:pPr>
          </w:p>
        </w:tc>
      </w:tr>
      <w:tr w:rsidR="0055080B" w:rsidRPr="001B171D" w14:paraId="54574A4E" w14:textId="77777777" w:rsidTr="001B171D">
        <w:tc>
          <w:tcPr>
            <w:tcW w:w="0" w:type="auto"/>
          </w:tcPr>
          <w:p w14:paraId="1C2EB4B2" w14:textId="77777777" w:rsidR="0055080B" w:rsidRPr="001B171D" w:rsidRDefault="001B171D">
            <w:pPr>
              <w:rPr>
                <w:sz w:val="16"/>
              </w:rPr>
            </w:pPr>
            <w:r w:rsidRPr="001B171D">
              <w:rPr>
                <w:sz w:val="16"/>
              </w:rPr>
              <w:t>Warehouse Operative (EWM)</w:t>
            </w:r>
          </w:p>
        </w:tc>
        <w:tc>
          <w:tcPr>
            <w:tcW w:w="0" w:type="auto"/>
          </w:tcPr>
          <w:p w14:paraId="46D6D29A" w14:textId="77777777" w:rsidR="0055080B" w:rsidRPr="001B171D" w:rsidRDefault="001B171D">
            <w:pPr>
              <w:rPr>
                <w:sz w:val="16"/>
              </w:rPr>
            </w:pPr>
            <w:r w:rsidRPr="001B171D">
              <w:rPr>
                <w:rStyle w:val="SAPMonospace"/>
                <w:sz w:val="16"/>
              </w:rPr>
              <w:t>SAP_BR_WAREHOUSE_OPERATIVE_EWM</w:t>
            </w:r>
          </w:p>
        </w:tc>
        <w:tc>
          <w:tcPr>
            <w:tcW w:w="0" w:type="auto"/>
          </w:tcPr>
          <w:p w14:paraId="3A5A31CA" w14:textId="77777777" w:rsidR="0055080B" w:rsidRPr="001B171D" w:rsidRDefault="001B171D">
            <w:pPr>
              <w:rPr>
                <w:sz w:val="16"/>
              </w:rPr>
            </w:pPr>
            <w:r w:rsidRPr="001B171D">
              <w:rPr>
                <w:sz w:val="16"/>
              </w:rPr>
              <w:t>Warehouse Floor</w:t>
            </w:r>
          </w:p>
        </w:tc>
        <w:tc>
          <w:tcPr>
            <w:tcW w:w="0" w:type="auto"/>
          </w:tcPr>
          <w:p w14:paraId="3134F60A" w14:textId="77777777" w:rsidR="0055080B" w:rsidRPr="001B171D" w:rsidRDefault="001B171D">
            <w:pPr>
              <w:rPr>
                <w:sz w:val="16"/>
              </w:rPr>
            </w:pPr>
            <w:r w:rsidRPr="001B171D">
              <w:rPr>
                <w:rStyle w:val="SAPMonospace"/>
                <w:sz w:val="16"/>
              </w:rPr>
              <w:t>SAP_SCM_SP_EWM_WHSE_OPERATIVE</w:t>
            </w:r>
          </w:p>
        </w:tc>
        <w:tc>
          <w:tcPr>
            <w:tcW w:w="0" w:type="auto"/>
          </w:tcPr>
          <w:p w14:paraId="57CFA770" w14:textId="77777777" w:rsidR="0055080B" w:rsidRPr="001B171D" w:rsidRDefault="0055080B">
            <w:pPr>
              <w:rPr>
                <w:sz w:val="16"/>
              </w:rPr>
            </w:pPr>
          </w:p>
        </w:tc>
      </w:tr>
    </w:tbl>
    <w:p w14:paraId="33CA6B47" w14:textId="77777777" w:rsidR="0055080B" w:rsidRDefault="001B171D">
      <w:pPr>
        <w:pStyle w:val="Heading2"/>
      </w:pPr>
      <w:bookmarkStart w:id="10" w:name="unique_5"/>
      <w:bookmarkStart w:id="11" w:name="_Toc176779863"/>
      <w:r>
        <w:t>Master Data and Organizational Data</w:t>
      </w:r>
      <w:bookmarkEnd w:id="10"/>
      <w:bookmarkEnd w:id="11"/>
    </w:p>
    <w:p w14:paraId="77824D91" w14:textId="77777777" w:rsidR="0055080B" w:rsidRDefault="001B171D">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CE6BE84" w14:textId="77777777" w:rsidR="0055080B" w:rsidRDefault="001B171D">
      <w:r>
        <w:t>Use your own master data to go through the test procedure. If you have installed an SAP Best Practices baseline package, you can use the following sample data:</w:t>
      </w:r>
    </w:p>
    <w:p w14:paraId="1B27BE20" w14:textId="77777777" w:rsidR="0055080B" w:rsidRDefault="001B171D">
      <w:r>
        <w:t>Material Master Data:</w:t>
      </w:r>
    </w:p>
    <w:tbl>
      <w:tblPr>
        <w:tblStyle w:val="SAPStandardTable"/>
        <w:tblW w:w="5000" w:type="pct"/>
        <w:tblInd w:w="3" w:type="dxa"/>
        <w:tblLook w:val="0620" w:firstRow="1" w:lastRow="0" w:firstColumn="0" w:lastColumn="0" w:noHBand="1" w:noVBand="1"/>
      </w:tblPr>
      <w:tblGrid>
        <w:gridCol w:w="3631"/>
        <w:gridCol w:w="3100"/>
        <w:gridCol w:w="7573"/>
      </w:tblGrid>
      <w:tr w:rsidR="0055080B" w:rsidRPr="001B171D" w14:paraId="5E51AC8A"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5EB581E1" w14:textId="77777777" w:rsidR="0055080B" w:rsidRPr="001B171D" w:rsidRDefault="001B171D">
            <w:pPr>
              <w:pStyle w:val="SAPTableHeader"/>
              <w:rPr>
                <w:sz w:val="16"/>
              </w:rPr>
            </w:pPr>
            <w:r w:rsidRPr="001B171D">
              <w:rPr>
                <w:sz w:val="16"/>
              </w:rPr>
              <w:lastRenderedPageBreak/>
              <w:t>Data</w:t>
            </w:r>
          </w:p>
        </w:tc>
        <w:tc>
          <w:tcPr>
            <w:tcW w:w="0" w:type="auto"/>
          </w:tcPr>
          <w:p w14:paraId="74446DAD" w14:textId="77777777" w:rsidR="0055080B" w:rsidRPr="001B171D" w:rsidRDefault="001B171D">
            <w:pPr>
              <w:pStyle w:val="SAPTableHeader"/>
              <w:rPr>
                <w:sz w:val="16"/>
              </w:rPr>
            </w:pPr>
            <w:r w:rsidRPr="001B171D">
              <w:rPr>
                <w:sz w:val="16"/>
              </w:rPr>
              <w:t>Sample Value</w:t>
            </w:r>
          </w:p>
        </w:tc>
        <w:tc>
          <w:tcPr>
            <w:tcW w:w="0" w:type="auto"/>
          </w:tcPr>
          <w:p w14:paraId="003076FE" w14:textId="77777777" w:rsidR="0055080B" w:rsidRPr="001B171D" w:rsidRDefault="001B171D">
            <w:pPr>
              <w:pStyle w:val="SAPTableHeader"/>
              <w:rPr>
                <w:sz w:val="16"/>
              </w:rPr>
            </w:pPr>
            <w:r w:rsidRPr="001B171D">
              <w:rPr>
                <w:sz w:val="16"/>
              </w:rPr>
              <w:t>Details</w:t>
            </w:r>
          </w:p>
        </w:tc>
      </w:tr>
      <w:tr w:rsidR="0055080B" w:rsidRPr="001B171D" w14:paraId="00590C77" w14:textId="77777777" w:rsidTr="001B171D">
        <w:tc>
          <w:tcPr>
            <w:tcW w:w="0" w:type="auto"/>
          </w:tcPr>
          <w:p w14:paraId="7E5501CC" w14:textId="77777777" w:rsidR="0055080B" w:rsidRPr="001B171D" w:rsidRDefault="001B171D">
            <w:pPr>
              <w:rPr>
                <w:sz w:val="16"/>
              </w:rPr>
            </w:pPr>
            <w:r w:rsidRPr="001B171D">
              <w:rPr>
                <w:sz w:val="16"/>
              </w:rPr>
              <w:t>Material Master</w:t>
            </w:r>
          </w:p>
        </w:tc>
        <w:tc>
          <w:tcPr>
            <w:tcW w:w="0" w:type="auto"/>
          </w:tcPr>
          <w:p w14:paraId="1E32EB45" w14:textId="77777777" w:rsidR="0055080B" w:rsidRPr="001B171D" w:rsidRDefault="001B171D">
            <w:pPr>
              <w:rPr>
                <w:sz w:val="16"/>
              </w:rPr>
            </w:pPr>
            <w:r w:rsidRPr="001B171D">
              <w:rPr>
                <w:rStyle w:val="SAPUserEntry"/>
                <w:sz w:val="16"/>
              </w:rPr>
              <w:t>EWMS4-01</w:t>
            </w:r>
          </w:p>
        </w:tc>
        <w:tc>
          <w:tcPr>
            <w:tcW w:w="0" w:type="auto"/>
          </w:tcPr>
          <w:p w14:paraId="227868CC" w14:textId="77777777" w:rsidR="0055080B" w:rsidRPr="001B171D" w:rsidRDefault="001B171D">
            <w:pPr>
              <w:rPr>
                <w:sz w:val="16"/>
              </w:rPr>
            </w:pPr>
            <w:r w:rsidRPr="001B171D">
              <w:rPr>
                <w:sz w:val="16"/>
              </w:rPr>
              <w:t>EWM Prod.01,Small Part,Slow Mov.</w:t>
            </w:r>
          </w:p>
        </w:tc>
      </w:tr>
      <w:tr w:rsidR="0055080B" w:rsidRPr="001B171D" w14:paraId="69FB08DE" w14:textId="77777777" w:rsidTr="001B171D">
        <w:tc>
          <w:tcPr>
            <w:tcW w:w="0" w:type="auto"/>
          </w:tcPr>
          <w:p w14:paraId="733FE71A" w14:textId="77777777" w:rsidR="0055080B" w:rsidRPr="001B171D" w:rsidRDefault="001B171D">
            <w:pPr>
              <w:rPr>
                <w:sz w:val="16"/>
              </w:rPr>
            </w:pPr>
            <w:r w:rsidRPr="001B171D">
              <w:rPr>
                <w:sz w:val="16"/>
              </w:rPr>
              <w:t>Material Master</w:t>
            </w:r>
          </w:p>
        </w:tc>
        <w:tc>
          <w:tcPr>
            <w:tcW w:w="0" w:type="auto"/>
          </w:tcPr>
          <w:p w14:paraId="7591C149" w14:textId="77777777" w:rsidR="0055080B" w:rsidRPr="001B171D" w:rsidRDefault="001B171D">
            <w:pPr>
              <w:rPr>
                <w:sz w:val="16"/>
              </w:rPr>
            </w:pPr>
            <w:r w:rsidRPr="001B171D">
              <w:rPr>
                <w:rStyle w:val="SAPUserEntry"/>
                <w:sz w:val="16"/>
              </w:rPr>
              <w:t>EWMS4-02</w:t>
            </w:r>
          </w:p>
        </w:tc>
        <w:tc>
          <w:tcPr>
            <w:tcW w:w="0" w:type="auto"/>
          </w:tcPr>
          <w:p w14:paraId="73B10ADF" w14:textId="77777777" w:rsidR="0055080B" w:rsidRPr="001B171D" w:rsidRDefault="001B171D">
            <w:pPr>
              <w:rPr>
                <w:sz w:val="16"/>
              </w:rPr>
            </w:pPr>
            <w:r w:rsidRPr="001B171D">
              <w:rPr>
                <w:sz w:val="16"/>
              </w:rPr>
              <w:t>EWM Prod.02,Small Part,Fast Mov.</w:t>
            </w:r>
          </w:p>
        </w:tc>
      </w:tr>
      <w:tr w:rsidR="0055080B" w:rsidRPr="001B171D" w14:paraId="15D6BE67" w14:textId="77777777" w:rsidTr="001B171D">
        <w:tc>
          <w:tcPr>
            <w:tcW w:w="0" w:type="auto"/>
          </w:tcPr>
          <w:p w14:paraId="5E90103A" w14:textId="77777777" w:rsidR="0055080B" w:rsidRPr="001B171D" w:rsidRDefault="001B171D">
            <w:pPr>
              <w:rPr>
                <w:sz w:val="16"/>
              </w:rPr>
            </w:pPr>
            <w:r w:rsidRPr="001B171D">
              <w:rPr>
                <w:sz w:val="16"/>
              </w:rPr>
              <w:t>Material Master</w:t>
            </w:r>
          </w:p>
        </w:tc>
        <w:tc>
          <w:tcPr>
            <w:tcW w:w="0" w:type="auto"/>
          </w:tcPr>
          <w:p w14:paraId="57CB6A45" w14:textId="77777777" w:rsidR="0055080B" w:rsidRPr="001B171D" w:rsidRDefault="001B171D">
            <w:pPr>
              <w:rPr>
                <w:sz w:val="16"/>
              </w:rPr>
            </w:pPr>
            <w:r w:rsidRPr="001B171D">
              <w:rPr>
                <w:rStyle w:val="SAPUserEntry"/>
                <w:sz w:val="16"/>
              </w:rPr>
              <w:t>EWMS4-10</w:t>
            </w:r>
          </w:p>
        </w:tc>
        <w:tc>
          <w:tcPr>
            <w:tcW w:w="0" w:type="auto"/>
          </w:tcPr>
          <w:p w14:paraId="31B8B3CE" w14:textId="77777777" w:rsidR="0055080B" w:rsidRPr="001B171D" w:rsidRDefault="001B171D">
            <w:pPr>
              <w:rPr>
                <w:sz w:val="16"/>
              </w:rPr>
            </w:pPr>
            <w:r w:rsidRPr="001B171D">
              <w:rPr>
                <w:sz w:val="16"/>
              </w:rPr>
              <w:t>EWM Prod.10,Large Part,Slow Mov.</w:t>
            </w:r>
          </w:p>
        </w:tc>
      </w:tr>
      <w:tr w:rsidR="0055080B" w:rsidRPr="001B171D" w14:paraId="6F3718A9" w14:textId="77777777" w:rsidTr="001B171D">
        <w:tc>
          <w:tcPr>
            <w:tcW w:w="0" w:type="auto"/>
          </w:tcPr>
          <w:p w14:paraId="6A5343B7" w14:textId="77777777" w:rsidR="0055080B" w:rsidRPr="001B171D" w:rsidRDefault="001B171D">
            <w:pPr>
              <w:rPr>
                <w:sz w:val="16"/>
              </w:rPr>
            </w:pPr>
            <w:r w:rsidRPr="001B171D">
              <w:rPr>
                <w:sz w:val="16"/>
              </w:rPr>
              <w:t>Material Master</w:t>
            </w:r>
          </w:p>
        </w:tc>
        <w:tc>
          <w:tcPr>
            <w:tcW w:w="0" w:type="auto"/>
          </w:tcPr>
          <w:p w14:paraId="1759BC91" w14:textId="77777777" w:rsidR="0055080B" w:rsidRPr="001B171D" w:rsidRDefault="001B171D">
            <w:pPr>
              <w:rPr>
                <w:sz w:val="16"/>
              </w:rPr>
            </w:pPr>
            <w:r w:rsidRPr="001B171D">
              <w:rPr>
                <w:rStyle w:val="SAPUserEntry"/>
                <w:sz w:val="16"/>
              </w:rPr>
              <w:t>EWMS4-11</w:t>
            </w:r>
          </w:p>
        </w:tc>
        <w:tc>
          <w:tcPr>
            <w:tcW w:w="0" w:type="auto"/>
          </w:tcPr>
          <w:p w14:paraId="68A3CE88" w14:textId="77777777" w:rsidR="0055080B" w:rsidRPr="001B171D" w:rsidRDefault="001B171D">
            <w:pPr>
              <w:rPr>
                <w:sz w:val="16"/>
              </w:rPr>
            </w:pPr>
            <w:r w:rsidRPr="001B171D">
              <w:rPr>
                <w:sz w:val="16"/>
              </w:rPr>
              <w:t>EWM Prod.11,Large Part,Fast Mov.</w:t>
            </w:r>
          </w:p>
        </w:tc>
      </w:tr>
      <w:tr w:rsidR="0055080B" w:rsidRPr="001B171D" w14:paraId="42136F8E" w14:textId="77777777" w:rsidTr="001B171D">
        <w:tc>
          <w:tcPr>
            <w:tcW w:w="0" w:type="auto"/>
          </w:tcPr>
          <w:p w14:paraId="2FBA02C2" w14:textId="77777777" w:rsidR="0055080B" w:rsidRPr="001B171D" w:rsidRDefault="001B171D">
            <w:pPr>
              <w:rPr>
                <w:sz w:val="16"/>
              </w:rPr>
            </w:pPr>
            <w:r w:rsidRPr="001B171D">
              <w:rPr>
                <w:sz w:val="16"/>
              </w:rPr>
              <w:t>Material Master</w:t>
            </w:r>
          </w:p>
        </w:tc>
        <w:tc>
          <w:tcPr>
            <w:tcW w:w="0" w:type="auto"/>
          </w:tcPr>
          <w:p w14:paraId="0E088D98" w14:textId="77777777" w:rsidR="0055080B" w:rsidRPr="001B171D" w:rsidRDefault="001B171D">
            <w:pPr>
              <w:rPr>
                <w:sz w:val="16"/>
              </w:rPr>
            </w:pPr>
            <w:r w:rsidRPr="001B171D">
              <w:rPr>
                <w:rStyle w:val="SAPUserEntry"/>
                <w:sz w:val="16"/>
              </w:rPr>
              <w:t>EWMS4-42</w:t>
            </w:r>
          </w:p>
        </w:tc>
        <w:tc>
          <w:tcPr>
            <w:tcW w:w="0" w:type="auto"/>
          </w:tcPr>
          <w:p w14:paraId="792CADC6" w14:textId="77777777" w:rsidR="0055080B" w:rsidRPr="001B171D" w:rsidRDefault="001B171D">
            <w:pPr>
              <w:rPr>
                <w:sz w:val="16"/>
              </w:rPr>
            </w:pPr>
            <w:r w:rsidRPr="001B171D">
              <w:rPr>
                <w:sz w:val="16"/>
              </w:rPr>
              <w:t>Product for Bulk Storage B</w:t>
            </w:r>
          </w:p>
        </w:tc>
      </w:tr>
    </w:tbl>
    <w:p w14:paraId="7EAB6057" w14:textId="77777777" w:rsidR="0055080B" w:rsidRDefault="001B171D">
      <w:r>
        <w:t xml:space="preserve">Packaging Material </w:t>
      </w:r>
      <w:r>
        <w:t>Master Data:</w:t>
      </w:r>
    </w:p>
    <w:tbl>
      <w:tblPr>
        <w:tblStyle w:val="SAPStandardTable"/>
        <w:tblW w:w="5000" w:type="pct"/>
        <w:tblInd w:w="3" w:type="dxa"/>
        <w:tblLook w:val="0620" w:firstRow="1" w:lastRow="0" w:firstColumn="0" w:lastColumn="0" w:noHBand="1" w:noVBand="1"/>
      </w:tblPr>
      <w:tblGrid>
        <w:gridCol w:w="2221"/>
        <w:gridCol w:w="2399"/>
        <w:gridCol w:w="4625"/>
        <w:gridCol w:w="2688"/>
        <w:gridCol w:w="2371"/>
      </w:tblGrid>
      <w:tr w:rsidR="0055080B" w:rsidRPr="001B171D" w14:paraId="41E0502A"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0F9BEDEF" w14:textId="77777777" w:rsidR="0055080B" w:rsidRPr="001B171D" w:rsidRDefault="001B171D">
            <w:pPr>
              <w:pStyle w:val="SAPTableHeader"/>
              <w:rPr>
                <w:sz w:val="16"/>
              </w:rPr>
            </w:pPr>
            <w:r w:rsidRPr="001B171D">
              <w:rPr>
                <w:sz w:val="16"/>
              </w:rPr>
              <w:t>Data</w:t>
            </w:r>
          </w:p>
        </w:tc>
        <w:tc>
          <w:tcPr>
            <w:tcW w:w="0" w:type="auto"/>
          </w:tcPr>
          <w:p w14:paraId="6C0394E8" w14:textId="77777777" w:rsidR="0055080B" w:rsidRPr="001B171D" w:rsidRDefault="001B171D">
            <w:pPr>
              <w:pStyle w:val="SAPTableHeader"/>
              <w:rPr>
                <w:sz w:val="16"/>
              </w:rPr>
            </w:pPr>
            <w:r w:rsidRPr="001B171D">
              <w:rPr>
                <w:sz w:val="16"/>
              </w:rPr>
              <w:t>Sample Value</w:t>
            </w:r>
          </w:p>
        </w:tc>
        <w:tc>
          <w:tcPr>
            <w:tcW w:w="0" w:type="auto"/>
          </w:tcPr>
          <w:p w14:paraId="60747321" w14:textId="77777777" w:rsidR="0055080B" w:rsidRPr="001B171D" w:rsidRDefault="001B171D">
            <w:pPr>
              <w:pStyle w:val="SAPTableHeader"/>
              <w:rPr>
                <w:sz w:val="16"/>
              </w:rPr>
            </w:pPr>
            <w:r w:rsidRPr="001B171D">
              <w:rPr>
                <w:sz w:val="16"/>
              </w:rPr>
              <w:t>Details</w:t>
            </w:r>
          </w:p>
        </w:tc>
        <w:tc>
          <w:tcPr>
            <w:tcW w:w="0" w:type="auto"/>
          </w:tcPr>
          <w:p w14:paraId="6E7193B9" w14:textId="77777777" w:rsidR="0055080B" w:rsidRPr="001B171D" w:rsidRDefault="001B171D">
            <w:pPr>
              <w:pStyle w:val="SAPTableHeader"/>
              <w:rPr>
                <w:sz w:val="16"/>
              </w:rPr>
            </w:pPr>
            <w:r w:rsidRPr="001B171D">
              <w:rPr>
                <w:sz w:val="16"/>
              </w:rPr>
              <w:t>Internal Number Range</w:t>
            </w:r>
          </w:p>
        </w:tc>
        <w:tc>
          <w:tcPr>
            <w:tcW w:w="0" w:type="auto"/>
          </w:tcPr>
          <w:p w14:paraId="163D1F23" w14:textId="77777777" w:rsidR="0055080B" w:rsidRPr="001B171D" w:rsidRDefault="001B171D">
            <w:pPr>
              <w:pStyle w:val="SAPTableHeader"/>
              <w:rPr>
                <w:sz w:val="16"/>
              </w:rPr>
            </w:pPr>
            <w:r w:rsidRPr="001B171D">
              <w:rPr>
                <w:sz w:val="16"/>
              </w:rPr>
              <w:t>SSCC Number Range</w:t>
            </w:r>
          </w:p>
        </w:tc>
      </w:tr>
      <w:tr w:rsidR="0055080B" w:rsidRPr="001B171D" w14:paraId="099341A4" w14:textId="77777777" w:rsidTr="001B171D">
        <w:tc>
          <w:tcPr>
            <w:tcW w:w="0" w:type="auto"/>
          </w:tcPr>
          <w:p w14:paraId="55703BEA" w14:textId="77777777" w:rsidR="0055080B" w:rsidRPr="001B171D" w:rsidRDefault="001B171D">
            <w:pPr>
              <w:rPr>
                <w:sz w:val="16"/>
              </w:rPr>
            </w:pPr>
            <w:r w:rsidRPr="001B171D">
              <w:rPr>
                <w:sz w:val="16"/>
              </w:rPr>
              <w:t>Packaging Material</w:t>
            </w:r>
          </w:p>
        </w:tc>
        <w:tc>
          <w:tcPr>
            <w:tcW w:w="0" w:type="auto"/>
          </w:tcPr>
          <w:p w14:paraId="4DB765FC" w14:textId="77777777" w:rsidR="0055080B" w:rsidRPr="001B171D" w:rsidRDefault="001B171D">
            <w:pPr>
              <w:rPr>
                <w:sz w:val="16"/>
              </w:rPr>
            </w:pPr>
            <w:r w:rsidRPr="001B171D">
              <w:rPr>
                <w:rStyle w:val="SAPUserEntry"/>
                <w:sz w:val="16"/>
              </w:rPr>
              <w:t>EWMS4-STOCON00</w:t>
            </w:r>
          </w:p>
        </w:tc>
        <w:tc>
          <w:tcPr>
            <w:tcW w:w="0" w:type="auto"/>
          </w:tcPr>
          <w:p w14:paraId="0FD0568E" w14:textId="77777777" w:rsidR="0055080B" w:rsidRPr="001B171D" w:rsidRDefault="001B171D">
            <w:pPr>
              <w:rPr>
                <w:sz w:val="16"/>
              </w:rPr>
            </w:pPr>
            <w:r w:rsidRPr="001B171D">
              <w:rPr>
                <w:sz w:val="16"/>
              </w:rPr>
              <w:t>EWM Default Storage Container / Box</w:t>
            </w:r>
          </w:p>
        </w:tc>
        <w:tc>
          <w:tcPr>
            <w:tcW w:w="0" w:type="auto"/>
          </w:tcPr>
          <w:p w14:paraId="46954F8A" w14:textId="77777777" w:rsidR="0055080B" w:rsidRPr="001B171D" w:rsidRDefault="0055080B">
            <w:pPr>
              <w:rPr>
                <w:sz w:val="16"/>
              </w:rPr>
            </w:pPr>
          </w:p>
        </w:tc>
        <w:tc>
          <w:tcPr>
            <w:tcW w:w="0" w:type="auto"/>
          </w:tcPr>
          <w:p w14:paraId="691945AF" w14:textId="77777777" w:rsidR="0055080B" w:rsidRPr="001B171D" w:rsidRDefault="0055080B">
            <w:pPr>
              <w:rPr>
                <w:sz w:val="16"/>
              </w:rPr>
            </w:pPr>
          </w:p>
        </w:tc>
      </w:tr>
      <w:tr w:rsidR="0055080B" w:rsidRPr="001B171D" w14:paraId="10C882DC" w14:textId="77777777" w:rsidTr="001B171D">
        <w:tc>
          <w:tcPr>
            <w:tcW w:w="0" w:type="auto"/>
          </w:tcPr>
          <w:p w14:paraId="7149D5BD" w14:textId="77777777" w:rsidR="0055080B" w:rsidRPr="001B171D" w:rsidRDefault="001B171D">
            <w:pPr>
              <w:rPr>
                <w:sz w:val="16"/>
              </w:rPr>
            </w:pPr>
            <w:r w:rsidRPr="001B171D">
              <w:rPr>
                <w:sz w:val="16"/>
              </w:rPr>
              <w:t>Packaging Material</w:t>
            </w:r>
          </w:p>
        </w:tc>
        <w:tc>
          <w:tcPr>
            <w:tcW w:w="0" w:type="auto"/>
          </w:tcPr>
          <w:p w14:paraId="3899B776" w14:textId="77777777" w:rsidR="0055080B" w:rsidRPr="001B171D" w:rsidRDefault="001B171D">
            <w:pPr>
              <w:rPr>
                <w:sz w:val="16"/>
              </w:rPr>
            </w:pPr>
            <w:r w:rsidRPr="001B171D">
              <w:rPr>
                <w:rStyle w:val="SAPUserEntry"/>
                <w:sz w:val="16"/>
              </w:rPr>
              <w:t>EWMS4-PAL00</w:t>
            </w:r>
          </w:p>
        </w:tc>
        <w:tc>
          <w:tcPr>
            <w:tcW w:w="0" w:type="auto"/>
          </w:tcPr>
          <w:p w14:paraId="7C1FF0D2" w14:textId="77777777" w:rsidR="0055080B" w:rsidRPr="001B171D" w:rsidRDefault="001B171D">
            <w:pPr>
              <w:rPr>
                <w:sz w:val="16"/>
              </w:rPr>
            </w:pPr>
            <w:r w:rsidRPr="001B171D">
              <w:rPr>
                <w:sz w:val="16"/>
              </w:rPr>
              <w:t>EWM Default Pallet with SSCC generation</w:t>
            </w:r>
          </w:p>
        </w:tc>
        <w:tc>
          <w:tcPr>
            <w:tcW w:w="0" w:type="auto"/>
          </w:tcPr>
          <w:p w14:paraId="7066A903" w14:textId="77777777" w:rsidR="0055080B" w:rsidRPr="001B171D" w:rsidRDefault="0055080B">
            <w:pPr>
              <w:rPr>
                <w:sz w:val="16"/>
              </w:rPr>
            </w:pPr>
          </w:p>
        </w:tc>
        <w:tc>
          <w:tcPr>
            <w:tcW w:w="0" w:type="auto"/>
          </w:tcPr>
          <w:p w14:paraId="2D6EDAB1" w14:textId="77777777" w:rsidR="0055080B" w:rsidRPr="001B171D" w:rsidRDefault="0055080B">
            <w:pPr>
              <w:rPr>
                <w:sz w:val="16"/>
              </w:rPr>
            </w:pPr>
          </w:p>
        </w:tc>
      </w:tr>
      <w:tr w:rsidR="0055080B" w:rsidRPr="001B171D" w14:paraId="3FE42858" w14:textId="77777777" w:rsidTr="001B171D">
        <w:tc>
          <w:tcPr>
            <w:tcW w:w="0" w:type="auto"/>
          </w:tcPr>
          <w:p w14:paraId="7750DB21" w14:textId="77777777" w:rsidR="0055080B" w:rsidRPr="001B171D" w:rsidRDefault="001B171D">
            <w:pPr>
              <w:rPr>
                <w:sz w:val="16"/>
              </w:rPr>
            </w:pPr>
            <w:r w:rsidRPr="001B171D">
              <w:rPr>
                <w:sz w:val="16"/>
              </w:rPr>
              <w:t>Packaging Material</w:t>
            </w:r>
          </w:p>
        </w:tc>
        <w:tc>
          <w:tcPr>
            <w:tcW w:w="0" w:type="auto"/>
          </w:tcPr>
          <w:p w14:paraId="73F37D71" w14:textId="77777777" w:rsidR="0055080B" w:rsidRPr="001B171D" w:rsidRDefault="001B171D">
            <w:pPr>
              <w:rPr>
                <w:sz w:val="16"/>
              </w:rPr>
            </w:pPr>
            <w:r w:rsidRPr="001B171D">
              <w:rPr>
                <w:rStyle w:val="SAPUserEntry"/>
                <w:sz w:val="16"/>
              </w:rPr>
              <w:t>EWMS4-PALISU</w:t>
            </w:r>
          </w:p>
        </w:tc>
        <w:tc>
          <w:tcPr>
            <w:tcW w:w="0" w:type="auto"/>
          </w:tcPr>
          <w:p w14:paraId="5F204D03" w14:textId="77777777" w:rsidR="0055080B" w:rsidRPr="001B171D" w:rsidRDefault="001B171D">
            <w:pPr>
              <w:rPr>
                <w:sz w:val="16"/>
              </w:rPr>
            </w:pPr>
            <w:r w:rsidRPr="001B171D">
              <w:rPr>
                <w:sz w:val="16"/>
              </w:rPr>
              <w:t>Pallet Initial Stock Upload (no SSCC#)</w:t>
            </w:r>
          </w:p>
        </w:tc>
        <w:tc>
          <w:tcPr>
            <w:tcW w:w="0" w:type="auto"/>
          </w:tcPr>
          <w:p w14:paraId="75375AC2" w14:textId="77777777" w:rsidR="0055080B" w:rsidRPr="001B171D" w:rsidRDefault="0055080B">
            <w:pPr>
              <w:rPr>
                <w:sz w:val="16"/>
              </w:rPr>
            </w:pPr>
          </w:p>
        </w:tc>
        <w:tc>
          <w:tcPr>
            <w:tcW w:w="0" w:type="auto"/>
          </w:tcPr>
          <w:p w14:paraId="67A1A92E" w14:textId="77777777" w:rsidR="0055080B" w:rsidRPr="001B171D" w:rsidRDefault="0055080B">
            <w:pPr>
              <w:rPr>
                <w:sz w:val="16"/>
              </w:rPr>
            </w:pPr>
          </w:p>
        </w:tc>
      </w:tr>
    </w:tbl>
    <w:p w14:paraId="2EECA19E" w14:textId="77777777" w:rsidR="0055080B" w:rsidRDefault="001B171D">
      <w:r>
        <w:t>Warehouse – specific Organizational Master Data:</w:t>
      </w:r>
    </w:p>
    <w:tbl>
      <w:tblPr>
        <w:tblStyle w:val="SAPStandardTable"/>
        <w:tblW w:w="5000" w:type="pct"/>
        <w:tblInd w:w="3" w:type="dxa"/>
        <w:tblLook w:val="0620" w:firstRow="1" w:lastRow="0" w:firstColumn="0" w:lastColumn="0" w:noHBand="1" w:noVBand="1"/>
      </w:tblPr>
      <w:tblGrid>
        <w:gridCol w:w="7727"/>
        <w:gridCol w:w="4214"/>
        <w:gridCol w:w="2363"/>
      </w:tblGrid>
      <w:tr w:rsidR="0055080B" w:rsidRPr="001B171D" w14:paraId="1E13248E"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47010895" w14:textId="77777777" w:rsidR="0055080B" w:rsidRPr="001B171D" w:rsidRDefault="001B171D">
            <w:pPr>
              <w:pStyle w:val="SAPTableHeader"/>
              <w:rPr>
                <w:sz w:val="16"/>
              </w:rPr>
            </w:pPr>
            <w:r w:rsidRPr="001B171D">
              <w:rPr>
                <w:sz w:val="16"/>
              </w:rPr>
              <w:t>Data</w:t>
            </w:r>
          </w:p>
        </w:tc>
        <w:tc>
          <w:tcPr>
            <w:tcW w:w="0" w:type="auto"/>
          </w:tcPr>
          <w:p w14:paraId="0DB32256" w14:textId="77777777" w:rsidR="0055080B" w:rsidRPr="001B171D" w:rsidRDefault="001B171D">
            <w:pPr>
              <w:pStyle w:val="SAPTableHeader"/>
              <w:rPr>
                <w:sz w:val="16"/>
              </w:rPr>
            </w:pPr>
            <w:r w:rsidRPr="001B171D">
              <w:rPr>
                <w:sz w:val="16"/>
              </w:rPr>
              <w:t>Sample Value</w:t>
            </w:r>
          </w:p>
        </w:tc>
        <w:tc>
          <w:tcPr>
            <w:tcW w:w="0" w:type="auto"/>
          </w:tcPr>
          <w:p w14:paraId="2C38E76E" w14:textId="77777777" w:rsidR="0055080B" w:rsidRPr="001B171D" w:rsidRDefault="001B171D">
            <w:pPr>
              <w:pStyle w:val="SAPTableHeader"/>
              <w:rPr>
                <w:sz w:val="16"/>
              </w:rPr>
            </w:pPr>
            <w:r w:rsidRPr="001B171D">
              <w:rPr>
                <w:sz w:val="16"/>
              </w:rPr>
              <w:t>Details</w:t>
            </w:r>
          </w:p>
        </w:tc>
      </w:tr>
      <w:tr w:rsidR="0055080B" w:rsidRPr="001B171D" w14:paraId="626186F3" w14:textId="77777777" w:rsidTr="001B171D">
        <w:tc>
          <w:tcPr>
            <w:tcW w:w="0" w:type="auto"/>
          </w:tcPr>
          <w:p w14:paraId="5F6E1AE6" w14:textId="77777777" w:rsidR="0055080B" w:rsidRPr="001B171D" w:rsidRDefault="001B171D">
            <w:pPr>
              <w:rPr>
                <w:sz w:val="16"/>
              </w:rPr>
            </w:pPr>
            <w:r w:rsidRPr="001B171D">
              <w:rPr>
                <w:sz w:val="16"/>
              </w:rPr>
              <w:t>Supply Chain Unit</w:t>
            </w:r>
          </w:p>
        </w:tc>
        <w:tc>
          <w:tcPr>
            <w:tcW w:w="0" w:type="auto"/>
          </w:tcPr>
          <w:p w14:paraId="1E0AD60E" w14:textId="77777777" w:rsidR="0055080B" w:rsidRPr="001B171D" w:rsidRDefault="001B171D">
            <w:pPr>
              <w:rPr>
                <w:sz w:val="16"/>
              </w:rPr>
            </w:pPr>
            <w:r w:rsidRPr="001B171D">
              <w:rPr>
                <w:rStyle w:val="SAPUserEntry"/>
                <w:sz w:val="16"/>
              </w:rPr>
              <w:t>SCU_1010</w:t>
            </w:r>
          </w:p>
        </w:tc>
        <w:tc>
          <w:tcPr>
            <w:tcW w:w="0" w:type="auto"/>
          </w:tcPr>
          <w:p w14:paraId="20C28B2A" w14:textId="77777777" w:rsidR="0055080B" w:rsidRPr="001B171D" w:rsidRDefault="0055080B">
            <w:pPr>
              <w:rPr>
                <w:sz w:val="16"/>
              </w:rPr>
            </w:pPr>
          </w:p>
        </w:tc>
      </w:tr>
      <w:tr w:rsidR="0055080B" w:rsidRPr="001B171D" w14:paraId="104A1392" w14:textId="77777777" w:rsidTr="001B171D">
        <w:tc>
          <w:tcPr>
            <w:tcW w:w="0" w:type="auto"/>
          </w:tcPr>
          <w:p w14:paraId="5282F710" w14:textId="77777777" w:rsidR="0055080B" w:rsidRPr="001B171D" w:rsidRDefault="001B171D">
            <w:pPr>
              <w:rPr>
                <w:sz w:val="16"/>
              </w:rPr>
            </w:pPr>
            <w:r w:rsidRPr="001B171D">
              <w:rPr>
                <w:sz w:val="16"/>
              </w:rPr>
              <w:t>EWM Warehouse Number</w:t>
            </w:r>
          </w:p>
        </w:tc>
        <w:tc>
          <w:tcPr>
            <w:tcW w:w="0" w:type="auto"/>
          </w:tcPr>
          <w:p w14:paraId="054CF20A" w14:textId="77777777" w:rsidR="0055080B" w:rsidRPr="001B171D" w:rsidRDefault="001B171D">
            <w:pPr>
              <w:rPr>
                <w:sz w:val="16"/>
              </w:rPr>
            </w:pPr>
            <w:r w:rsidRPr="001B171D">
              <w:rPr>
                <w:rStyle w:val="SAPUserEntry"/>
                <w:sz w:val="16"/>
              </w:rPr>
              <w:t>1010</w:t>
            </w:r>
          </w:p>
        </w:tc>
        <w:tc>
          <w:tcPr>
            <w:tcW w:w="0" w:type="auto"/>
          </w:tcPr>
          <w:p w14:paraId="73EE1936" w14:textId="77777777" w:rsidR="0055080B" w:rsidRPr="001B171D" w:rsidRDefault="0055080B">
            <w:pPr>
              <w:rPr>
                <w:sz w:val="16"/>
              </w:rPr>
            </w:pPr>
          </w:p>
        </w:tc>
      </w:tr>
      <w:tr w:rsidR="0055080B" w:rsidRPr="001B171D" w14:paraId="45088132" w14:textId="77777777" w:rsidTr="001B171D">
        <w:tc>
          <w:tcPr>
            <w:tcW w:w="0" w:type="auto"/>
          </w:tcPr>
          <w:p w14:paraId="04DD91B3" w14:textId="77777777" w:rsidR="0055080B" w:rsidRPr="001B171D" w:rsidRDefault="001B171D">
            <w:pPr>
              <w:rPr>
                <w:sz w:val="16"/>
              </w:rPr>
            </w:pPr>
            <w:r w:rsidRPr="001B171D">
              <w:rPr>
                <w:sz w:val="16"/>
              </w:rPr>
              <w:t>Custodian</w:t>
            </w:r>
          </w:p>
        </w:tc>
        <w:tc>
          <w:tcPr>
            <w:tcW w:w="0" w:type="auto"/>
          </w:tcPr>
          <w:p w14:paraId="432B2258" w14:textId="77777777" w:rsidR="0055080B" w:rsidRPr="001B171D" w:rsidRDefault="001B171D">
            <w:pPr>
              <w:rPr>
                <w:sz w:val="16"/>
              </w:rPr>
            </w:pPr>
            <w:r w:rsidRPr="001B171D">
              <w:rPr>
                <w:rStyle w:val="SAPUserEntry"/>
                <w:sz w:val="16"/>
              </w:rPr>
              <w:t>10411010</w:t>
            </w:r>
          </w:p>
        </w:tc>
        <w:tc>
          <w:tcPr>
            <w:tcW w:w="0" w:type="auto"/>
          </w:tcPr>
          <w:p w14:paraId="68D16B26" w14:textId="77777777" w:rsidR="0055080B" w:rsidRPr="001B171D" w:rsidRDefault="0055080B">
            <w:pPr>
              <w:rPr>
                <w:sz w:val="16"/>
              </w:rPr>
            </w:pPr>
          </w:p>
        </w:tc>
      </w:tr>
    </w:tbl>
    <w:p w14:paraId="725146AF" w14:textId="77777777" w:rsidR="0055080B" w:rsidRDefault="001B171D">
      <w:r>
        <w:t>Warehouse Storage Types:</w:t>
      </w:r>
    </w:p>
    <w:tbl>
      <w:tblPr>
        <w:tblStyle w:val="SAPStandardTable"/>
        <w:tblW w:w="5000" w:type="pct"/>
        <w:tblInd w:w="3" w:type="dxa"/>
        <w:tblLook w:val="0620" w:firstRow="1" w:lastRow="0" w:firstColumn="0" w:lastColumn="0" w:noHBand="1" w:noVBand="1"/>
      </w:tblPr>
      <w:tblGrid>
        <w:gridCol w:w="2617"/>
        <w:gridCol w:w="2706"/>
        <w:gridCol w:w="8981"/>
      </w:tblGrid>
      <w:tr w:rsidR="0055080B" w:rsidRPr="001B171D" w14:paraId="52675A61"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33119A84" w14:textId="77777777" w:rsidR="0055080B" w:rsidRPr="001B171D" w:rsidRDefault="001B171D">
            <w:pPr>
              <w:pStyle w:val="SAPTableHeader"/>
              <w:rPr>
                <w:sz w:val="16"/>
              </w:rPr>
            </w:pPr>
            <w:r w:rsidRPr="001B171D">
              <w:rPr>
                <w:sz w:val="16"/>
              </w:rPr>
              <w:t>Data</w:t>
            </w:r>
          </w:p>
        </w:tc>
        <w:tc>
          <w:tcPr>
            <w:tcW w:w="0" w:type="auto"/>
          </w:tcPr>
          <w:p w14:paraId="45618601" w14:textId="77777777" w:rsidR="0055080B" w:rsidRPr="001B171D" w:rsidRDefault="001B171D">
            <w:pPr>
              <w:pStyle w:val="SAPTableHeader"/>
              <w:rPr>
                <w:sz w:val="16"/>
              </w:rPr>
            </w:pPr>
            <w:r w:rsidRPr="001B171D">
              <w:rPr>
                <w:sz w:val="16"/>
              </w:rPr>
              <w:t>Sample Value</w:t>
            </w:r>
          </w:p>
        </w:tc>
        <w:tc>
          <w:tcPr>
            <w:tcW w:w="0" w:type="auto"/>
          </w:tcPr>
          <w:p w14:paraId="495EBC37" w14:textId="77777777" w:rsidR="0055080B" w:rsidRPr="001B171D" w:rsidRDefault="001B171D">
            <w:pPr>
              <w:pStyle w:val="SAPTableHeader"/>
              <w:rPr>
                <w:sz w:val="16"/>
              </w:rPr>
            </w:pPr>
            <w:r w:rsidRPr="001B171D">
              <w:rPr>
                <w:sz w:val="16"/>
              </w:rPr>
              <w:t>Details</w:t>
            </w:r>
          </w:p>
        </w:tc>
      </w:tr>
      <w:tr w:rsidR="0055080B" w:rsidRPr="001B171D" w14:paraId="4FFC4AA6" w14:textId="77777777" w:rsidTr="001B171D">
        <w:tc>
          <w:tcPr>
            <w:tcW w:w="0" w:type="auto"/>
          </w:tcPr>
          <w:p w14:paraId="62031141" w14:textId="77777777" w:rsidR="0055080B" w:rsidRPr="001B171D" w:rsidRDefault="001B171D">
            <w:pPr>
              <w:rPr>
                <w:sz w:val="16"/>
              </w:rPr>
            </w:pPr>
            <w:r w:rsidRPr="001B171D">
              <w:rPr>
                <w:sz w:val="16"/>
              </w:rPr>
              <w:t>Storage Type</w:t>
            </w:r>
          </w:p>
        </w:tc>
        <w:tc>
          <w:tcPr>
            <w:tcW w:w="0" w:type="auto"/>
          </w:tcPr>
          <w:p w14:paraId="2AB9D889" w14:textId="77777777" w:rsidR="0055080B" w:rsidRPr="001B171D" w:rsidRDefault="001B171D">
            <w:pPr>
              <w:rPr>
                <w:sz w:val="16"/>
              </w:rPr>
            </w:pPr>
            <w:r w:rsidRPr="001B171D">
              <w:rPr>
                <w:rStyle w:val="SAPUserEntry"/>
                <w:sz w:val="16"/>
              </w:rPr>
              <w:t>Y001</w:t>
            </w:r>
          </w:p>
        </w:tc>
        <w:tc>
          <w:tcPr>
            <w:tcW w:w="0" w:type="auto"/>
          </w:tcPr>
          <w:p w14:paraId="36B4C527" w14:textId="77777777" w:rsidR="0055080B" w:rsidRPr="001B171D" w:rsidRDefault="001B171D">
            <w:pPr>
              <w:rPr>
                <w:sz w:val="16"/>
              </w:rPr>
            </w:pPr>
            <w:r w:rsidRPr="001B171D">
              <w:rPr>
                <w:sz w:val="16"/>
              </w:rPr>
              <w:t>Narrow Aisle High Rack Hand-Over Point</w:t>
            </w:r>
          </w:p>
        </w:tc>
      </w:tr>
      <w:tr w:rsidR="0055080B" w:rsidRPr="001B171D" w14:paraId="2192A0F8" w14:textId="77777777" w:rsidTr="001B171D">
        <w:tc>
          <w:tcPr>
            <w:tcW w:w="0" w:type="auto"/>
          </w:tcPr>
          <w:p w14:paraId="1CC8A836" w14:textId="77777777" w:rsidR="0055080B" w:rsidRPr="001B171D" w:rsidRDefault="001B171D">
            <w:pPr>
              <w:rPr>
                <w:sz w:val="16"/>
              </w:rPr>
            </w:pPr>
            <w:r w:rsidRPr="001B171D">
              <w:rPr>
                <w:sz w:val="16"/>
              </w:rPr>
              <w:t>Storage Type</w:t>
            </w:r>
          </w:p>
        </w:tc>
        <w:tc>
          <w:tcPr>
            <w:tcW w:w="0" w:type="auto"/>
          </w:tcPr>
          <w:p w14:paraId="58E9D44A" w14:textId="77777777" w:rsidR="0055080B" w:rsidRPr="001B171D" w:rsidRDefault="001B171D">
            <w:pPr>
              <w:rPr>
                <w:sz w:val="16"/>
              </w:rPr>
            </w:pPr>
            <w:r w:rsidRPr="001B171D">
              <w:rPr>
                <w:rStyle w:val="SAPUserEntry"/>
                <w:sz w:val="16"/>
              </w:rPr>
              <w:t>Y011</w:t>
            </w:r>
          </w:p>
        </w:tc>
        <w:tc>
          <w:tcPr>
            <w:tcW w:w="0" w:type="auto"/>
          </w:tcPr>
          <w:p w14:paraId="1D820F53" w14:textId="77777777" w:rsidR="0055080B" w:rsidRPr="001B171D" w:rsidRDefault="001B171D">
            <w:pPr>
              <w:rPr>
                <w:sz w:val="16"/>
              </w:rPr>
            </w:pPr>
            <w:r w:rsidRPr="001B171D">
              <w:rPr>
                <w:sz w:val="16"/>
              </w:rPr>
              <w:t>Narrow Aisle High Rack Pallet Buffer</w:t>
            </w:r>
          </w:p>
        </w:tc>
      </w:tr>
      <w:tr w:rsidR="0055080B" w:rsidRPr="001B171D" w14:paraId="52F0280F" w14:textId="77777777" w:rsidTr="001B171D">
        <w:tc>
          <w:tcPr>
            <w:tcW w:w="0" w:type="auto"/>
          </w:tcPr>
          <w:p w14:paraId="11361E51" w14:textId="77777777" w:rsidR="0055080B" w:rsidRPr="001B171D" w:rsidRDefault="001B171D">
            <w:pPr>
              <w:rPr>
                <w:sz w:val="16"/>
              </w:rPr>
            </w:pPr>
            <w:r w:rsidRPr="001B171D">
              <w:rPr>
                <w:sz w:val="16"/>
              </w:rPr>
              <w:t>Storage Type</w:t>
            </w:r>
          </w:p>
        </w:tc>
        <w:tc>
          <w:tcPr>
            <w:tcW w:w="0" w:type="auto"/>
          </w:tcPr>
          <w:p w14:paraId="6435C332" w14:textId="77777777" w:rsidR="0055080B" w:rsidRPr="001B171D" w:rsidRDefault="001B171D">
            <w:pPr>
              <w:rPr>
                <w:sz w:val="16"/>
              </w:rPr>
            </w:pPr>
            <w:r w:rsidRPr="001B171D">
              <w:rPr>
                <w:rStyle w:val="SAPUserEntry"/>
                <w:sz w:val="16"/>
              </w:rPr>
              <w:t>Y021</w:t>
            </w:r>
          </w:p>
        </w:tc>
        <w:tc>
          <w:tcPr>
            <w:tcW w:w="0" w:type="auto"/>
          </w:tcPr>
          <w:p w14:paraId="7D8E30B9" w14:textId="77777777" w:rsidR="0055080B" w:rsidRPr="001B171D" w:rsidRDefault="001B171D">
            <w:pPr>
              <w:rPr>
                <w:sz w:val="16"/>
              </w:rPr>
            </w:pPr>
            <w:r w:rsidRPr="001B171D">
              <w:rPr>
                <w:sz w:val="16"/>
              </w:rPr>
              <w:t>Mezzanine</w:t>
            </w:r>
          </w:p>
        </w:tc>
      </w:tr>
      <w:tr w:rsidR="0055080B" w:rsidRPr="001B171D" w14:paraId="3CAC880F" w14:textId="77777777" w:rsidTr="001B171D">
        <w:tc>
          <w:tcPr>
            <w:tcW w:w="0" w:type="auto"/>
          </w:tcPr>
          <w:p w14:paraId="623DB538" w14:textId="77777777" w:rsidR="0055080B" w:rsidRPr="001B171D" w:rsidRDefault="001B171D">
            <w:pPr>
              <w:rPr>
                <w:sz w:val="16"/>
              </w:rPr>
            </w:pPr>
            <w:r w:rsidRPr="001B171D">
              <w:rPr>
                <w:sz w:val="16"/>
              </w:rPr>
              <w:t>Storage Type</w:t>
            </w:r>
          </w:p>
        </w:tc>
        <w:tc>
          <w:tcPr>
            <w:tcW w:w="0" w:type="auto"/>
          </w:tcPr>
          <w:p w14:paraId="745E0327" w14:textId="77777777" w:rsidR="0055080B" w:rsidRPr="001B171D" w:rsidRDefault="001B171D">
            <w:pPr>
              <w:rPr>
                <w:sz w:val="16"/>
              </w:rPr>
            </w:pPr>
            <w:r w:rsidRPr="001B171D">
              <w:rPr>
                <w:rStyle w:val="SAPUserEntry"/>
                <w:sz w:val="16"/>
              </w:rPr>
              <w:t>Y042</w:t>
            </w:r>
          </w:p>
        </w:tc>
        <w:tc>
          <w:tcPr>
            <w:tcW w:w="0" w:type="auto"/>
          </w:tcPr>
          <w:p w14:paraId="55ABD8E4" w14:textId="77777777" w:rsidR="0055080B" w:rsidRPr="001B171D" w:rsidRDefault="001B171D">
            <w:pPr>
              <w:rPr>
                <w:sz w:val="16"/>
              </w:rPr>
            </w:pPr>
            <w:r w:rsidRPr="001B171D">
              <w:rPr>
                <w:sz w:val="16"/>
              </w:rPr>
              <w:t>Bulk Storage B (No Partial Pallets)</w:t>
            </w:r>
          </w:p>
        </w:tc>
      </w:tr>
      <w:tr w:rsidR="0055080B" w:rsidRPr="001B171D" w14:paraId="71AEC363" w14:textId="77777777" w:rsidTr="001B171D">
        <w:tc>
          <w:tcPr>
            <w:tcW w:w="0" w:type="auto"/>
          </w:tcPr>
          <w:p w14:paraId="41EC6A23" w14:textId="77777777" w:rsidR="0055080B" w:rsidRPr="001B171D" w:rsidRDefault="001B171D">
            <w:pPr>
              <w:rPr>
                <w:sz w:val="16"/>
              </w:rPr>
            </w:pPr>
            <w:r w:rsidRPr="001B171D">
              <w:rPr>
                <w:sz w:val="16"/>
              </w:rPr>
              <w:lastRenderedPageBreak/>
              <w:t>Storage Type</w:t>
            </w:r>
          </w:p>
        </w:tc>
        <w:tc>
          <w:tcPr>
            <w:tcW w:w="0" w:type="auto"/>
          </w:tcPr>
          <w:p w14:paraId="25B08D85" w14:textId="77777777" w:rsidR="0055080B" w:rsidRPr="001B171D" w:rsidRDefault="001B171D">
            <w:pPr>
              <w:rPr>
                <w:sz w:val="16"/>
              </w:rPr>
            </w:pPr>
            <w:r w:rsidRPr="001B171D">
              <w:rPr>
                <w:rStyle w:val="SAPUserEntry"/>
                <w:sz w:val="16"/>
              </w:rPr>
              <w:t>Y051</w:t>
            </w:r>
          </w:p>
        </w:tc>
        <w:tc>
          <w:tcPr>
            <w:tcW w:w="0" w:type="auto"/>
          </w:tcPr>
          <w:p w14:paraId="0131E1C4" w14:textId="77777777" w:rsidR="0055080B" w:rsidRPr="001B171D" w:rsidRDefault="001B171D">
            <w:pPr>
              <w:rPr>
                <w:sz w:val="16"/>
              </w:rPr>
            </w:pPr>
            <w:r w:rsidRPr="001B171D">
              <w:rPr>
                <w:sz w:val="16"/>
              </w:rPr>
              <w:t>Narrow Aisle High Rack Picking Area (Large Parts)</w:t>
            </w:r>
          </w:p>
        </w:tc>
      </w:tr>
      <w:tr w:rsidR="0055080B" w:rsidRPr="001B171D" w14:paraId="79AC9865" w14:textId="77777777" w:rsidTr="001B171D">
        <w:tc>
          <w:tcPr>
            <w:tcW w:w="0" w:type="auto"/>
          </w:tcPr>
          <w:p w14:paraId="588AAD18" w14:textId="77777777" w:rsidR="0055080B" w:rsidRPr="001B171D" w:rsidRDefault="001B171D">
            <w:pPr>
              <w:rPr>
                <w:sz w:val="16"/>
              </w:rPr>
            </w:pPr>
            <w:r w:rsidRPr="001B171D">
              <w:rPr>
                <w:sz w:val="16"/>
              </w:rPr>
              <w:t>Storage Type</w:t>
            </w:r>
          </w:p>
        </w:tc>
        <w:tc>
          <w:tcPr>
            <w:tcW w:w="0" w:type="auto"/>
          </w:tcPr>
          <w:p w14:paraId="5B1F47F6" w14:textId="77777777" w:rsidR="0055080B" w:rsidRPr="001B171D" w:rsidRDefault="001B171D">
            <w:pPr>
              <w:rPr>
                <w:sz w:val="16"/>
              </w:rPr>
            </w:pPr>
            <w:r w:rsidRPr="001B171D">
              <w:rPr>
                <w:rStyle w:val="SAPUserEntry"/>
                <w:sz w:val="16"/>
              </w:rPr>
              <w:t>Y052</w:t>
            </w:r>
          </w:p>
        </w:tc>
        <w:tc>
          <w:tcPr>
            <w:tcW w:w="0" w:type="auto"/>
          </w:tcPr>
          <w:p w14:paraId="5A1884D4" w14:textId="77777777" w:rsidR="0055080B" w:rsidRPr="001B171D" w:rsidRDefault="001B171D">
            <w:pPr>
              <w:rPr>
                <w:sz w:val="16"/>
              </w:rPr>
            </w:pPr>
            <w:r w:rsidRPr="001B171D">
              <w:rPr>
                <w:sz w:val="16"/>
              </w:rPr>
              <w:t>Picking Area for Bulk B (Fixed Bin)</w:t>
            </w:r>
          </w:p>
        </w:tc>
      </w:tr>
    </w:tbl>
    <w:p w14:paraId="6D5F63A8" w14:textId="77777777" w:rsidR="0055080B" w:rsidRDefault="001B171D">
      <w:r>
        <w:t>Replenishment Queues and Resources</w:t>
      </w:r>
    </w:p>
    <w:tbl>
      <w:tblPr>
        <w:tblStyle w:val="SAPStandardTable"/>
        <w:tblW w:w="5000" w:type="pct"/>
        <w:tblInd w:w="3" w:type="dxa"/>
        <w:tblLook w:val="0620" w:firstRow="1" w:lastRow="0" w:firstColumn="0" w:lastColumn="0" w:noHBand="1" w:noVBand="1"/>
      </w:tblPr>
      <w:tblGrid>
        <w:gridCol w:w="3232"/>
        <w:gridCol w:w="2944"/>
        <w:gridCol w:w="8128"/>
      </w:tblGrid>
      <w:tr w:rsidR="0055080B" w:rsidRPr="001B171D" w14:paraId="05AB5E98"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7F7F25BB" w14:textId="77777777" w:rsidR="0055080B" w:rsidRPr="001B171D" w:rsidRDefault="001B171D">
            <w:pPr>
              <w:pStyle w:val="SAPTableHeader"/>
              <w:rPr>
                <w:sz w:val="16"/>
              </w:rPr>
            </w:pPr>
            <w:r w:rsidRPr="001B171D">
              <w:rPr>
                <w:sz w:val="16"/>
              </w:rPr>
              <w:t>Queue</w:t>
            </w:r>
          </w:p>
        </w:tc>
        <w:tc>
          <w:tcPr>
            <w:tcW w:w="0" w:type="auto"/>
          </w:tcPr>
          <w:p w14:paraId="4BD760F5" w14:textId="77777777" w:rsidR="0055080B" w:rsidRPr="001B171D" w:rsidRDefault="001B171D">
            <w:pPr>
              <w:pStyle w:val="SAPTableHeader"/>
              <w:rPr>
                <w:sz w:val="16"/>
              </w:rPr>
            </w:pPr>
            <w:r w:rsidRPr="001B171D">
              <w:rPr>
                <w:sz w:val="16"/>
              </w:rPr>
              <w:t>Resource</w:t>
            </w:r>
          </w:p>
        </w:tc>
        <w:tc>
          <w:tcPr>
            <w:tcW w:w="0" w:type="auto"/>
          </w:tcPr>
          <w:p w14:paraId="20AF71BF" w14:textId="77777777" w:rsidR="0055080B" w:rsidRPr="001B171D" w:rsidRDefault="001B171D">
            <w:pPr>
              <w:pStyle w:val="SAPTableHeader"/>
              <w:rPr>
                <w:sz w:val="16"/>
              </w:rPr>
            </w:pPr>
            <w:r w:rsidRPr="001B171D">
              <w:rPr>
                <w:sz w:val="16"/>
              </w:rPr>
              <w:t>Comments</w:t>
            </w:r>
          </w:p>
        </w:tc>
      </w:tr>
      <w:tr w:rsidR="0055080B" w:rsidRPr="001B171D" w14:paraId="66412FD9" w14:textId="77777777" w:rsidTr="001B171D">
        <w:tc>
          <w:tcPr>
            <w:tcW w:w="0" w:type="auto"/>
          </w:tcPr>
          <w:p w14:paraId="1A589528" w14:textId="77777777" w:rsidR="0055080B" w:rsidRPr="001B171D" w:rsidRDefault="001B171D">
            <w:pPr>
              <w:rPr>
                <w:sz w:val="16"/>
              </w:rPr>
            </w:pPr>
            <w:r w:rsidRPr="001B171D">
              <w:rPr>
                <w:rStyle w:val="SAPUserEntry"/>
                <w:sz w:val="16"/>
              </w:rPr>
              <w:t>YR-001-001</w:t>
            </w:r>
          </w:p>
        </w:tc>
        <w:tc>
          <w:tcPr>
            <w:tcW w:w="0" w:type="auto"/>
          </w:tcPr>
          <w:p w14:paraId="535EF240" w14:textId="77777777" w:rsidR="0055080B" w:rsidRPr="001B171D" w:rsidRDefault="001B171D">
            <w:pPr>
              <w:rPr>
                <w:sz w:val="16"/>
              </w:rPr>
            </w:pPr>
            <w:r w:rsidRPr="001B171D">
              <w:rPr>
                <w:rStyle w:val="SAPUserEntry"/>
                <w:sz w:val="16"/>
              </w:rPr>
              <w:t>YLLTR-1</w:t>
            </w:r>
          </w:p>
        </w:tc>
        <w:tc>
          <w:tcPr>
            <w:tcW w:w="0" w:type="auto"/>
          </w:tcPr>
          <w:p w14:paraId="7C806F77" w14:textId="77777777" w:rsidR="0055080B" w:rsidRPr="001B171D" w:rsidRDefault="001B171D">
            <w:pPr>
              <w:rPr>
                <w:sz w:val="16"/>
              </w:rPr>
            </w:pPr>
            <w:r w:rsidRPr="001B171D">
              <w:rPr>
                <w:sz w:val="16"/>
              </w:rPr>
              <w:t>NA: Replenishment via Handover Points</w:t>
            </w:r>
          </w:p>
        </w:tc>
      </w:tr>
      <w:tr w:rsidR="0055080B" w:rsidRPr="001B171D" w14:paraId="16FCA400" w14:textId="77777777" w:rsidTr="001B171D">
        <w:tc>
          <w:tcPr>
            <w:tcW w:w="0" w:type="auto"/>
          </w:tcPr>
          <w:p w14:paraId="6DD58F57" w14:textId="77777777" w:rsidR="0055080B" w:rsidRPr="001B171D" w:rsidRDefault="001B171D">
            <w:pPr>
              <w:rPr>
                <w:sz w:val="16"/>
              </w:rPr>
            </w:pPr>
            <w:r w:rsidRPr="001B171D">
              <w:rPr>
                <w:rStyle w:val="SAPUserEntry"/>
                <w:sz w:val="16"/>
              </w:rPr>
              <w:t>YR-001-021</w:t>
            </w:r>
          </w:p>
        </w:tc>
        <w:tc>
          <w:tcPr>
            <w:tcW w:w="0" w:type="auto"/>
          </w:tcPr>
          <w:p w14:paraId="34E8F1F2" w14:textId="77777777" w:rsidR="0055080B" w:rsidRPr="001B171D" w:rsidRDefault="001B171D">
            <w:pPr>
              <w:rPr>
                <w:sz w:val="16"/>
              </w:rPr>
            </w:pPr>
            <w:r w:rsidRPr="001B171D">
              <w:rPr>
                <w:rStyle w:val="SAPUserEntry"/>
                <w:sz w:val="16"/>
              </w:rPr>
              <w:t>YMEZZ-1</w:t>
            </w:r>
          </w:p>
        </w:tc>
        <w:tc>
          <w:tcPr>
            <w:tcW w:w="0" w:type="auto"/>
          </w:tcPr>
          <w:p w14:paraId="679695C5" w14:textId="77777777" w:rsidR="0055080B" w:rsidRPr="001B171D" w:rsidRDefault="001B171D">
            <w:pPr>
              <w:rPr>
                <w:sz w:val="16"/>
              </w:rPr>
            </w:pPr>
            <w:r w:rsidRPr="001B171D">
              <w:rPr>
                <w:sz w:val="16"/>
              </w:rPr>
              <w:t>NA: Handover Point to Mezzanine</w:t>
            </w:r>
          </w:p>
        </w:tc>
      </w:tr>
      <w:tr w:rsidR="0055080B" w:rsidRPr="001B171D" w14:paraId="499297E0" w14:textId="77777777" w:rsidTr="001B171D">
        <w:tc>
          <w:tcPr>
            <w:tcW w:w="0" w:type="auto"/>
          </w:tcPr>
          <w:p w14:paraId="752C4A05" w14:textId="77777777" w:rsidR="0055080B" w:rsidRPr="001B171D" w:rsidRDefault="001B171D">
            <w:pPr>
              <w:rPr>
                <w:sz w:val="16"/>
              </w:rPr>
            </w:pPr>
            <w:r w:rsidRPr="001B171D">
              <w:rPr>
                <w:rStyle w:val="SAPUserEntry"/>
                <w:sz w:val="16"/>
              </w:rPr>
              <w:t>YR-001-N01</w:t>
            </w:r>
          </w:p>
        </w:tc>
        <w:tc>
          <w:tcPr>
            <w:tcW w:w="0" w:type="auto"/>
          </w:tcPr>
          <w:p w14:paraId="3F20A098" w14:textId="77777777" w:rsidR="0055080B" w:rsidRPr="001B171D" w:rsidRDefault="001B171D">
            <w:pPr>
              <w:rPr>
                <w:sz w:val="16"/>
              </w:rPr>
            </w:pPr>
            <w:r w:rsidRPr="001B171D">
              <w:rPr>
                <w:rStyle w:val="SAPUserEntry"/>
                <w:sz w:val="16"/>
              </w:rPr>
              <w:t>YHLTR01-1</w:t>
            </w:r>
          </w:p>
        </w:tc>
        <w:tc>
          <w:tcPr>
            <w:tcW w:w="0" w:type="auto"/>
          </w:tcPr>
          <w:p w14:paraId="61BDCDF2" w14:textId="77777777" w:rsidR="0055080B" w:rsidRPr="001B171D" w:rsidRDefault="001B171D">
            <w:pPr>
              <w:rPr>
                <w:sz w:val="16"/>
              </w:rPr>
            </w:pPr>
            <w:r w:rsidRPr="001B171D">
              <w:rPr>
                <w:sz w:val="16"/>
              </w:rPr>
              <w:t>NA: Handover Point to Aisle 01</w:t>
            </w:r>
          </w:p>
        </w:tc>
      </w:tr>
      <w:tr w:rsidR="0055080B" w:rsidRPr="001B171D" w14:paraId="5FB5A7CC" w14:textId="77777777" w:rsidTr="001B171D">
        <w:tc>
          <w:tcPr>
            <w:tcW w:w="0" w:type="auto"/>
          </w:tcPr>
          <w:p w14:paraId="17D959D9" w14:textId="77777777" w:rsidR="0055080B" w:rsidRPr="001B171D" w:rsidRDefault="001B171D">
            <w:pPr>
              <w:rPr>
                <w:sz w:val="16"/>
              </w:rPr>
            </w:pPr>
            <w:r w:rsidRPr="001B171D">
              <w:rPr>
                <w:rStyle w:val="SAPUserEntry"/>
                <w:sz w:val="16"/>
              </w:rPr>
              <w:t>YR-001-N02</w:t>
            </w:r>
          </w:p>
        </w:tc>
        <w:tc>
          <w:tcPr>
            <w:tcW w:w="0" w:type="auto"/>
          </w:tcPr>
          <w:p w14:paraId="08589BC6" w14:textId="77777777" w:rsidR="0055080B" w:rsidRPr="001B171D" w:rsidRDefault="001B171D">
            <w:pPr>
              <w:rPr>
                <w:sz w:val="16"/>
              </w:rPr>
            </w:pPr>
            <w:r w:rsidRPr="001B171D">
              <w:rPr>
                <w:rStyle w:val="SAPUserEntry"/>
                <w:sz w:val="16"/>
              </w:rPr>
              <w:t>YHLTR02-1</w:t>
            </w:r>
          </w:p>
        </w:tc>
        <w:tc>
          <w:tcPr>
            <w:tcW w:w="0" w:type="auto"/>
          </w:tcPr>
          <w:p w14:paraId="4A5CA869" w14:textId="77777777" w:rsidR="0055080B" w:rsidRPr="001B171D" w:rsidRDefault="001B171D">
            <w:pPr>
              <w:rPr>
                <w:sz w:val="16"/>
              </w:rPr>
            </w:pPr>
            <w:r w:rsidRPr="001B171D">
              <w:rPr>
                <w:sz w:val="16"/>
              </w:rPr>
              <w:t>NA: Handover Point to Aisle 02</w:t>
            </w:r>
          </w:p>
        </w:tc>
      </w:tr>
      <w:tr w:rsidR="0055080B" w:rsidRPr="001B171D" w14:paraId="17F8E2C6" w14:textId="77777777" w:rsidTr="001B171D">
        <w:tc>
          <w:tcPr>
            <w:tcW w:w="0" w:type="auto"/>
          </w:tcPr>
          <w:p w14:paraId="56F32D47" w14:textId="77777777" w:rsidR="0055080B" w:rsidRPr="001B171D" w:rsidRDefault="001B171D">
            <w:pPr>
              <w:rPr>
                <w:sz w:val="16"/>
              </w:rPr>
            </w:pPr>
            <w:r w:rsidRPr="001B171D">
              <w:rPr>
                <w:rStyle w:val="SAPUserEntry"/>
                <w:sz w:val="16"/>
              </w:rPr>
              <w:t>YR-042-052</w:t>
            </w:r>
          </w:p>
        </w:tc>
        <w:tc>
          <w:tcPr>
            <w:tcW w:w="0" w:type="auto"/>
          </w:tcPr>
          <w:p w14:paraId="4A1CD369" w14:textId="77777777" w:rsidR="0055080B" w:rsidRPr="001B171D" w:rsidRDefault="001B171D">
            <w:pPr>
              <w:rPr>
                <w:sz w:val="16"/>
              </w:rPr>
            </w:pPr>
            <w:r w:rsidRPr="001B171D">
              <w:rPr>
                <w:rStyle w:val="SAPUserEntry"/>
                <w:sz w:val="16"/>
              </w:rPr>
              <w:t>YLLTR-1</w:t>
            </w:r>
          </w:p>
        </w:tc>
        <w:tc>
          <w:tcPr>
            <w:tcW w:w="0" w:type="auto"/>
          </w:tcPr>
          <w:p w14:paraId="4EE73C15" w14:textId="77777777" w:rsidR="0055080B" w:rsidRPr="001B171D" w:rsidRDefault="001B171D">
            <w:pPr>
              <w:rPr>
                <w:sz w:val="16"/>
              </w:rPr>
            </w:pPr>
            <w:r w:rsidRPr="001B171D">
              <w:rPr>
                <w:sz w:val="16"/>
              </w:rPr>
              <w:t>Bulk Storage B to Picking Area</w:t>
            </w:r>
          </w:p>
        </w:tc>
      </w:tr>
      <w:tr w:rsidR="0055080B" w:rsidRPr="001B171D" w14:paraId="44B55780" w14:textId="77777777" w:rsidTr="001B171D">
        <w:tc>
          <w:tcPr>
            <w:tcW w:w="0" w:type="auto"/>
          </w:tcPr>
          <w:p w14:paraId="4220840C" w14:textId="77777777" w:rsidR="0055080B" w:rsidRPr="001B171D" w:rsidRDefault="001B171D">
            <w:pPr>
              <w:rPr>
                <w:sz w:val="16"/>
              </w:rPr>
            </w:pPr>
            <w:r w:rsidRPr="001B171D">
              <w:rPr>
                <w:rStyle w:val="SAPUserEntry"/>
                <w:sz w:val="16"/>
              </w:rPr>
              <w:t>YR-N01-001</w:t>
            </w:r>
          </w:p>
        </w:tc>
        <w:tc>
          <w:tcPr>
            <w:tcW w:w="0" w:type="auto"/>
          </w:tcPr>
          <w:p w14:paraId="74768A16" w14:textId="77777777" w:rsidR="0055080B" w:rsidRPr="001B171D" w:rsidRDefault="001B171D">
            <w:pPr>
              <w:rPr>
                <w:sz w:val="16"/>
              </w:rPr>
            </w:pPr>
            <w:r w:rsidRPr="001B171D">
              <w:rPr>
                <w:rStyle w:val="SAPUserEntry"/>
                <w:sz w:val="16"/>
              </w:rPr>
              <w:t>YHLTR01-1</w:t>
            </w:r>
          </w:p>
        </w:tc>
        <w:tc>
          <w:tcPr>
            <w:tcW w:w="0" w:type="auto"/>
          </w:tcPr>
          <w:p w14:paraId="029C6402" w14:textId="77777777" w:rsidR="0055080B" w:rsidRPr="001B171D" w:rsidRDefault="001B171D">
            <w:pPr>
              <w:rPr>
                <w:sz w:val="16"/>
              </w:rPr>
            </w:pPr>
            <w:r w:rsidRPr="001B171D">
              <w:rPr>
                <w:sz w:val="16"/>
              </w:rPr>
              <w:t>NA: Aisle 01 to Handover Point</w:t>
            </w:r>
          </w:p>
        </w:tc>
      </w:tr>
      <w:tr w:rsidR="0055080B" w:rsidRPr="001B171D" w14:paraId="0FD4F9E6" w14:textId="77777777" w:rsidTr="001B171D">
        <w:tc>
          <w:tcPr>
            <w:tcW w:w="0" w:type="auto"/>
          </w:tcPr>
          <w:p w14:paraId="7BEA9ADF" w14:textId="77777777" w:rsidR="0055080B" w:rsidRPr="001B171D" w:rsidRDefault="001B171D">
            <w:pPr>
              <w:rPr>
                <w:sz w:val="16"/>
              </w:rPr>
            </w:pPr>
            <w:r w:rsidRPr="001B171D">
              <w:rPr>
                <w:rStyle w:val="SAPUserEntry"/>
                <w:sz w:val="16"/>
              </w:rPr>
              <w:t>YR-N01-N01</w:t>
            </w:r>
          </w:p>
        </w:tc>
        <w:tc>
          <w:tcPr>
            <w:tcW w:w="0" w:type="auto"/>
          </w:tcPr>
          <w:p w14:paraId="724457E4" w14:textId="77777777" w:rsidR="0055080B" w:rsidRPr="001B171D" w:rsidRDefault="001B171D">
            <w:pPr>
              <w:rPr>
                <w:sz w:val="16"/>
              </w:rPr>
            </w:pPr>
            <w:r w:rsidRPr="001B171D">
              <w:rPr>
                <w:rStyle w:val="SAPUserEntry"/>
                <w:sz w:val="16"/>
              </w:rPr>
              <w:t>YHLTR01-1</w:t>
            </w:r>
          </w:p>
        </w:tc>
        <w:tc>
          <w:tcPr>
            <w:tcW w:w="0" w:type="auto"/>
          </w:tcPr>
          <w:p w14:paraId="42ECC1D6" w14:textId="77777777" w:rsidR="0055080B" w:rsidRPr="001B171D" w:rsidRDefault="001B171D">
            <w:pPr>
              <w:rPr>
                <w:sz w:val="16"/>
              </w:rPr>
            </w:pPr>
            <w:r w:rsidRPr="001B171D">
              <w:rPr>
                <w:sz w:val="16"/>
              </w:rPr>
              <w:t>NA: Replenishment within Aisle 01</w:t>
            </w:r>
          </w:p>
        </w:tc>
      </w:tr>
      <w:tr w:rsidR="0055080B" w:rsidRPr="001B171D" w14:paraId="05B23EF8" w14:textId="77777777" w:rsidTr="001B171D">
        <w:tc>
          <w:tcPr>
            <w:tcW w:w="0" w:type="auto"/>
          </w:tcPr>
          <w:p w14:paraId="7883A725" w14:textId="77777777" w:rsidR="0055080B" w:rsidRPr="001B171D" w:rsidRDefault="001B171D">
            <w:pPr>
              <w:rPr>
                <w:sz w:val="16"/>
              </w:rPr>
            </w:pPr>
            <w:r w:rsidRPr="001B171D">
              <w:rPr>
                <w:rStyle w:val="SAPUserEntry"/>
                <w:sz w:val="16"/>
              </w:rPr>
              <w:t>YR-N02-001</w:t>
            </w:r>
          </w:p>
        </w:tc>
        <w:tc>
          <w:tcPr>
            <w:tcW w:w="0" w:type="auto"/>
          </w:tcPr>
          <w:p w14:paraId="6DB0384A" w14:textId="77777777" w:rsidR="0055080B" w:rsidRPr="001B171D" w:rsidRDefault="001B171D">
            <w:pPr>
              <w:rPr>
                <w:sz w:val="16"/>
              </w:rPr>
            </w:pPr>
            <w:r w:rsidRPr="001B171D">
              <w:rPr>
                <w:rStyle w:val="SAPUserEntry"/>
                <w:sz w:val="16"/>
              </w:rPr>
              <w:t>YHLTR02-1</w:t>
            </w:r>
          </w:p>
        </w:tc>
        <w:tc>
          <w:tcPr>
            <w:tcW w:w="0" w:type="auto"/>
          </w:tcPr>
          <w:p w14:paraId="1C6C66D8" w14:textId="77777777" w:rsidR="0055080B" w:rsidRPr="001B171D" w:rsidRDefault="001B171D">
            <w:pPr>
              <w:rPr>
                <w:sz w:val="16"/>
              </w:rPr>
            </w:pPr>
            <w:r w:rsidRPr="001B171D">
              <w:rPr>
                <w:sz w:val="16"/>
              </w:rPr>
              <w:t>NA: Aisle 02 to Handover Point</w:t>
            </w:r>
          </w:p>
        </w:tc>
      </w:tr>
      <w:tr w:rsidR="0055080B" w:rsidRPr="001B171D" w14:paraId="50F70C08" w14:textId="77777777" w:rsidTr="001B171D">
        <w:tc>
          <w:tcPr>
            <w:tcW w:w="0" w:type="auto"/>
          </w:tcPr>
          <w:p w14:paraId="2226630C" w14:textId="77777777" w:rsidR="0055080B" w:rsidRPr="001B171D" w:rsidRDefault="001B171D">
            <w:pPr>
              <w:rPr>
                <w:sz w:val="16"/>
              </w:rPr>
            </w:pPr>
            <w:r w:rsidRPr="001B171D">
              <w:rPr>
                <w:rStyle w:val="SAPUserEntry"/>
                <w:sz w:val="16"/>
              </w:rPr>
              <w:t>YR-N02-N02</w:t>
            </w:r>
          </w:p>
        </w:tc>
        <w:tc>
          <w:tcPr>
            <w:tcW w:w="0" w:type="auto"/>
          </w:tcPr>
          <w:p w14:paraId="35B28A9E" w14:textId="77777777" w:rsidR="0055080B" w:rsidRPr="001B171D" w:rsidRDefault="001B171D">
            <w:pPr>
              <w:rPr>
                <w:sz w:val="16"/>
              </w:rPr>
            </w:pPr>
            <w:r w:rsidRPr="001B171D">
              <w:rPr>
                <w:rStyle w:val="SAPUserEntry"/>
                <w:sz w:val="16"/>
              </w:rPr>
              <w:t>YHLTR02-1</w:t>
            </w:r>
          </w:p>
        </w:tc>
        <w:tc>
          <w:tcPr>
            <w:tcW w:w="0" w:type="auto"/>
          </w:tcPr>
          <w:p w14:paraId="1D7C9F46" w14:textId="77777777" w:rsidR="0055080B" w:rsidRPr="001B171D" w:rsidRDefault="001B171D">
            <w:pPr>
              <w:rPr>
                <w:sz w:val="16"/>
              </w:rPr>
            </w:pPr>
            <w:r w:rsidRPr="001B171D">
              <w:rPr>
                <w:sz w:val="16"/>
              </w:rPr>
              <w:t>NA: Replenishment within Aisle 02</w:t>
            </w:r>
          </w:p>
        </w:tc>
      </w:tr>
    </w:tbl>
    <w:p w14:paraId="30957350" w14:textId="77777777" w:rsidR="0055080B" w:rsidRDefault="001B171D">
      <w:pPr>
        <w:pStyle w:val="Heading2"/>
      </w:pPr>
      <w:bookmarkStart w:id="12" w:name="unique_6"/>
      <w:bookmarkStart w:id="13" w:name="_Toc176779864"/>
      <w:r>
        <w:t>Business Conditions</w:t>
      </w:r>
      <w:bookmarkEnd w:id="12"/>
      <w:bookmarkEnd w:id="13"/>
    </w:p>
    <w:p w14:paraId="707586D2" w14:textId="77777777" w:rsidR="0055080B" w:rsidRDefault="001B171D">
      <w:r>
        <w:t>The business process described in this test script is part of a larger chain of integrated business processes or scope items.</w:t>
      </w:r>
    </w:p>
    <w:p w14:paraId="67C2206C" w14:textId="77777777" w:rsidR="0055080B" w:rsidRDefault="001B171D">
      <w:r>
        <w:t>As a result, you either have completed scope item 1FS (Basic Warehouse Inbound Processing from Supplier) in order to have pallets in the Y011 narrow aisle, or you may use an initial stock upload as described in the test script for scope item 1FU (Initial Stock Upload for Warehouse).</w:t>
      </w:r>
    </w:p>
    <w:tbl>
      <w:tblPr>
        <w:tblStyle w:val="SAPStandardTable"/>
        <w:tblW w:w="5000" w:type="pct"/>
        <w:tblInd w:w="3" w:type="dxa"/>
        <w:tblLook w:val="0620" w:firstRow="1" w:lastRow="0" w:firstColumn="0" w:lastColumn="0" w:noHBand="1" w:noVBand="1"/>
      </w:tblPr>
      <w:tblGrid>
        <w:gridCol w:w="2904"/>
        <w:gridCol w:w="11400"/>
      </w:tblGrid>
      <w:tr w:rsidR="0055080B" w:rsidRPr="001B171D" w14:paraId="7E4BDF6A"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1D62AC13" w14:textId="77777777" w:rsidR="0055080B" w:rsidRPr="001B171D" w:rsidRDefault="001B171D">
            <w:pPr>
              <w:pStyle w:val="SAPTableHeader"/>
              <w:rPr>
                <w:sz w:val="16"/>
              </w:rPr>
            </w:pPr>
            <w:r w:rsidRPr="001B171D">
              <w:rPr>
                <w:sz w:val="16"/>
              </w:rPr>
              <w:t>Scope Item</w:t>
            </w:r>
          </w:p>
        </w:tc>
        <w:tc>
          <w:tcPr>
            <w:tcW w:w="0" w:type="auto"/>
          </w:tcPr>
          <w:p w14:paraId="6D700A66" w14:textId="77777777" w:rsidR="0055080B" w:rsidRPr="001B171D" w:rsidRDefault="001B171D">
            <w:pPr>
              <w:pStyle w:val="SAPTableHeader"/>
              <w:rPr>
                <w:sz w:val="16"/>
              </w:rPr>
            </w:pPr>
            <w:r w:rsidRPr="001B171D">
              <w:rPr>
                <w:sz w:val="16"/>
              </w:rPr>
              <w:t>Business Condition</w:t>
            </w:r>
          </w:p>
        </w:tc>
      </w:tr>
      <w:tr w:rsidR="0055080B" w:rsidRPr="001B171D" w14:paraId="41E26FF4" w14:textId="77777777" w:rsidTr="001B171D">
        <w:tc>
          <w:tcPr>
            <w:tcW w:w="0" w:type="auto"/>
          </w:tcPr>
          <w:p w14:paraId="3FC6E928" w14:textId="77777777" w:rsidR="0055080B" w:rsidRPr="001B171D" w:rsidRDefault="001B171D">
            <w:pPr>
              <w:rPr>
                <w:sz w:val="16"/>
              </w:rPr>
            </w:pPr>
            <w:r w:rsidRPr="001B171D">
              <w:rPr>
                <w:sz w:val="16"/>
              </w:rPr>
              <w:t>1FS - Basic Warehouse Inbound Processing from Supplier</w:t>
            </w:r>
          </w:p>
        </w:tc>
        <w:tc>
          <w:tcPr>
            <w:tcW w:w="0" w:type="auto"/>
          </w:tcPr>
          <w:p w14:paraId="21D8B815" w14:textId="77777777" w:rsidR="001B171D" w:rsidRPr="001B171D" w:rsidRDefault="001B171D">
            <w:pPr>
              <w:rPr>
                <w:sz w:val="16"/>
              </w:rPr>
            </w:pPr>
            <w:r w:rsidRPr="001B171D">
              <w:rPr>
                <w:sz w:val="16"/>
              </w:rPr>
              <w:t xml:space="preserve">You have set up an inbound process and run through it for the following products listed below, in order to have those products in pallet quantity in the Y011 narrow aisle or Y042 bulk storage B. It is </w:t>
            </w:r>
            <w:r w:rsidRPr="001B171D">
              <w:rPr>
                <w:sz w:val="16"/>
              </w:rPr>
              <w:t>the prerequisite to create stock in the system.</w:t>
            </w:r>
          </w:p>
          <w:p w14:paraId="254867A3" w14:textId="77777777" w:rsidR="001B171D" w:rsidRPr="001B171D" w:rsidRDefault="001B171D">
            <w:pPr>
              <w:rPr>
                <w:sz w:val="16"/>
              </w:rPr>
            </w:pPr>
            <w:r w:rsidRPr="001B171D">
              <w:rPr>
                <w:rStyle w:val="SAPUserEntry"/>
                <w:sz w:val="16"/>
              </w:rPr>
              <w:t>EWMS4-01</w:t>
            </w:r>
          </w:p>
          <w:p w14:paraId="10DFAD97" w14:textId="77777777" w:rsidR="001B171D" w:rsidRPr="001B171D" w:rsidRDefault="001B171D">
            <w:pPr>
              <w:rPr>
                <w:sz w:val="16"/>
              </w:rPr>
            </w:pPr>
            <w:r w:rsidRPr="001B171D">
              <w:rPr>
                <w:rStyle w:val="SAPUserEntry"/>
                <w:sz w:val="16"/>
              </w:rPr>
              <w:t>EWMS4-02</w:t>
            </w:r>
          </w:p>
          <w:p w14:paraId="2E457EF2" w14:textId="77777777" w:rsidR="001B171D" w:rsidRPr="001B171D" w:rsidRDefault="001B171D">
            <w:pPr>
              <w:rPr>
                <w:sz w:val="16"/>
              </w:rPr>
            </w:pPr>
            <w:r w:rsidRPr="001B171D">
              <w:rPr>
                <w:rStyle w:val="SAPUserEntry"/>
                <w:sz w:val="16"/>
              </w:rPr>
              <w:lastRenderedPageBreak/>
              <w:t>EWMS4-10</w:t>
            </w:r>
          </w:p>
          <w:p w14:paraId="66A0E5ED" w14:textId="77777777" w:rsidR="001B171D" w:rsidRPr="001B171D" w:rsidRDefault="001B171D">
            <w:pPr>
              <w:rPr>
                <w:sz w:val="16"/>
              </w:rPr>
            </w:pPr>
            <w:r w:rsidRPr="001B171D">
              <w:rPr>
                <w:rStyle w:val="SAPUserEntry"/>
                <w:sz w:val="16"/>
              </w:rPr>
              <w:t>EWMS4-11</w:t>
            </w:r>
          </w:p>
          <w:p w14:paraId="395D0DAD" w14:textId="3B23C748" w:rsidR="0055080B" w:rsidRPr="001B171D" w:rsidRDefault="001B171D">
            <w:pPr>
              <w:rPr>
                <w:sz w:val="16"/>
              </w:rPr>
            </w:pPr>
            <w:r w:rsidRPr="001B171D">
              <w:rPr>
                <w:rStyle w:val="SAPUserEntry"/>
                <w:sz w:val="16"/>
              </w:rPr>
              <w:t>EWMS4-42</w:t>
            </w:r>
          </w:p>
        </w:tc>
      </w:tr>
      <w:tr w:rsidR="0055080B" w:rsidRPr="001B171D" w14:paraId="5CD16F75" w14:textId="77777777" w:rsidTr="001B171D">
        <w:tc>
          <w:tcPr>
            <w:tcW w:w="0" w:type="auto"/>
          </w:tcPr>
          <w:p w14:paraId="26EDAFC5" w14:textId="77777777" w:rsidR="0055080B" w:rsidRPr="001B171D" w:rsidRDefault="001B171D">
            <w:pPr>
              <w:rPr>
                <w:sz w:val="16"/>
              </w:rPr>
            </w:pPr>
            <w:r w:rsidRPr="001B171D">
              <w:rPr>
                <w:sz w:val="16"/>
              </w:rPr>
              <w:lastRenderedPageBreak/>
              <w:t>1FU - Initial Stock Upload for Warehouse</w:t>
            </w:r>
          </w:p>
        </w:tc>
        <w:tc>
          <w:tcPr>
            <w:tcW w:w="0" w:type="auto"/>
          </w:tcPr>
          <w:p w14:paraId="077CE107" w14:textId="77777777" w:rsidR="0055080B" w:rsidRPr="001B171D" w:rsidRDefault="001B171D">
            <w:pPr>
              <w:rPr>
                <w:sz w:val="16"/>
              </w:rPr>
            </w:pPr>
            <w:r w:rsidRPr="001B171D">
              <w:rPr>
                <w:sz w:val="16"/>
              </w:rPr>
              <w:t>Alternatively, (or in addition to the inbound processing), you complete an initial stock upload as described in the test script for scope item 1FU (Initial Stock Upload for Warehouse).</w:t>
            </w:r>
          </w:p>
        </w:tc>
      </w:tr>
      <w:tr w:rsidR="0055080B" w:rsidRPr="001B171D" w14:paraId="421ADFFF" w14:textId="77777777" w:rsidTr="001B171D">
        <w:tc>
          <w:tcPr>
            <w:tcW w:w="0" w:type="auto"/>
          </w:tcPr>
          <w:p w14:paraId="69ADB1E5" w14:textId="77777777" w:rsidR="0055080B" w:rsidRPr="001B171D" w:rsidRDefault="001B171D">
            <w:pPr>
              <w:rPr>
                <w:sz w:val="16"/>
              </w:rPr>
            </w:pPr>
            <w:r w:rsidRPr="001B171D">
              <w:rPr>
                <w:sz w:val="16"/>
              </w:rPr>
              <w:t>1G2 - Basic Warehouse Outbound Processing to Customer</w:t>
            </w:r>
          </w:p>
        </w:tc>
        <w:tc>
          <w:tcPr>
            <w:tcW w:w="0" w:type="auto"/>
          </w:tcPr>
          <w:p w14:paraId="478E8897" w14:textId="77777777" w:rsidR="0055080B" w:rsidRPr="001B171D" w:rsidRDefault="001B171D">
            <w:pPr>
              <w:rPr>
                <w:sz w:val="16"/>
              </w:rPr>
            </w:pPr>
            <w:r w:rsidRPr="001B171D">
              <w:rPr>
                <w:sz w:val="16"/>
              </w:rPr>
              <w:t>You have set up the outbound process and are able to run through it. This is to bring the stock level below the replenishment threshold to trigger the replenishment process.</w:t>
            </w:r>
          </w:p>
        </w:tc>
      </w:tr>
    </w:tbl>
    <w:p w14:paraId="1C101CFF" w14:textId="77777777" w:rsidR="0055080B" w:rsidRDefault="001B171D">
      <w:pPr>
        <w:pStyle w:val="Heading2"/>
      </w:pPr>
      <w:bookmarkStart w:id="14" w:name="unique_7"/>
      <w:bookmarkStart w:id="15" w:name="_Toc176779865"/>
      <w:r>
        <w:t>RFUI Handling – Verification</w:t>
      </w:r>
      <w:bookmarkEnd w:id="14"/>
      <w:bookmarkEnd w:id="15"/>
    </w:p>
    <w:p w14:paraId="31351092" w14:textId="77777777" w:rsidR="0055080B" w:rsidRDefault="001B171D">
      <w:r>
        <w:t xml:space="preserve">During the execution of various warehouse tasks (putaway, picking or internal movement etc.) when using the RFUI environment, there are steps to ‘verify’ certain values, such as destination bin, packaging material or handling Units. To execute such steps, copy the value to be verified and paste into the verification field next to the original value field. Choose </w:t>
      </w:r>
      <w:r>
        <w:rPr>
          <w:rStyle w:val="SAPScreenElement"/>
        </w:rPr>
        <w:t>Enter</w:t>
      </w:r>
      <w:r>
        <w:t xml:space="preserve"> to confirm.</w:t>
      </w:r>
    </w:p>
    <w:p w14:paraId="5BC971C7" w14:textId="77777777" w:rsidR="0055080B" w:rsidRDefault="001B171D">
      <w:pPr>
        <w:pStyle w:val="Heading2"/>
      </w:pPr>
      <w:bookmarkStart w:id="16" w:name="d2e782"/>
      <w:bookmarkStart w:id="17" w:name="_Toc176779866"/>
      <w:r>
        <w:t>Preliminary Steps</w:t>
      </w:r>
      <w:bookmarkEnd w:id="16"/>
      <w:bookmarkEnd w:id="17"/>
    </w:p>
    <w:p w14:paraId="5A1EB6BC" w14:textId="77777777" w:rsidR="0055080B" w:rsidRDefault="001B171D">
      <w:pPr>
        <w:pStyle w:val="Heading3"/>
      </w:pPr>
      <w:bookmarkStart w:id="18" w:name="unique_8"/>
      <w:bookmarkStart w:id="19" w:name="_Toc176779867"/>
      <w:r>
        <w:t>Check the Stock Situation</w:t>
      </w:r>
      <w:bookmarkEnd w:id="18"/>
      <w:bookmarkEnd w:id="19"/>
    </w:p>
    <w:p w14:paraId="67552329" w14:textId="77777777" w:rsidR="0055080B" w:rsidRDefault="001B171D">
      <w:pPr>
        <w:pStyle w:val="SAPKeyblockTitle"/>
      </w:pPr>
      <w:r>
        <w:t>Context</w:t>
      </w:r>
    </w:p>
    <w:p w14:paraId="669B6951" w14:textId="77777777" w:rsidR="001B171D" w:rsidRDefault="001B171D">
      <w:r>
        <w:t>Before you go through the different steps of replenishment and outbound processing, you first need to get an overview of the current stock situation of the following products:</w:t>
      </w:r>
    </w:p>
    <w:p w14:paraId="210B35A6" w14:textId="45A1ADF5" w:rsidR="0055080B" w:rsidRDefault="001B171D">
      <w:pPr>
        <w:pStyle w:val="listpara1"/>
        <w:numPr>
          <w:ilvl w:val="0"/>
          <w:numId w:val="5"/>
        </w:numPr>
      </w:pPr>
      <w:r>
        <w:t>EWMS4-01</w:t>
      </w:r>
    </w:p>
    <w:p w14:paraId="4615F47A" w14:textId="77777777" w:rsidR="0055080B" w:rsidRDefault="001B171D">
      <w:pPr>
        <w:pStyle w:val="listpara1"/>
        <w:numPr>
          <w:ilvl w:val="0"/>
          <w:numId w:val="3"/>
        </w:numPr>
      </w:pPr>
      <w:r>
        <w:t>EWMS4-02</w:t>
      </w:r>
    </w:p>
    <w:p w14:paraId="5350B79F" w14:textId="77777777" w:rsidR="0055080B" w:rsidRDefault="001B171D">
      <w:pPr>
        <w:pStyle w:val="listpara1"/>
        <w:numPr>
          <w:ilvl w:val="0"/>
          <w:numId w:val="3"/>
        </w:numPr>
      </w:pPr>
      <w:r>
        <w:t>EWMS4-10</w:t>
      </w:r>
    </w:p>
    <w:p w14:paraId="5AA13DA7" w14:textId="77777777" w:rsidR="0055080B" w:rsidRDefault="001B171D">
      <w:pPr>
        <w:pStyle w:val="listpara1"/>
        <w:numPr>
          <w:ilvl w:val="0"/>
          <w:numId w:val="3"/>
        </w:numPr>
      </w:pPr>
      <w:r>
        <w:t>EWMS4-11</w:t>
      </w:r>
    </w:p>
    <w:p w14:paraId="76C72946" w14:textId="77777777" w:rsidR="0055080B" w:rsidRDefault="001B171D">
      <w:pPr>
        <w:pStyle w:val="listpara1"/>
        <w:numPr>
          <w:ilvl w:val="0"/>
          <w:numId w:val="3"/>
        </w:numPr>
      </w:pPr>
      <w:r>
        <w:t>EWMS4-42</w:t>
      </w:r>
    </w:p>
    <w:p w14:paraId="51875B10" w14:textId="77777777" w:rsidR="0055080B" w:rsidRDefault="001B171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9"/>
        <w:gridCol w:w="1169"/>
        <w:gridCol w:w="7280"/>
        <w:gridCol w:w="4097"/>
        <w:gridCol w:w="1099"/>
      </w:tblGrid>
      <w:tr w:rsidR="0055080B" w:rsidRPr="001B171D" w14:paraId="79F60047"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50BD5FBC" w14:textId="77777777" w:rsidR="0055080B" w:rsidRPr="001B171D" w:rsidRDefault="001B171D">
            <w:pPr>
              <w:pStyle w:val="SAPTableHeader"/>
              <w:rPr>
                <w:sz w:val="16"/>
              </w:rPr>
            </w:pPr>
            <w:r w:rsidRPr="001B171D">
              <w:rPr>
                <w:sz w:val="16"/>
              </w:rPr>
              <w:t>Test Step #</w:t>
            </w:r>
          </w:p>
        </w:tc>
        <w:tc>
          <w:tcPr>
            <w:tcW w:w="0" w:type="auto"/>
          </w:tcPr>
          <w:p w14:paraId="0C0E90DB" w14:textId="77777777" w:rsidR="0055080B" w:rsidRPr="001B171D" w:rsidRDefault="001B171D">
            <w:pPr>
              <w:pStyle w:val="SAPTableHeader"/>
              <w:rPr>
                <w:sz w:val="16"/>
              </w:rPr>
            </w:pPr>
            <w:r w:rsidRPr="001B171D">
              <w:rPr>
                <w:sz w:val="16"/>
              </w:rPr>
              <w:t>Test Step Name</w:t>
            </w:r>
          </w:p>
        </w:tc>
        <w:tc>
          <w:tcPr>
            <w:tcW w:w="0" w:type="auto"/>
          </w:tcPr>
          <w:p w14:paraId="25D7E811" w14:textId="77777777" w:rsidR="0055080B" w:rsidRPr="001B171D" w:rsidRDefault="001B171D">
            <w:pPr>
              <w:pStyle w:val="SAPTableHeader"/>
              <w:rPr>
                <w:sz w:val="16"/>
              </w:rPr>
            </w:pPr>
            <w:r w:rsidRPr="001B171D">
              <w:rPr>
                <w:sz w:val="16"/>
              </w:rPr>
              <w:t>Instruction</w:t>
            </w:r>
          </w:p>
        </w:tc>
        <w:tc>
          <w:tcPr>
            <w:tcW w:w="0" w:type="auto"/>
          </w:tcPr>
          <w:p w14:paraId="66EEAB17" w14:textId="77777777" w:rsidR="0055080B" w:rsidRPr="001B171D" w:rsidRDefault="001B171D">
            <w:pPr>
              <w:pStyle w:val="SAPTableHeader"/>
              <w:rPr>
                <w:sz w:val="16"/>
              </w:rPr>
            </w:pPr>
            <w:r w:rsidRPr="001B171D">
              <w:rPr>
                <w:sz w:val="16"/>
              </w:rPr>
              <w:t>Expected Result</w:t>
            </w:r>
          </w:p>
        </w:tc>
        <w:tc>
          <w:tcPr>
            <w:tcW w:w="0" w:type="auto"/>
          </w:tcPr>
          <w:p w14:paraId="6D26862B" w14:textId="77777777" w:rsidR="0055080B" w:rsidRPr="001B171D" w:rsidRDefault="001B171D">
            <w:pPr>
              <w:pStyle w:val="SAPTableHeader"/>
              <w:rPr>
                <w:sz w:val="16"/>
              </w:rPr>
            </w:pPr>
            <w:r w:rsidRPr="001B171D">
              <w:rPr>
                <w:sz w:val="16"/>
              </w:rPr>
              <w:t>Pass / Fail / Comment</w:t>
            </w:r>
          </w:p>
        </w:tc>
      </w:tr>
      <w:tr w:rsidR="0055080B" w:rsidRPr="001B171D" w14:paraId="6CF04048" w14:textId="77777777" w:rsidTr="001B171D">
        <w:tc>
          <w:tcPr>
            <w:tcW w:w="0" w:type="auto"/>
          </w:tcPr>
          <w:p w14:paraId="6D7589EB" w14:textId="77777777" w:rsidR="0055080B" w:rsidRPr="001B171D" w:rsidRDefault="001B171D">
            <w:pPr>
              <w:rPr>
                <w:sz w:val="16"/>
              </w:rPr>
            </w:pPr>
            <w:r w:rsidRPr="001B171D">
              <w:rPr>
                <w:sz w:val="16"/>
              </w:rPr>
              <w:t>1</w:t>
            </w:r>
          </w:p>
        </w:tc>
        <w:tc>
          <w:tcPr>
            <w:tcW w:w="0" w:type="auto"/>
          </w:tcPr>
          <w:p w14:paraId="5138EC63" w14:textId="77777777" w:rsidR="0055080B" w:rsidRPr="001B171D" w:rsidRDefault="001B171D">
            <w:pPr>
              <w:rPr>
                <w:sz w:val="16"/>
              </w:rPr>
            </w:pPr>
            <w:r w:rsidRPr="001B171D">
              <w:rPr>
                <w:rStyle w:val="SAPEmphasis"/>
                <w:sz w:val="16"/>
              </w:rPr>
              <w:t>Log on</w:t>
            </w:r>
          </w:p>
        </w:tc>
        <w:tc>
          <w:tcPr>
            <w:tcW w:w="0" w:type="auto"/>
          </w:tcPr>
          <w:p w14:paraId="0FD18116" w14:textId="77777777" w:rsidR="0055080B" w:rsidRPr="001B171D" w:rsidRDefault="001B171D">
            <w:pPr>
              <w:rPr>
                <w:sz w:val="16"/>
              </w:rPr>
            </w:pPr>
            <w:r w:rsidRPr="001B171D">
              <w:rPr>
                <w:sz w:val="16"/>
              </w:rPr>
              <w:t xml:space="preserve">Open the </w:t>
            </w:r>
            <w:r w:rsidRPr="001B171D">
              <w:rPr>
                <w:rStyle w:val="SAPScreenElement"/>
                <w:sz w:val="16"/>
              </w:rPr>
              <w:t>SAP Fiori launchpad</w:t>
            </w:r>
            <w:r w:rsidRPr="001B171D">
              <w:rPr>
                <w:sz w:val="16"/>
              </w:rPr>
              <w:t xml:space="preserve"> with the Warehouse Clerk (EWM) role.</w:t>
            </w:r>
          </w:p>
        </w:tc>
        <w:tc>
          <w:tcPr>
            <w:tcW w:w="0" w:type="auto"/>
          </w:tcPr>
          <w:p w14:paraId="7351EAC7" w14:textId="77777777" w:rsidR="0055080B" w:rsidRPr="001B171D" w:rsidRDefault="001B171D">
            <w:pPr>
              <w:rPr>
                <w:sz w:val="16"/>
              </w:rPr>
            </w:pPr>
            <w:r w:rsidRPr="001B171D">
              <w:rPr>
                <w:sz w:val="16"/>
              </w:rPr>
              <w:t xml:space="preserve">The </w:t>
            </w:r>
            <w:r w:rsidRPr="001B171D">
              <w:rPr>
                <w:rStyle w:val="SAPScreenElement"/>
                <w:sz w:val="16"/>
              </w:rPr>
              <w:t>SAP Fiori launchpad</w:t>
            </w:r>
            <w:r w:rsidRPr="001B171D">
              <w:rPr>
                <w:sz w:val="16"/>
              </w:rPr>
              <w:t xml:space="preserve"> is displayed.</w:t>
            </w:r>
          </w:p>
        </w:tc>
        <w:tc>
          <w:tcPr>
            <w:tcW w:w="0" w:type="auto"/>
          </w:tcPr>
          <w:p w14:paraId="28A8C091" w14:textId="77777777" w:rsidR="0055080B" w:rsidRPr="001B171D" w:rsidRDefault="0055080B">
            <w:pPr>
              <w:rPr>
                <w:sz w:val="16"/>
              </w:rPr>
            </w:pPr>
          </w:p>
        </w:tc>
      </w:tr>
      <w:tr w:rsidR="0055080B" w:rsidRPr="001B171D" w14:paraId="5CA7DF6E" w14:textId="77777777" w:rsidTr="001B171D">
        <w:tc>
          <w:tcPr>
            <w:tcW w:w="0" w:type="auto"/>
          </w:tcPr>
          <w:p w14:paraId="57DF008B" w14:textId="77777777" w:rsidR="0055080B" w:rsidRPr="001B171D" w:rsidRDefault="001B171D">
            <w:pPr>
              <w:rPr>
                <w:sz w:val="16"/>
              </w:rPr>
            </w:pPr>
            <w:r w:rsidRPr="001B171D">
              <w:rPr>
                <w:sz w:val="16"/>
              </w:rPr>
              <w:t>2</w:t>
            </w:r>
          </w:p>
        </w:tc>
        <w:tc>
          <w:tcPr>
            <w:tcW w:w="0" w:type="auto"/>
          </w:tcPr>
          <w:p w14:paraId="2124AE0A" w14:textId="77777777" w:rsidR="0055080B" w:rsidRPr="001B171D" w:rsidRDefault="001B171D">
            <w:pPr>
              <w:rPr>
                <w:sz w:val="16"/>
              </w:rPr>
            </w:pPr>
            <w:r w:rsidRPr="001B171D">
              <w:rPr>
                <w:rStyle w:val="SAPEmphasis"/>
                <w:sz w:val="16"/>
              </w:rPr>
              <w:t>Access the App</w:t>
            </w:r>
          </w:p>
        </w:tc>
        <w:tc>
          <w:tcPr>
            <w:tcW w:w="0" w:type="auto"/>
          </w:tcPr>
          <w:p w14:paraId="17356B6F" w14:textId="77777777" w:rsidR="0055080B" w:rsidRPr="001B171D" w:rsidRDefault="001B171D">
            <w:pPr>
              <w:rPr>
                <w:sz w:val="16"/>
              </w:rPr>
            </w:pPr>
            <w:r w:rsidRPr="001B171D">
              <w:rPr>
                <w:sz w:val="16"/>
              </w:rPr>
              <w:t xml:space="preserve">Choose </w:t>
            </w:r>
            <w:r w:rsidRPr="001B171D">
              <w:rPr>
                <w:rStyle w:val="SAPScreenElement"/>
                <w:sz w:val="16"/>
              </w:rPr>
              <w:t>Warehouse Monitor</w:t>
            </w:r>
            <w:r w:rsidRPr="001B171D">
              <w:rPr>
                <w:sz w:val="16"/>
              </w:rPr>
              <w:t xml:space="preserve"> </w:t>
            </w:r>
            <w:r w:rsidRPr="001B171D">
              <w:rPr>
                <w:rStyle w:val="SAPMonospace"/>
                <w:sz w:val="16"/>
              </w:rPr>
              <w:t>(/SCWM/MON)</w:t>
            </w:r>
            <w:r w:rsidRPr="001B171D">
              <w:rPr>
                <w:sz w:val="16"/>
              </w:rPr>
              <w:t xml:space="preserve"> .</w:t>
            </w:r>
          </w:p>
        </w:tc>
        <w:tc>
          <w:tcPr>
            <w:tcW w:w="0" w:type="auto"/>
          </w:tcPr>
          <w:p w14:paraId="776744D5" w14:textId="77777777" w:rsidR="0055080B" w:rsidRPr="001B171D" w:rsidRDefault="0055080B">
            <w:pPr>
              <w:rPr>
                <w:sz w:val="16"/>
              </w:rPr>
            </w:pPr>
          </w:p>
        </w:tc>
        <w:tc>
          <w:tcPr>
            <w:tcW w:w="0" w:type="auto"/>
          </w:tcPr>
          <w:p w14:paraId="4FC89278" w14:textId="77777777" w:rsidR="0055080B" w:rsidRPr="001B171D" w:rsidRDefault="0055080B">
            <w:pPr>
              <w:rPr>
                <w:sz w:val="16"/>
              </w:rPr>
            </w:pPr>
          </w:p>
        </w:tc>
      </w:tr>
      <w:tr w:rsidR="0055080B" w:rsidRPr="001B171D" w14:paraId="67E03595" w14:textId="77777777" w:rsidTr="001B171D">
        <w:tc>
          <w:tcPr>
            <w:tcW w:w="0" w:type="auto"/>
          </w:tcPr>
          <w:p w14:paraId="2F3376FF" w14:textId="77777777" w:rsidR="0055080B" w:rsidRPr="001B171D" w:rsidRDefault="001B171D">
            <w:pPr>
              <w:rPr>
                <w:sz w:val="16"/>
              </w:rPr>
            </w:pPr>
            <w:r w:rsidRPr="001B171D">
              <w:rPr>
                <w:sz w:val="16"/>
              </w:rPr>
              <w:t>3</w:t>
            </w:r>
          </w:p>
        </w:tc>
        <w:tc>
          <w:tcPr>
            <w:tcW w:w="0" w:type="auto"/>
          </w:tcPr>
          <w:p w14:paraId="6468EE06" w14:textId="77777777" w:rsidR="0055080B" w:rsidRPr="001B171D" w:rsidRDefault="001B171D">
            <w:pPr>
              <w:rPr>
                <w:sz w:val="16"/>
              </w:rPr>
            </w:pPr>
            <w:r w:rsidRPr="001B171D">
              <w:rPr>
                <w:rStyle w:val="SAPEmphasis"/>
                <w:sz w:val="16"/>
              </w:rPr>
              <w:t>Display Stock Overview</w:t>
            </w:r>
          </w:p>
        </w:tc>
        <w:tc>
          <w:tcPr>
            <w:tcW w:w="0" w:type="auto"/>
          </w:tcPr>
          <w:p w14:paraId="4F3A3A3B" w14:textId="77777777" w:rsidR="001B171D" w:rsidRPr="001B171D" w:rsidRDefault="001B171D">
            <w:pPr>
              <w:rPr>
                <w:sz w:val="16"/>
              </w:rPr>
            </w:pPr>
            <w:r w:rsidRPr="001B171D">
              <w:rPr>
                <w:sz w:val="16"/>
              </w:rPr>
              <w:t xml:space="preserve">On the </w:t>
            </w:r>
            <w:r w:rsidRPr="001B171D">
              <w:rPr>
                <w:rStyle w:val="SAPScreenElement"/>
                <w:sz w:val="16"/>
              </w:rPr>
              <w:t>Warehouse Management Monitor SAP – Warehouse Number</w:t>
            </w:r>
            <w:r w:rsidRPr="001B171D">
              <w:rPr>
                <w:sz w:val="16"/>
              </w:rPr>
              <w:t xml:space="preserve"> </w:t>
            </w:r>
            <w:r w:rsidRPr="001B171D">
              <w:rPr>
                <w:rStyle w:val="SAPUserEntry"/>
                <w:sz w:val="16"/>
              </w:rPr>
              <w:t>1010</w:t>
            </w:r>
            <w:r w:rsidRPr="001B171D">
              <w:rPr>
                <w:sz w:val="16"/>
              </w:rPr>
              <w:t xml:space="preserve"> screen, choose </w:t>
            </w:r>
            <w:r w:rsidRPr="001B171D">
              <w:rPr>
                <w:rStyle w:val="SAPScreenElement"/>
                <w:sz w:val="16"/>
              </w:rPr>
              <w:t>Stock and Bin</w:t>
            </w:r>
            <w:r w:rsidRPr="001B171D">
              <w:rPr>
                <w:sz w:val="16"/>
              </w:rPr>
              <w:t xml:space="preserve"> from the navigation area.</w:t>
            </w:r>
          </w:p>
          <w:p w14:paraId="794D52C3" w14:textId="7324360B" w:rsidR="0055080B" w:rsidRPr="001B171D" w:rsidRDefault="001B171D">
            <w:pPr>
              <w:pStyle w:val="listpara1"/>
              <w:numPr>
                <w:ilvl w:val="0"/>
                <w:numId w:val="6"/>
              </w:numPr>
              <w:rPr>
                <w:sz w:val="16"/>
              </w:rPr>
            </w:pPr>
            <w:r w:rsidRPr="001B171D">
              <w:rPr>
                <w:sz w:val="16"/>
              </w:rPr>
              <w:t xml:space="preserve">Double-click the </w:t>
            </w:r>
            <w:r w:rsidRPr="001B171D">
              <w:rPr>
                <w:rStyle w:val="SAPScreenElement"/>
                <w:sz w:val="16"/>
              </w:rPr>
              <w:t>Stock Overview</w:t>
            </w:r>
            <w:r w:rsidRPr="001B171D">
              <w:rPr>
                <w:sz w:val="16"/>
              </w:rPr>
              <w:t xml:space="preserve"> node in the hierarchy tree.</w:t>
            </w:r>
          </w:p>
          <w:p w14:paraId="266D0A16" w14:textId="77777777" w:rsidR="0055080B" w:rsidRPr="001B171D" w:rsidRDefault="001B171D">
            <w:pPr>
              <w:pStyle w:val="listpara1"/>
              <w:numPr>
                <w:ilvl w:val="0"/>
                <w:numId w:val="3"/>
              </w:numPr>
              <w:rPr>
                <w:sz w:val="16"/>
              </w:rPr>
            </w:pPr>
            <w:r w:rsidRPr="001B171D">
              <w:rPr>
                <w:sz w:val="16"/>
              </w:rPr>
              <w:t xml:space="preserve">On the </w:t>
            </w:r>
            <w:r w:rsidRPr="001B171D">
              <w:rPr>
                <w:rStyle w:val="SAPScreenElement"/>
                <w:sz w:val="16"/>
              </w:rPr>
              <w:t>/SCWM/SAPLSTOCK_OVERVIEW_MON</w:t>
            </w:r>
            <w:r w:rsidRPr="001B171D">
              <w:rPr>
                <w:sz w:val="16"/>
              </w:rPr>
              <w:t xml:space="preserve"> screen, locate the </w:t>
            </w:r>
            <w:r w:rsidRPr="001B171D">
              <w:rPr>
                <w:rStyle w:val="SAPScreenElement"/>
                <w:sz w:val="16"/>
              </w:rPr>
              <w:t>Product</w:t>
            </w:r>
            <w:r w:rsidRPr="001B171D">
              <w:rPr>
                <w:sz w:val="16"/>
              </w:rPr>
              <w:t xml:space="preserve"> field and choose </w:t>
            </w:r>
            <w:r w:rsidRPr="001B171D">
              <w:rPr>
                <w:rStyle w:val="SAPScreenElement"/>
                <w:sz w:val="16"/>
              </w:rPr>
              <w:t>Multiple Selection</w:t>
            </w:r>
            <w:r w:rsidRPr="001B171D">
              <w:rPr>
                <w:sz w:val="16"/>
              </w:rPr>
              <w:t xml:space="preserve"> (the button situated on the right side of the </w:t>
            </w:r>
            <w:r w:rsidRPr="001B171D">
              <w:rPr>
                <w:rStyle w:val="SAPScreenElement"/>
                <w:sz w:val="16"/>
              </w:rPr>
              <w:t>Product</w:t>
            </w:r>
            <w:r w:rsidRPr="001B171D">
              <w:rPr>
                <w:sz w:val="16"/>
              </w:rPr>
              <w:t xml:space="preserve"> field).</w:t>
            </w:r>
          </w:p>
          <w:p w14:paraId="4028C296" w14:textId="77777777" w:rsidR="0055080B" w:rsidRPr="001B171D" w:rsidRDefault="001B171D">
            <w:pPr>
              <w:pStyle w:val="listpara1"/>
              <w:numPr>
                <w:ilvl w:val="0"/>
                <w:numId w:val="3"/>
              </w:numPr>
              <w:rPr>
                <w:sz w:val="16"/>
              </w:rPr>
            </w:pPr>
            <w:r w:rsidRPr="001B171D">
              <w:rPr>
                <w:sz w:val="16"/>
              </w:rPr>
              <w:t xml:space="preserve">On the </w:t>
            </w:r>
            <w:r w:rsidRPr="001B171D">
              <w:rPr>
                <w:rStyle w:val="SAPScreenElement"/>
                <w:sz w:val="16"/>
              </w:rPr>
              <w:t>Multiple Selection for Product</w:t>
            </w:r>
            <w:r w:rsidRPr="001B171D">
              <w:rPr>
                <w:sz w:val="16"/>
              </w:rPr>
              <w:t xml:space="preserve"> screen, enter the following data:</w:t>
            </w:r>
          </w:p>
          <w:p w14:paraId="76BDD11A" w14:textId="77777777" w:rsidR="0055080B" w:rsidRPr="001B171D" w:rsidRDefault="001B171D">
            <w:pPr>
              <w:pStyle w:val="listpara1"/>
              <w:numPr>
                <w:ilvl w:val="0"/>
                <w:numId w:val="3"/>
              </w:numPr>
              <w:rPr>
                <w:sz w:val="16"/>
              </w:rPr>
            </w:pPr>
            <w:r w:rsidRPr="001B171D">
              <w:rPr>
                <w:rStyle w:val="SAPUserEntry"/>
                <w:sz w:val="16"/>
              </w:rPr>
              <w:t>EWMS4-01</w:t>
            </w:r>
          </w:p>
          <w:p w14:paraId="6B0BBFC3" w14:textId="77777777" w:rsidR="0055080B" w:rsidRPr="001B171D" w:rsidRDefault="001B171D">
            <w:pPr>
              <w:pStyle w:val="listpara1"/>
              <w:numPr>
                <w:ilvl w:val="0"/>
                <w:numId w:val="3"/>
              </w:numPr>
              <w:rPr>
                <w:sz w:val="16"/>
              </w:rPr>
            </w:pPr>
            <w:r w:rsidRPr="001B171D">
              <w:rPr>
                <w:rStyle w:val="SAPUserEntry"/>
                <w:sz w:val="16"/>
              </w:rPr>
              <w:t>EWMS4-02</w:t>
            </w:r>
          </w:p>
          <w:p w14:paraId="3CC89CA4" w14:textId="77777777" w:rsidR="0055080B" w:rsidRPr="001B171D" w:rsidRDefault="001B171D">
            <w:pPr>
              <w:pStyle w:val="listpara1"/>
              <w:numPr>
                <w:ilvl w:val="0"/>
                <w:numId w:val="3"/>
              </w:numPr>
              <w:rPr>
                <w:sz w:val="16"/>
              </w:rPr>
            </w:pPr>
            <w:r w:rsidRPr="001B171D">
              <w:rPr>
                <w:rStyle w:val="SAPUserEntry"/>
                <w:sz w:val="16"/>
              </w:rPr>
              <w:t>EWMS4-10</w:t>
            </w:r>
          </w:p>
          <w:p w14:paraId="772E22B5" w14:textId="77777777" w:rsidR="0055080B" w:rsidRPr="001B171D" w:rsidRDefault="001B171D">
            <w:pPr>
              <w:pStyle w:val="listpara1"/>
              <w:numPr>
                <w:ilvl w:val="0"/>
                <w:numId w:val="3"/>
              </w:numPr>
              <w:rPr>
                <w:sz w:val="16"/>
              </w:rPr>
            </w:pPr>
            <w:r w:rsidRPr="001B171D">
              <w:rPr>
                <w:rStyle w:val="SAPUserEntry"/>
                <w:sz w:val="16"/>
              </w:rPr>
              <w:t>EWMS4-11</w:t>
            </w:r>
          </w:p>
          <w:p w14:paraId="3FF65F82" w14:textId="77777777" w:rsidR="0055080B" w:rsidRPr="001B171D" w:rsidRDefault="001B171D">
            <w:pPr>
              <w:pStyle w:val="listpara1"/>
              <w:numPr>
                <w:ilvl w:val="0"/>
                <w:numId w:val="3"/>
              </w:numPr>
              <w:rPr>
                <w:sz w:val="16"/>
              </w:rPr>
            </w:pPr>
            <w:r w:rsidRPr="001B171D">
              <w:rPr>
                <w:rStyle w:val="SAPUserEntry"/>
                <w:sz w:val="16"/>
              </w:rPr>
              <w:t>EWMS4-42</w:t>
            </w:r>
          </w:p>
          <w:p w14:paraId="69BACB7A" w14:textId="77777777" w:rsidR="0055080B" w:rsidRPr="001B171D" w:rsidRDefault="001B171D">
            <w:pPr>
              <w:pStyle w:val="listpara1"/>
              <w:numPr>
                <w:ilvl w:val="0"/>
                <w:numId w:val="3"/>
              </w:numPr>
              <w:rPr>
                <w:sz w:val="16"/>
              </w:rPr>
            </w:pPr>
            <w:r w:rsidRPr="001B171D">
              <w:rPr>
                <w:sz w:val="16"/>
              </w:rPr>
              <w:t xml:space="preserve">Choose </w:t>
            </w:r>
            <w:r w:rsidRPr="001B171D">
              <w:rPr>
                <w:rStyle w:val="SAPScreenElement"/>
                <w:sz w:val="16"/>
              </w:rPr>
              <w:t>Copy</w:t>
            </w:r>
            <w:r w:rsidRPr="001B171D">
              <w:rPr>
                <w:sz w:val="16"/>
              </w:rPr>
              <w:t xml:space="preserve"> </w:t>
            </w:r>
            <w:r w:rsidRPr="001B171D">
              <w:rPr>
                <w:rStyle w:val="SAPMonospace"/>
                <w:sz w:val="16"/>
              </w:rPr>
              <w:t>(F8)</w:t>
            </w:r>
            <w:r w:rsidRPr="001B171D">
              <w:rPr>
                <w:sz w:val="16"/>
              </w:rPr>
              <w:t>.</w:t>
            </w:r>
          </w:p>
          <w:p w14:paraId="3E1CEB93" w14:textId="77777777" w:rsidR="0055080B" w:rsidRPr="001B171D" w:rsidRDefault="001B171D">
            <w:pPr>
              <w:pStyle w:val="listpara1"/>
              <w:numPr>
                <w:ilvl w:val="0"/>
                <w:numId w:val="3"/>
              </w:numPr>
              <w:rPr>
                <w:sz w:val="16"/>
              </w:rPr>
            </w:pPr>
            <w:r w:rsidRPr="001B171D">
              <w:rPr>
                <w:sz w:val="16"/>
              </w:rPr>
              <w:t xml:space="preserve">Choose </w:t>
            </w:r>
            <w:r w:rsidRPr="001B171D">
              <w:rPr>
                <w:rStyle w:val="SAPScreenElement"/>
                <w:sz w:val="16"/>
              </w:rPr>
              <w:t>Execute</w:t>
            </w:r>
            <w:r w:rsidRPr="001B171D">
              <w:rPr>
                <w:sz w:val="16"/>
              </w:rPr>
              <w:t xml:space="preserve"> </w:t>
            </w:r>
            <w:r w:rsidRPr="001B171D">
              <w:rPr>
                <w:rStyle w:val="SAPMonospace"/>
                <w:sz w:val="16"/>
              </w:rPr>
              <w:t>(F8)</w:t>
            </w:r>
            <w:r w:rsidRPr="001B171D">
              <w:rPr>
                <w:sz w:val="16"/>
              </w:rPr>
              <w:t>.</w:t>
            </w:r>
          </w:p>
        </w:tc>
        <w:tc>
          <w:tcPr>
            <w:tcW w:w="0" w:type="auto"/>
          </w:tcPr>
          <w:p w14:paraId="76864196" w14:textId="77777777" w:rsidR="0055080B" w:rsidRPr="001B171D" w:rsidRDefault="001B171D">
            <w:pPr>
              <w:rPr>
                <w:sz w:val="16"/>
              </w:rPr>
            </w:pPr>
            <w:r w:rsidRPr="001B171D">
              <w:rPr>
                <w:sz w:val="16"/>
              </w:rPr>
              <w:t>In the result list you see the different storage types and bin which contain stock of that product.</w:t>
            </w:r>
          </w:p>
        </w:tc>
        <w:tc>
          <w:tcPr>
            <w:tcW w:w="0" w:type="auto"/>
          </w:tcPr>
          <w:p w14:paraId="178F19DF" w14:textId="77777777" w:rsidR="0055080B" w:rsidRPr="001B171D" w:rsidRDefault="0055080B">
            <w:pPr>
              <w:rPr>
                <w:sz w:val="16"/>
              </w:rPr>
            </w:pPr>
          </w:p>
        </w:tc>
      </w:tr>
    </w:tbl>
    <w:p w14:paraId="1F749077" w14:textId="77777777" w:rsidR="0055080B" w:rsidRDefault="001B171D">
      <w:pPr>
        <w:pStyle w:val="Heading3"/>
      </w:pPr>
      <w:bookmarkStart w:id="20" w:name="unique_9"/>
      <w:bookmarkStart w:id="21" w:name="_Toc176779868"/>
      <w:r>
        <w:t>Preparation of a Specific Stock Situation</w:t>
      </w:r>
      <w:bookmarkEnd w:id="20"/>
      <w:bookmarkEnd w:id="21"/>
    </w:p>
    <w:p w14:paraId="55D6D7F5" w14:textId="77777777" w:rsidR="0055080B" w:rsidRDefault="001B171D">
      <w:pPr>
        <w:pStyle w:val="SAPKeyblockTitle"/>
      </w:pPr>
      <w:r>
        <w:t>Context</w:t>
      </w:r>
    </w:p>
    <w:p w14:paraId="256B7C34" w14:textId="77777777" w:rsidR="001B171D" w:rsidRDefault="001B171D">
      <w:r>
        <w:t>In order to provide a predictable flow of the process steps in replenishment, it is necessary to have a specific initial stock situation.</w:t>
      </w:r>
    </w:p>
    <w:p w14:paraId="3D3F3DAA" w14:textId="77777777" w:rsidR="001B171D" w:rsidRDefault="001B171D">
      <w:r>
        <w:t>You should create the following stock situation in your system where you may need to make use of additional apps in order to achieve such specific situations:</w:t>
      </w:r>
    </w:p>
    <w:p w14:paraId="086EE383" w14:textId="27889169" w:rsidR="0055080B" w:rsidRDefault="001B171D">
      <w:pPr>
        <w:pStyle w:val="listpara1"/>
        <w:numPr>
          <w:ilvl w:val="0"/>
          <w:numId w:val="7"/>
        </w:numPr>
      </w:pPr>
      <w:r>
        <w:t xml:space="preserve">Manual warehouse tasks to move stock </w:t>
      </w:r>
      <w:r>
        <w:t>(products or HUs)</w:t>
      </w:r>
    </w:p>
    <w:p w14:paraId="211AC061" w14:textId="77777777" w:rsidR="0055080B" w:rsidRDefault="001B171D">
      <w:pPr>
        <w:pStyle w:val="listpara1"/>
        <w:numPr>
          <w:ilvl w:val="0"/>
          <w:numId w:val="3"/>
        </w:numPr>
      </w:pPr>
      <w:r>
        <w:t xml:space="preserve">SAP Fiori App </w:t>
      </w:r>
      <w:r>
        <w:rPr>
          <w:rStyle w:val="SAPScreenElement"/>
        </w:rPr>
        <w:t>Home &gt; All My Apps &gt; EWM – Work Scheduling &gt; Create Warehouse Tasks – Product</w:t>
      </w:r>
      <w:r>
        <w:t xml:space="preserve"> .</w:t>
      </w:r>
    </w:p>
    <w:p w14:paraId="1A530E06" w14:textId="77777777" w:rsidR="0055080B" w:rsidRDefault="001B171D">
      <w:pPr>
        <w:pStyle w:val="listpara1"/>
        <w:numPr>
          <w:ilvl w:val="0"/>
          <w:numId w:val="3"/>
        </w:numPr>
      </w:pPr>
      <w:r>
        <w:t xml:space="preserve">SAP Fiori App </w:t>
      </w:r>
      <w:r>
        <w:rPr>
          <w:rStyle w:val="SAPScreenElement"/>
        </w:rPr>
        <w:t>Home &gt; All My Apps &gt; EWM – Work Scheduling &gt; Create Warehouse Tasks – Handling Units</w:t>
      </w:r>
      <w:r>
        <w:t xml:space="preserve"> .</w:t>
      </w:r>
    </w:p>
    <w:p w14:paraId="7F4DCC46" w14:textId="77777777" w:rsidR="0055080B" w:rsidRDefault="001B171D">
      <w:pPr>
        <w:pStyle w:val="listpara1"/>
        <w:numPr>
          <w:ilvl w:val="0"/>
          <w:numId w:val="3"/>
        </w:numPr>
      </w:pPr>
      <w:r>
        <w:t xml:space="preserve">Inbound or outbound processes as mentioned in the </w:t>
      </w:r>
      <w:r>
        <w:rPr>
          <w:rStyle w:val="italic"/>
        </w:rPr>
        <w:t>Business Conditions</w:t>
      </w:r>
      <w:r>
        <w:t xml:space="preserve"> to receive/remove stock</w:t>
      </w:r>
    </w:p>
    <w:p w14:paraId="66A2A04C" w14:textId="77777777" w:rsidR="0055080B" w:rsidRDefault="001B171D">
      <w:pPr>
        <w:pStyle w:val="listpara1"/>
        <w:numPr>
          <w:ilvl w:val="0"/>
          <w:numId w:val="3"/>
        </w:numPr>
      </w:pPr>
      <w:r>
        <w:t>Stock correction or scrapping of stock</w:t>
      </w:r>
    </w:p>
    <w:p w14:paraId="7170D27E" w14:textId="77777777" w:rsidR="001B171D" w:rsidRDefault="001B171D">
      <w:pPr>
        <w:pStyle w:val="listpara1"/>
        <w:numPr>
          <w:ilvl w:val="0"/>
          <w:numId w:val="3"/>
        </w:numPr>
      </w:pPr>
      <w:r>
        <w:t xml:space="preserve">SAP Fiori App </w:t>
      </w:r>
      <w:r>
        <w:rPr>
          <w:rStyle w:val="SAPScreenElement"/>
        </w:rPr>
        <w:t>Home &gt; All My Apps &gt; EWM – Work Execution Office &gt; Post Goods Issue – Unplanned</w:t>
      </w:r>
      <w:r>
        <w:t xml:space="preserve"> .</w:t>
      </w:r>
    </w:p>
    <w:p w14:paraId="3BD1A74F" w14:textId="77777777" w:rsidR="001B171D" w:rsidRDefault="001B171D">
      <w:r>
        <w:t xml:space="preserve">This document does not explain all these preparatory steps in detail, but gives an example how to use stock corrections/scrapping of stock (via SAP Fiori App </w:t>
      </w:r>
      <w:r>
        <w:rPr>
          <w:rStyle w:val="SAPScreenElement"/>
        </w:rPr>
        <w:t>Post Goods Issue</w:t>
      </w:r>
      <w:r>
        <w:t xml:space="preserve"> - </w:t>
      </w:r>
      <w:r>
        <w:rPr>
          <w:rStyle w:val="SAPScreenElement"/>
        </w:rPr>
        <w:t>Unplanned</w:t>
      </w:r>
      <w:r>
        <w:t xml:space="preserve"> </w:t>
      </w:r>
      <w:r>
        <w:rPr>
          <w:rStyle w:val="SAPMonospace"/>
        </w:rPr>
        <w:t>(/SCWM/ADGI)</w:t>
      </w:r>
      <w:r>
        <w:t>) to come to a specific stock level in the storage types.</w:t>
      </w:r>
    </w:p>
    <w:p w14:paraId="75DE71C7" w14:textId="77777777" w:rsidR="001B171D" w:rsidRDefault="001B171D">
      <w:r>
        <w:t>Before you start with the actual replenishment processing, the stock situation in the storage type where the products are usually picked, should look like this.</w:t>
      </w:r>
    </w:p>
    <w:p w14:paraId="4E22E3DA" w14:textId="750C59D0" w:rsidR="0055080B" w:rsidRDefault="001B171D">
      <w:r>
        <w:lastRenderedPageBreak/>
        <w:t>Especially for the storage types from where the products are actually picked, the stock level must be as shown here if you expect replenishment to be triggered:</w:t>
      </w:r>
    </w:p>
    <w:p w14:paraId="2B8BF751" w14:textId="77777777" w:rsidR="0055080B" w:rsidRDefault="0055080B"/>
    <w:tbl>
      <w:tblPr>
        <w:tblStyle w:val="SAPStandardTable"/>
        <w:tblW w:w="5000" w:type="pct"/>
        <w:tblInd w:w="3" w:type="dxa"/>
        <w:tblLook w:val="0620" w:firstRow="1" w:lastRow="0" w:firstColumn="0" w:lastColumn="0" w:noHBand="1" w:noVBand="1"/>
      </w:tblPr>
      <w:tblGrid>
        <w:gridCol w:w="2214"/>
        <w:gridCol w:w="2418"/>
        <w:gridCol w:w="6321"/>
        <w:gridCol w:w="3351"/>
      </w:tblGrid>
      <w:tr w:rsidR="0055080B" w:rsidRPr="001B171D" w14:paraId="33E0B483"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339BB618" w14:textId="77777777" w:rsidR="0055080B" w:rsidRPr="001B171D" w:rsidRDefault="001B171D">
            <w:pPr>
              <w:pStyle w:val="SAPTableHeader"/>
              <w:rPr>
                <w:sz w:val="16"/>
              </w:rPr>
            </w:pPr>
            <w:r w:rsidRPr="001B171D">
              <w:rPr>
                <w:sz w:val="16"/>
              </w:rPr>
              <w:t>Product</w:t>
            </w:r>
          </w:p>
        </w:tc>
        <w:tc>
          <w:tcPr>
            <w:tcW w:w="0" w:type="auto"/>
          </w:tcPr>
          <w:p w14:paraId="77A57E1F" w14:textId="77777777" w:rsidR="0055080B" w:rsidRPr="001B171D" w:rsidRDefault="001B171D">
            <w:pPr>
              <w:pStyle w:val="SAPTableHeader"/>
              <w:rPr>
                <w:sz w:val="16"/>
              </w:rPr>
            </w:pPr>
            <w:r w:rsidRPr="001B171D">
              <w:rPr>
                <w:sz w:val="16"/>
              </w:rPr>
              <w:t>Storage Type</w:t>
            </w:r>
          </w:p>
        </w:tc>
        <w:tc>
          <w:tcPr>
            <w:tcW w:w="0" w:type="auto"/>
          </w:tcPr>
          <w:p w14:paraId="22E46F70" w14:textId="77777777" w:rsidR="0055080B" w:rsidRPr="001B171D" w:rsidRDefault="001B171D">
            <w:pPr>
              <w:pStyle w:val="SAPTableHeader"/>
              <w:rPr>
                <w:sz w:val="16"/>
              </w:rPr>
            </w:pPr>
            <w:r w:rsidRPr="001B171D">
              <w:rPr>
                <w:sz w:val="16"/>
              </w:rPr>
              <w:t>Stock Level to Trigger Replenishment</w:t>
            </w:r>
          </w:p>
        </w:tc>
        <w:tc>
          <w:tcPr>
            <w:tcW w:w="0" w:type="auto"/>
          </w:tcPr>
          <w:p w14:paraId="3093DF0D" w14:textId="77777777" w:rsidR="0055080B" w:rsidRPr="001B171D" w:rsidRDefault="001B171D">
            <w:pPr>
              <w:pStyle w:val="SAPTableHeader"/>
              <w:rPr>
                <w:sz w:val="16"/>
              </w:rPr>
            </w:pPr>
            <w:r w:rsidRPr="001B171D">
              <w:rPr>
                <w:sz w:val="16"/>
              </w:rPr>
              <w:t>… in Altern. UoM</w:t>
            </w:r>
          </w:p>
        </w:tc>
      </w:tr>
      <w:tr w:rsidR="0055080B" w:rsidRPr="001B171D" w14:paraId="08958419" w14:textId="77777777" w:rsidTr="001B171D">
        <w:tc>
          <w:tcPr>
            <w:tcW w:w="0" w:type="auto"/>
          </w:tcPr>
          <w:p w14:paraId="4E79E7AC" w14:textId="77777777" w:rsidR="0055080B" w:rsidRPr="001B171D" w:rsidRDefault="001B171D">
            <w:pPr>
              <w:rPr>
                <w:sz w:val="16"/>
              </w:rPr>
            </w:pPr>
            <w:r w:rsidRPr="001B171D">
              <w:rPr>
                <w:rStyle w:val="SAPUserEntry"/>
                <w:sz w:val="16"/>
              </w:rPr>
              <w:t>EWMS4-01</w:t>
            </w:r>
          </w:p>
        </w:tc>
        <w:tc>
          <w:tcPr>
            <w:tcW w:w="0" w:type="auto"/>
          </w:tcPr>
          <w:p w14:paraId="35B98268" w14:textId="77777777" w:rsidR="0055080B" w:rsidRPr="001B171D" w:rsidRDefault="001B171D">
            <w:pPr>
              <w:rPr>
                <w:sz w:val="16"/>
              </w:rPr>
            </w:pPr>
            <w:r w:rsidRPr="001B171D">
              <w:rPr>
                <w:sz w:val="16"/>
              </w:rPr>
              <w:t>Y021</w:t>
            </w:r>
          </w:p>
        </w:tc>
        <w:tc>
          <w:tcPr>
            <w:tcW w:w="0" w:type="auto"/>
          </w:tcPr>
          <w:p w14:paraId="28CCB037" w14:textId="77777777" w:rsidR="0055080B" w:rsidRPr="001B171D" w:rsidRDefault="001B171D">
            <w:pPr>
              <w:rPr>
                <w:sz w:val="16"/>
              </w:rPr>
            </w:pPr>
            <w:r w:rsidRPr="001B171D">
              <w:rPr>
                <w:sz w:val="16"/>
              </w:rPr>
              <w:t>23 PC – 0 PC (below 24 PC) …</w:t>
            </w:r>
          </w:p>
        </w:tc>
        <w:tc>
          <w:tcPr>
            <w:tcW w:w="0" w:type="auto"/>
          </w:tcPr>
          <w:p w14:paraId="4F90FF0D" w14:textId="77777777" w:rsidR="0055080B" w:rsidRPr="001B171D" w:rsidRDefault="001B171D">
            <w:pPr>
              <w:rPr>
                <w:sz w:val="16"/>
              </w:rPr>
            </w:pPr>
            <w:r w:rsidRPr="001B171D">
              <w:rPr>
                <w:sz w:val="16"/>
              </w:rPr>
              <w:t>… or below 4 CAR</w:t>
            </w:r>
          </w:p>
        </w:tc>
      </w:tr>
      <w:tr w:rsidR="0055080B" w:rsidRPr="001B171D" w14:paraId="5D3EE384" w14:textId="77777777" w:rsidTr="001B171D">
        <w:tc>
          <w:tcPr>
            <w:tcW w:w="0" w:type="auto"/>
          </w:tcPr>
          <w:p w14:paraId="6AF9558C" w14:textId="77777777" w:rsidR="0055080B" w:rsidRPr="001B171D" w:rsidRDefault="001B171D">
            <w:pPr>
              <w:rPr>
                <w:sz w:val="16"/>
              </w:rPr>
            </w:pPr>
            <w:r w:rsidRPr="001B171D">
              <w:rPr>
                <w:rStyle w:val="SAPUserEntry"/>
                <w:sz w:val="16"/>
              </w:rPr>
              <w:t>EWMS4-02</w:t>
            </w:r>
          </w:p>
        </w:tc>
        <w:tc>
          <w:tcPr>
            <w:tcW w:w="0" w:type="auto"/>
          </w:tcPr>
          <w:p w14:paraId="7A53CAFA" w14:textId="77777777" w:rsidR="0055080B" w:rsidRPr="001B171D" w:rsidRDefault="001B171D">
            <w:pPr>
              <w:rPr>
                <w:sz w:val="16"/>
              </w:rPr>
            </w:pPr>
            <w:r w:rsidRPr="001B171D">
              <w:rPr>
                <w:sz w:val="16"/>
              </w:rPr>
              <w:t>Y021</w:t>
            </w:r>
          </w:p>
        </w:tc>
        <w:tc>
          <w:tcPr>
            <w:tcW w:w="0" w:type="auto"/>
          </w:tcPr>
          <w:p w14:paraId="7B9EC10B" w14:textId="77777777" w:rsidR="0055080B" w:rsidRPr="001B171D" w:rsidRDefault="001B171D">
            <w:pPr>
              <w:rPr>
                <w:sz w:val="16"/>
              </w:rPr>
            </w:pPr>
            <w:r w:rsidRPr="001B171D">
              <w:rPr>
                <w:sz w:val="16"/>
              </w:rPr>
              <w:t>127 PC – 0 PC (below 128 PC) …</w:t>
            </w:r>
          </w:p>
        </w:tc>
        <w:tc>
          <w:tcPr>
            <w:tcW w:w="0" w:type="auto"/>
          </w:tcPr>
          <w:p w14:paraId="1460B650" w14:textId="77777777" w:rsidR="0055080B" w:rsidRPr="001B171D" w:rsidRDefault="001B171D">
            <w:pPr>
              <w:rPr>
                <w:sz w:val="16"/>
              </w:rPr>
            </w:pPr>
            <w:r w:rsidRPr="001B171D">
              <w:rPr>
                <w:sz w:val="16"/>
              </w:rPr>
              <w:t>… or below 16 CAR</w:t>
            </w:r>
          </w:p>
        </w:tc>
      </w:tr>
      <w:tr w:rsidR="0055080B" w:rsidRPr="001B171D" w14:paraId="6BD3B090" w14:textId="77777777" w:rsidTr="001B171D">
        <w:tc>
          <w:tcPr>
            <w:tcW w:w="0" w:type="auto"/>
          </w:tcPr>
          <w:p w14:paraId="50AB3198" w14:textId="77777777" w:rsidR="0055080B" w:rsidRPr="001B171D" w:rsidRDefault="001B171D">
            <w:pPr>
              <w:rPr>
                <w:sz w:val="16"/>
              </w:rPr>
            </w:pPr>
            <w:r w:rsidRPr="001B171D">
              <w:rPr>
                <w:rStyle w:val="SAPUserEntry"/>
                <w:sz w:val="16"/>
              </w:rPr>
              <w:t>EWMS4-10</w:t>
            </w:r>
          </w:p>
        </w:tc>
        <w:tc>
          <w:tcPr>
            <w:tcW w:w="0" w:type="auto"/>
          </w:tcPr>
          <w:p w14:paraId="529A6A9C" w14:textId="77777777" w:rsidR="0055080B" w:rsidRPr="001B171D" w:rsidRDefault="001B171D">
            <w:pPr>
              <w:rPr>
                <w:sz w:val="16"/>
              </w:rPr>
            </w:pPr>
            <w:r w:rsidRPr="001B171D">
              <w:rPr>
                <w:sz w:val="16"/>
              </w:rPr>
              <w:t>Y051</w:t>
            </w:r>
          </w:p>
        </w:tc>
        <w:tc>
          <w:tcPr>
            <w:tcW w:w="0" w:type="auto"/>
          </w:tcPr>
          <w:p w14:paraId="08F8CD13" w14:textId="77777777" w:rsidR="0055080B" w:rsidRPr="001B171D" w:rsidRDefault="001B171D">
            <w:pPr>
              <w:rPr>
                <w:sz w:val="16"/>
              </w:rPr>
            </w:pPr>
            <w:r w:rsidRPr="001B171D">
              <w:rPr>
                <w:sz w:val="16"/>
              </w:rPr>
              <w:t>3 PC – 0 PC (below 4 PC) …</w:t>
            </w:r>
          </w:p>
        </w:tc>
        <w:tc>
          <w:tcPr>
            <w:tcW w:w="0" w:type="auto"/>
          </w:tcPr>
          <w:p w14:paraId="4BE002AE" w14:textId="77777777" w:rsidR="0055080B" w:rsidRPr="001B171D" w:rsidRDefault="001B171D">
            <w:pPr>
              <w:rPr>
                <w:sz w:val="16"/>
              </w:rPr>
            </w:pPr>
            <w:r w:rsidRPr="001B171D">
              <w:rPr>
                <w:sz w:val="16"/>
              </w:rPr>
              <w:t xml:space="preserve">… or </w:t>
            </w:r>
            <w:r w:rsidRPr="001B171D">
              <w:rPr>
                <w:sz w:val="16"/>
              </w:rPr>
              <w:t>below 1 PAL</w:t>
            </w:r>
          </w:p>
        </w:tc>
      </w:tr>
      <w:tr w:rsidR="0055080B" w:rsidRPr="001B171D" w14:paraId="64D8A95C" w14:textId="77777777" w:rsidTr="001B171D">
        <w:tc>
          <w:tcPr>
            <w:tcW w:w="0" w:type="auto"/>
          </w:tcPr>
          <w:p w14:paraId="33297EF9" w14:textId="77777777" w:rsidR="0055080B" w:rsidRPr="001B171D" w:rsidRDefault="001B171D">
            <w:pPr>
              <w:rPr>
                <w:sz w:val="16"/>
              </w:rPr>
            </w:pPr>
            <w:r w:rsidRPr="001B171D">
              <w:rPr>
                <w:rStyle w:val="SAPUserEntry"/>
                <w:sz w:val="16"/>
              </w:rPr>
              <w:t>EWMS4-11</w:t>
            </w:r>
          </w:p>
        </w:tc>
        <w:tc>
          <w:tcPr>
            <w:tcW w:w="0" w:type="auto"/>
          </w:tcPr>
          <w:p w14:paraId="59F8D745" w14:textId="77777777" w:rsidR="0055080B" w:rsidRPr="001B171D" w:rsidRDefault="001B171D">
            <w:pPr>
              <w:rPr>
                <w:sz w:val="16"/>
              </w:rPr>
            </w:pPr>
            <w:r w:rsidRPr="001B171D">
              <w:rPr>
                <w:sz w:val="16"/>
              </w:rPr>
              <w:t>Y051</w:t>
            </w:r>
          </w:p>
        </w:tc>
        <w:tc>
          <w:tcPr>
            <w:tcW w:w="0" w:type="auto"/>
          </w:tcPr>
          <w:p w14:paraId="3A67507A" w14:textId="77777777" w:rsidR="0055080B" w:rsidRPr="001B171D" w:rsidRDefault="001B171D">
            <w:pPr>
              <w:rPr>
                <w:sz w:val="16"/>
              </w:rPr>
            </w:pPr>
            <w:r w:rsidRPr="001B171D">
              <w:rPr>
                <w:sz w:val="16"/>
              </w:rPr>
              <w:t>5 PC– 0 PC (below 6 PC) …</w:t>
            </w:r>
          </w:p>
        </w:tc>
        <w:tc>
          <w:tcPr>
            <w:tcW w:w="0" w:type="auto"/>
          </w:tcPr>
          <w:p w14:paraId="28872D11" w14:textId="77777777" w:rsidR="0055080B" w:rsidRPr="001B171D" w:rsidRDefault="001B171D">
            <w:pPr>
              <w:rPr>
                <w:sz w:val="16"/>
              </w:rPr>
            </w:pPr>
            <w:r w:rsidRPr="001B171D">
              <w:rPr>
                <w:sz w:val="16"/>
              </w:rPr>
              <w:t>… or below 1 PAL</w:t>
            </w:r>
          </w:p>
        </w:tc>
      </w:tr>
      <w:tr w:rsidR="0055080B" w:rsidRPr="001B171D" w14:paraId="039233C0" w14:textId="77777777" w:rsidTr="001B171D">
        <w:tc>
          <w:tcPr>
            <w:tcW w:w="0" w:type="auto"/>
          </w:tcPr>
          <w:p w14:paraId="66E61380" w14:textId="77777777" w:rsidR="0055080B" w:rsidRPr="001B171D" w:rsidRDefault="001B171D">
            <w:pPr>
              <w:rPr>
                <w:sz w:val="16"/>
              </w:rPr>
            </w:pPr>
            <w:r w:rsidRPr="001B171D">
              <w:rPr>
                <w:rStyle w:val="SAPUserEntry"/>
                <w:sz w:val="16"/>
              </w:rPr>
              <w:t>EWMS4-42</w:t>
            </w:r>
          </w:p>
        </w:tc>
        <w:tc>
          <w:tcPr>
            <w:tcW w:w="0" w:type="auto"/>
          </w:tcPr>
          <w:p w14:paraId="2386F09D" w14:textId="77777777" w:rsidR="0055080B" w:rsidRPr="001B171D" w:rsidRDefault="001B171D">
            <w:pPr>
              <w:rPr>
                <w:sz w:val="16"/>
              </w:rPr>
            </w:pPr>
            <w:r w:rsidRPr="001B171D">
              <w:rPr>
                <w:sz w:val="16"/>
              </w:rPr>
              <w:t>Y052</w:t>
            </w:r>
          </w:p>
        </w:tc>
        <w:tc>
          <w:tcPr>
            <w:tcW w:w="0" w:type="auto"/>
          </w:tcPr>
          <w:p w14:paraId="0AC98C15" w14:textId="77777777" w:rsidR="0055080B" w:rsidRPr="001B171D" w:rsidRDefault="001B171D">
            <w:pPr>
              <w:rPr>
                <w:sz w:val="16"/>
              </w:rPr>
            </w:pPr>
            <w:r w:rsidRPr="001B171D">
              <w:rPr>
                <w:sz w:val="16"/>
              </w:rPr>
              <w:t>1 PC– 0 PC (below 2 PC) …</w:t>
            </w:r>
          </w:p>
        </w:tc>
        <w:tc>
          <w:tcPr>
            <w:tcW w:w="0" w:type="auto"/>
          </w:tcPr>
          <w:p w14:paraId="710FBB52" w14:textId="77777777" w:rsidR="0055080B" w:rsidRPr="001B171D" w:rsidRDefault="001B171D">
            <w:pPr>
              <w:rPr>
                <w:sz w:val="16"/>
              </w:rPr>
            </w:pPr>
            <w:r w:rsidRPr="001B171D">
              <w:rPr>
                <w:sz w:val="16"/>
              </w:rPr>
              <w:t>… or below 2 PC</w:t>
            </w:r>
          </w:p>
        </w:tc>
      </w:tr>
    </w:tbl>
    <w:p w14:paraId="1AD80313" w14:textId="77777777" w:rsidR="0055080B" w:rsidRDefault="0055080B"/>
    <w:tbl>
      <w:tblPr>
        <w:tblStyle w:val="SAPStandardTable"/>
        <w:tblW w:w="5000" w:type="pct"/>
        <w:tblInd w:w="3" w:type="dxa"/>
        <w:tblLook w:val="0620" w:firstRow="1" w:lastRow="0" w:firstColumn="0" w:lastColumn="0" w:noHBand="1" w:noVBand="1"/>
      </w:tblPr>
      <w:tblGrid>
        <w:gridCol w:w="837"/>
        <w:gridCol w:w="959"/>
        <w:gridCol w:w="916"/>
        <w:gridCol w:w="2415"/>
        <w:gridCol w:w="9177"/>
      </w:tblGrid>
      <w:tr w:rsidR="0055080B" w:rsidRPr="001B171D" w14:paraId="699D1AFA"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6BFABDD3" w14:textId="77777777" w:rsidR="0055080B" w:rsidRPr="001B171D" w:rsidRDefault="001B171D">
            <w:pPr>
              <w:pStyle w:val="SAPTableHeader"/>
              <w:rPr>
                <w:sz w:val="16"/>
              </w:rPr>
            </w:pPr>
            <w:r w:rsidRPr="001B171D">
              <w:rPr>
                <w:sz w:val="16"/>
              </w:rPr>
              <w:t>Product</w:t>
            </w:r>
          </w:p>
        </w:tc>
        <w:tc>
          <w:tcPr>
            <w:tcW w:w="0" w:type="auto"/>
          </w:tcPr>
          <w:p w14:paraId="0D514443" w14:textId="77777777" w:rsidR="0055080B" w:rsidRPr="001B171D" w:rsidRDefault="001B171D">
            <w:pPr>
              <w:pStyle w:val="SAPTableHeader"/>
              <w:rPr>
                <w:sz w:val="16"/>
              </w:rPr>
            </w:pPr>
            <w:r w:rsidRPr="001B171D">
              <w:rPr>
                <w:sz w:val="16"/>
              </w:rPr>
              <w:t>Storage Type</w:t>
            </w:r>
          </w:p>
        </w:tc>
        <w:tc>
          <w:tcPr>
            <w:tcW w:w="0" w:type="auto"/>
          </w:tcPr>
          <w:p w14:paraId="01B47484" w14:textId="77777777" w:rsidR="0055080B" w:rsidRPr="001B171D" w:rsidRDefault="001B171D">
            <w:pPr>
              <w:pStyle w:val="SAPTableHeader"/>
              <w:rPr>
                <w:sz w:val="16"/>
              </w:rPr>
            </w:pPr>
            <w:r w:rsidRPr="001B171D">
              <w:rPr>
                <w:sz w:val="16"/>
              </w:rPr>
              <w:t>Storage Bin</w:t>
            </w:r>
          </w:p>
        </w:tc>
        <w:tc>
          <w:tcPr>
            <w:tcW w:w="0" w:type="auto"/>
          </w:tcPr>
          <w:p w14:paraId="02E6ABF2" w14:textId="77777777" w:rsidR="0055080B" w:rsidRPr="001B171D" w:rsidRDefault="001B171D">
            <w:pPr>
              <w:pStyle w:val="SAPTableHeader"/>
              <w:rPr>
                <w:sz w:val="16"/>
              </w:rPr>
            </w:pPr>
            <w:r w:rsidRPr="001B171D">
              <w:rPr>
                <w:sz w:val="16"/>
              </w:rPr>
              <w:t>Quantity</w:t>
            </w:r>
          </w:p>
        </w:tc>
        <w:tc>
          <w:tcPr>
            <w:tcW w:w="0" w:type="auto"/>
          </w:tcPr>
          <w:p w14:paraId="665F1B09" w14:textId="77777777" w:rsidR="0055080B" w:rsidRPr="001B171D" w:rsidRDefault="001B171D">
            <w:pPr>
              <w:pStyle w:val="SAPTableHeader"/>
              <w:rPr>
                <w:sz w:val="16"/>
              </w:rPr>
            </w:pPr>
            <w:r w:rsidRPr="001B171D">
              <w:rPr>
                <w:sz w:val="16"/>
              </w:rPr>
              <w:t>Comment</w:t>
            </w:r>
          </w:p>
        </w:tc>
      </w:tr>
      <w:tr w:rsidR="0055080B" w:rsidRPr="001B171D" w14:paraId="700FB7B4" w14:textId="77777777" w:rsidTr="001B171D">
        <w:tc>
          <w:tcPr>
            <w:tcW w:w="0" w:type="auto"/>
          </w:tcPr>
          <w:p w14:paraId="4B20E4E7" w14:textId="77777777" w:rsidR="0055080B" w:rsidRPr="001B171D" w:rsidRDefault="001B171D">
            <w:pPr>
              <w:rPr>
                <w:sz w:val="16"/>
              </w:rPr>
            </w:pPr>
            <w:r w:rsidRPr="001B171D">
              <w:rPr>
                <w:sz w:val="16"/>
              </w:rPr>
              <w:t>EWMS4-01</w:t>
            </w:r>
          </w:p>
        </w:tc>
        <w:tc>
          <w:tcPr>
            <w:tcW w:w="0" w:type="auto"/>
          </w:tcPr>
          <w:p w14:paraId="47FA43F7" w14:textId="77777777" w:rsidR="0055080B" w:rsidRPr="001B171D" w:rsidRDefault="001B171D">
            <w:pPr>
              <w:rPr>
                <w:sz w:val="16"/>
              </w:rPr>
            </w:pPr>
            <w:r w:rsidRPr="001B171D">
              <w:rPr>
                <w:sz w:val="16"/>
              </w:rPr>
              <w:t>Y011</w:t>
            </w:r>
          </w:p>
        </w:tc>
        <w:tc>
          <w:tcPr>
            <w:tcW w:w="0" w:type="auto"/>
          </w:tcPr>
          <w:p w14:paraId="670E3099" w14:textId="77777777" w:rsidR="0055080B" w:rsidRPr="001B171D" w:rsidRDefault="001B171D">
            <w:pPr>
              <w:rPr>
                <w:sz w:val="16"/>
              </w:rPr>
            </w:pPr>
            <w:r w:rsidRPr="001B171D">
              <w:rPr>
                <w:sz w:val="16"/>
              </w:rPr>
              <w:t>011.##.##-…</w:t>
            </w:r>
          </w:p>
        </w:tc>
        <w:tc>
          <w:tcPr>
            <w:tcW w:w="0" w:type="auto"/>
          </w:tcPr>
          <w:p w14:paraId="266B3D91" w14:textId="77777777" w:rsidR="0055080B" w:rsidRPr="001B171D" w:rsidRDefault="001B171D">
            <w:pPr>
              <w:rPr>
                <w:sz w:val="16"/>
              </w:rPr>
            </w:pPr>
            <w:r w:rsidRPr="001B171D">
              <w:rPr>
                <w:sz w:val="16"/>
              </w:rPr>
              <w:t>48 PC / 8 CAR</w:t>
            </w:r>
          </w:p>
        </w:tc>
        <w:tc>
          <w:tcPr>
            <w:tcW w:w="0" w:type="auto"/>
          </w:tcPr>
          <w:p w14:paraId="7B25B14C" w14:textId="77777777" w:rsidR="0055080B" w:rsidRPr="001B171D" w:rsidRDefault="001B171D">
            <w:pPr>
              <w:rPr>
                <w:sz w:val="16"/>
              </w:rPr>
            </w:pPr>
            <w:r w:rsidRPr="001B171D">
              <w:rPr>
                <w:sz w:val="16"/>
              </w:rPr>
              <w:t xml:space="preserve">It is important to have at </w:t>
            </w:r>
            <w:r w:rsidRPr="001B171D">
              <w:rPr>
                <w:sz w:val="16"/>
              </w:rPr>
              <w:t>least 1 pallet (8 CAR / 48 PC) in a bin of storage type Y011</w:t>
            </w:r>
          </w:p>
        </w:tc>
      </w:tr>
      <w:tr w:rsidR="0055080B" w:rsidRPr="001B171D" w14:paraId="0390750C" w14:textId="77777777" w:rsidTr="001B171D">
        <w:tc>
          <w:tcPr>
            <w:tcW w:w="0" w:type="auto"/>
          </w:tcPr>
          <w:p w14:paraId="2607616A" w14:textId="77777777" w:rsidR="0055080B" w:rsidRPr="001B171D" w:rsidRDefault="001B171D">
            <w:pPr>
              <w:rPr>
                <w:sz w:val="16"/>
              </w:rPr>
            </w:pPr>
            <w:r w:rsidRPr="001B171D">
              <w:rPr>
                <w:sz w:val="16"/>
              </w:rPr>
              <w:t>EWMS4-01</w:t>
            </w:r>
          </w:p>
        </w:tc>
        <w:tc>
          <w:tcPr>
            <w:tcW w:w="0" w:type="auto"/>
          </w:tcPr>
          <w:p w14:paraId="0430DE14" w14:textId="77777777" w:rsidR="0055080B" w:rsidRPr="001B171D" w:rsidRDefault="001B171D">
            <w:pPr>
              <w:rPr>
                <w:sz w:val="16"/>
              </w:rPr>
            </w:pPr>
            <w:r w:rsidRPr="001B171D">
              <w:rPr>
                <w:sz w:val="16"/>
              </w:rPr>
              <w:t>Y021</w:t>
            </w:r>
          </w:p>
        </w:tc>
        <w:tc>
          <w:tcPr>
            <w:tcW w:w="0" w:type="auto"/>
          </w:tcPr>
          <w:p w14:paraId="61C44C14" w14:textId="77777777" w:rsidR="0055080B" w:rsidRPr="001B171D" w:rsidRDefault="001B171D">
            <w:pPr>
              <w:rPr>
                <w:sz w:val="16"/>
              </w:rPr>
            </w:pPr>
            <w:r w:rsidRPr="001B171D">
              <w:rPr>
                <w:sz w:val="16"/>
              </w:rPr>
              <w:t>021.##.##-…</w:t>
            </w:r>
          </w:p>
        </w:tc>
        <w:tc>
          <w:tcPr>
            <w:tcW w:w="0" w:type="auto"/>
          </w:tcPr>
          <w:p w14:paraId="42A7788D" w14:textId="77777777" w:rsidR="0055080B" w:rsidRPr="001B171D" w:rsidRDefault="001B171D">
            <w:pPr>
              <w:rPr>
                <w:sz w:val="16"/>
              </w:rPr>
            </w:pPr>
            <w:r w:rsidRPr="001B171D">
              <w:rPr>
                <w:sz w:val="16"/>
              </w:rPr>
              <w:t>Between 0-23 PC or less than 4 CAR</w:t>
            </w:r>
          </w:p>
        </w:tc>
        <w:tc>
          <w:tcPr>
            <w:tcW w:w="0" w:type="auto"/>
          </w:tcPr>
          <w:p w14:paraId="2DC89888" w14:textId="77777777" w:rsidR="0055080B" w:rsidRPr="001B171D" w:rsidRDefault="001B171D">
            <w:pPr>
              <w:rPr>
                <w:sz w:val="16"/>
              </w:rPr>
            </w:pPr>
            <w:r w:rsidRPr="001B171D">
              <w:rPr>
                <w:sz w:val="16"/>
              </w:rPr>
              <w:t>It is important to have a stock level of product EWMS4-01 in storage type Y021 which is below the replenishment threshold of 4 CAR (24 PC).</w:t>
            </w:r>
          </w:p>
        </w:tc>
      </w:tr>
    </w:tbl>
    <w:p w14:paraId="57E70674" w14:textId="77777777" w:rsidR="0055080B" w:rsidRDefault="0055080B"/>
    <w:tbl>
      <w:tblPr>
        <w:tblStyle w:val="SAPStandardTable"/>
        <w:tblW w:w="5000" w:type="pct"/>
        <w:tblInd w:w="3" w:type="dxa"/>
        <w:tblLook w:val="0620" w:firstRow="1" w:lastRow="0" w:firstColumn="0" w:lastColumn="0" w:noHBand="1" w:noVBand="1"/>
      </w:tblPr>
      <w:tblGrid>
        <w:gridCol w:w="832"/>
        <w:gridCol w:w="945"/>
        <w:gridCol w:w="913"/>
        <w:gridCol w:w="2518"/>
        <w:gridCol w:w="9096"/>
      </w:tblGrid>
      <w:tr w:rsidR="0055080B" w:rsidRPr="001B171D" w14:paraId="7BC4C106"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54EF79B7" w14:textId="77777777" w:rsidR="0055080B" w:rsidRPr="001B171D" w:rsidRDefault="001B171D">
            <w:pPr>
              <w:pStyle w:val="SAPTableHeader"/>
              <w:rPr>
                <w:sz w:val="16"/>
              </w:rPr>
            </w:pPr>
            <w:r w:rsidRPr="001B171D">
              <w:rPr>
                <w:sz w:val="16"/>
              </w:rPr>
              <w:t>Product</w:t>
            </w:r>
          </w:p>
        </w:tc>
        <w:tc>
          <w:tcPr>
            <w:tcW w:w="0" w:type="auto"/>
          </w:tcPr>
          <w:p w14:paraId="021D38B3" w14:textId="77777777" w:rsidR="0055080B" w:rsidRPr="001B171D" w:rsidRDefault="001B171D">
            <w:pPr>
              <w:pStyle w:val="SAPTableHeader"/>
              <w:rPr>
                <w:sz w:val="16"/>
              </w:rPr>
            </w:pPr>
            <w:r w:rsidRPr="001B171D">
              <w:rPr>
                <w:sz w:val="16"/>
              </w:rPr>
              <w:t>Storage Type</w:t>
            </w:r>
          </w:p>
        </w:tc>
        <w:tc>
          <w:tcPr>
            <w:tcW w:w="0" w:type="auto"/>
          </w:tcPr>
          <w:p w14:paraId="3614EEFD" w14:textId="77777777" w:rsidR="0055080B" w:rsidRPr="001B171D" w:rsidRDefault="001B171D">
            <w:pPr>
              <w:pStyle w:val="SAPTableHeader"/>
              <w:rPr>
                <w:sz w:val="16"/>
              </w:rPr>
            </w:pPr>
            <w:r w:rsidRPr="001B171D">
              <w:rPr>
                <w:sz w:val="16"/>
              </w:rPr>
              <w:t>Storage Bin</w:t>
            </w:r>
          </w:p>
        </w:tc>
        <w:tc>
          <w:tcPr>
            <w:tcW w:w="0" w:type="auto"/>
          </w:tcPr>
          <w:p w14:paraId="5C213016" w14:textId="77777777" w:rsidR="0055080B" w:rsidRPr="001B171D" w:rsidRDefault="001B171D">
            <w:pPr>
              <w:pStyle w:val="SAPTableHeader"/>
              <w:rPr>
                <w:sz w:val="16"/>
              </w:rPr>
            </w:pPr>
            <w:r w:rsidRPr="001B171D">
              <w:rPr>
                <w:sz w:val="16"/>
              </w:rPr>
              <w:t>Quantity</w:t>
            </w:r>
          </w:p>
        </w:tc>
        <w:tc>
          <w:tcPr>
            <w:tcW w:w="0" w:type="auto"/>
          </w:tcPr>
          <w:p w14:paraId="003E941D" w14:textId="77777777" w:rsidR="0055080B" w:rsidRPr="001B171D" w:rsidRDefault="001B171D">
            <w:pPr>
              <w:pStyle w:val="SAPTableHeader"/>
              <w:rPr>
                <w:sz w:val="16"/>
              </w:rPr>
            </w:pPr>
            <w:r w:rsidRPr="001B171D">
              <w:rPr>
                <w:sz w:val="16"/>
              </w:rPr>
              <w:t>Comment</w:t>
            </w:r>
          </w:p>
        </w:tc>
      </w:tr>
      <w:tr w:rsidR="0055080B" w:rsidRPr="001B171D" w14:paraId="7108307E" w14:textId="77777777" w:rsidTr="001B171D">
        <w:tc>
          <w:tcPr>
            <w:tcW w:w="0" w:type="auto"/>
          </w:tcPr>
          <w:p w14:paraId="462DEEA1" w14:textId="77777777" w:rsidR="0055080B" w:rsidRPr="001B171D" w:rsidRDefault="001B171D">
            <w:pPr>
              <w:rPr>
                <w:sz w:val="16"/>
              </w:rPr>
            </w:pPr>
            <w:r w:rsidRPr="001B171D">
              <w:rPr>
                <w:sz w:val="16"/>
              </w:rPr>
              <w:t>EWMS4-02</w:t>
            </w:r>
          </w:p>
        </w:tc>
        <w:tc>
          <w:tcPr>
            <w:tcW w:w="0" w:type="auto"/>
          </w:tcPr>
          <w:p w14:paraId="6B286A7B" w14:textId="77777777" w:rsidR="0055080B" w:rsidRPr="001B171D" w:rsidRDefault="001B171D">
            <w:pPr>
              <w:rPr>
                <w:sz w:val="16"/>
              </w:rPr>
            </w:pPr>
            <w:r w:rsidRPr="001B171D">
              <w:rPr>
                <w:sz w:val="16"/>
              </w:rPr>
              <w:t>Y011</w:t>
            </w:r>
          </w:p>
        </w:tc>
        <w:tc>
          <w:tcPr>
            <w:tcW w:w="0" w:type="auto"/>
          </w:tcPr>
          <w:p w14:paraId="0889E247" w14:textId="77777777" w:rsidR="0055080B" w:rsidRPr="001B171D" w:rsidRDefault="001B171D">
            <w:pPr>
              <w:rPr>
                <w:sz w:val="16"/>
              </w:rPr>
            </w:pPr>
            <w:r w:rsidRPr="001B171D">
              <w:rPr>
                <w:sz w:val="16"/>
              </w:rPr>
              <w:t>011.##.##-…</w:t>
            </w:r>
          </w:p>
        </w:tc>
        <w:tc>
          <w:tcPr>
            <w:tcW w:w="0" w:type="auto"/>
          </w:tcPr>
          <w:p w14:paraId="2CBA7F5B" w14:textId="77777777" w:rsidR="0055080B" w:rsidRPr="001B171D" w:rsidRDefault="001B171D">
            <w:pPr>
              <w:rPr>
                <w:sz w:val="16"/>
              </w:rPr>
            </w:pPr>
            <w:r w:rsidRPr="001B171D">
              <w:rPr>
                <w:sz w:val="16"/>
              </w:rPr>
              <w:t>192 PC / 24 CAR</w:t>
            </w:r>
          </w:p>
        </w:tc>
        <w:tc>
          <w:tcPr>
            <w:tcW w:w="0" w:type="auto"/>
          </w:tcPr>
          <w:p w14:paraId="09B49D6E" w14:textId="77777777" w:rsidR="0055080B" w:rsidRPr="001B171D" w:rsidRDefault="001B171D">
            <w:pPr>
              <w:rPr>
                <w:sz w:val="16"/>
              </w:rPr>
            </w:pPr>
            <w:r w:rsidRPr="001B171D">
              <w:rPr>
                <w:sz w:val="16"/>
              </w:rPr>
              <w:t>It is important to have at least 1 pallet (24 CAR / 192 PC) in a bin of storage type Y011</w:t>
            </w:r>
          </w:p>
        </w:tc>
      </w:tr>
      <w:tr w:rsidR="0055080B" w:rsidRPr="001B171D" w14:paraId="7F13FACF" w14:textId="77777777" w:rsidTr="001B171D">
        <w:tc>
          <w:tcPr>
            <w:tcW w:w="0" w:type="auto"/>
          </w:tcPr>
          <w:p w14:paraId="62394011" w14:textId="77777777" w:rsidR="0055080B" w:rsidRPr="001B171D" w:rsidRDefault="001B171D">
            <w:pPr>
              <w:rPr>
                <w:sz w:val="16"/>
              </w:rPr>
            </w:pPr>
            <w:r w:rsidRPr="001B171D">
              <w:rPr>
                <w:sz w:val="16"/>
              </w:rPr>
              <w:t>EWMS4-02</w:t>
            </w:r>
          </w:p>
        </w:tc>
        <w:tc>
          <w:tcPr>
            <w:tcW w:w="0" w:type="auto"/>
          </w:tcPr>
          <w:p w14:paraId="495BB467" w14:textId="77777777" w:rsidR="0055080B" w:rsidRPr="001B171D" w:rsidRDefault="001B171D">
            <w:pPr>
              <w:rPr>
                <w:sz w:val="16"/>
              </w:rPr>
            </w:pPr>
            <w:r w:rsidRPr="001B171D">
              <w:rPr>
                <w:sz w:val="16"/>
              </w:rPr>
              <w:t>Y021</w:t>
            </w:r>
          </w:p>
        </w:tc>
        <w:tc>
          <w:tcPr>
            <w:tcW w:w="0" w:type="auto"/>
          </w:tcPr>
          <w:p w14:paraId="5E24A04B" w14:textId="77777777" w:rsidR="0055080B" w:rsidRPr="001B171D" w:rsidRDefault="001B171D">
            <w:pPr>
              <w:rPr>
                <w:sz w:val="16"/>
              </w:rPr>
            </w:pPr>
            <w:r w:rsidRPr="001B171D">
              <w:rPr>
                <w:sz w:val="16"/>
              </w:rPr>
              <w:t>021.##.##-…</w:t>
            </w:r>
          </w:p>
        </w:tc>
        <w:tc>
          <w:tcPr>
            <w:tcW w:w="0" w:type="auto"/>
          </w:tcPr>
          <w:p w14:paraId="3E264506" w14:textId="77777777" w:rsidR="0055080B" w:rsidRPr="001B171D" w:rsidRDefault="001B171D">
            <w:pPr>
              <w:rPr>
                <w:sz w:val="16"/>
              </w:rPr>
            </w:pPr>
            <w:r w:rsidRPr="001B171D">
              <w:rPr>
                <w:sz w:val="16"/>
              </w:rPr>
              <w:t xml:space="preserve">Between 0-127 PC or less than 16 </w:t>
            </w:r>
            <w:r w:rsidRPr="001B171D">
              <w:rPr>
                <w:sz w:val="16"/>
              </w:rPr>
              <w:t>CAR</w:t>
            </w:r>
          </w:p>
        </w:tc>
        <w:tc>
          <w:tcPr>
            <w:tcW w:w="0" w:type="auto"/>
          </w:tcPr>
          <w:p w14:paraId="5D32C09C" w14:textId="77777777" w:rsidR="0055080B" w:rsidRPr="001B171D" w:rsidRDefault="001B171D">
            <w:pPr>
              <w:rPr>
                <w:sz w:val="16"/>
              </w:rPr>
            </w:pPr>
            <w:r w:rsidRPr="001B171D">
              <w:rPr>
                <w:sz w:val="16"/>
              </w:rPr>
              <w:t>It is important to have a stock level of product EWMS4-02 in storage type Y021 which is below the replenishment threshold of 16 CAR (128 PC).</w:t>
            </w:r>
          </w:p>
        </w:tc>
      </w:tr>
    </w:tbl>
    <w:p w14:paraId="3C89C4BF" w14:textId="77777777" w:rsidR="0055080B" w:rsidRDefault="0055080B"/>
    <w:tbl>
      <w:tblPr>
        <w:tblStyle w:val="SAPStandardTable"/>
        <w:tblW w:w="5000" w:type="pct"/>
        <w:tblInd w:w="3" w:type="dxa"/>
        <w:tblLook w:val="0620" w:firstRow="1" w:lastRow="0" w:firstColumn="0" w:lastColumn="0" w:noHBand="1" w:noVBand="1"/>
      </w:tblPr>
      <w:tblGrid>
        <w:gridCol w:w="954"/>
        <w:gridCol w:w="1098"/>
        <w:gridCol w:w="1044"/>
        <w:gridCol w:w="2561"/>
        <w:gridCol w:w="8647"/>
      </w:tblGrid>
      <w:tr w:rsidR="0055080B" w:rsidRPr="001B171D" w14:paraId="6A6D60A8"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0C4D9C72" w14:textId="77777777" w:rsidR="0055080B" w:rsidRPr="001B171D" w:rsidRDefault="001B171D">
            <w:pPr>
              <w:pStyle w:val="SAPTableHeader"/>
              <w:rPr>
                <w:sz w:val="16"/>
              </w:rPr>
            </w:pPr>
            <w:r w:rsidRPr="001B171D">
              <w:rPr>
                <w:sz w:val="16"/>
              </w:rPr>
              <w:t>Product</w:t>
            </w:r>
          </w:p>
        </w:tc>
        <w:tc>
          <w:tcPr>
            <w:tcW w:w="0" w:type="auto"/>
          </w:tcPr>
          <w:p w14:paraId="187778B7" w14:textId="77777777" w:rsidR="0055080B" w:rsidRPr="001B171D" w:rsidRDefault="001B171D">
            <w:pPr>
              <w:pStyle w:val="SAPTableHeader"/>
              <w:rPr>
                <w:sz w:val="16"/>
              </w:rPr>
            </w:pPr>
            <w:r w:rsidRPr="001B171D">
              <w:rPr>
                <w:sz w:val="16"/>
              </w:rPr>
              <w:t>Storage Type</w:t>
            </w:r>
          </w:p>
        </w:tc>
        <w:tc>
          <w:tcPr>
            <w:tcW w:w="0" w:type="auto"/>
          </w:tcPr>
          <w:p w14:paraId="3A5EB9E8" w14:textId="77777777" w:rsidR="0055080B" w:rsidRPr="001B171D" w:rsidRDefault="001B171D">
            <w:pPr>
              <w:pStyle w:val="SAPTableHeader"/>
              <w:rPr>
                <w:sz w:val="16"/>
              </w:rPr>
            </w:pPr>
            <w:r w:rsidRPr="001B171D">
              <w:rPr>
                <w:sz w:val="16"/>
              </w:rPr>
              <w:t>Storage Bin</w:t>
            </w:r>
          </w:p>
        </w:tc>
        <w:tc>
          <w:tcPr>
            <w:tcW w:w="0" w:type="auto"/>
          </w:tcPr>
          <w:p w14:paraId="5F0EC050" w14:textId="77777777" w:rsidR="0055080B" w:rsidRPr="001B171D" w:rsidRDefault="001B171D">
            <w:pPr>
              <w:pStyle w:val="SAPTableHeader"/>
              <w:rPr>
                <w:sz w:val="16"/>
              </w:rPr>
            </w:pPr>
            <w:r w:rsidRPr="001B171D">
              <w:rPr>
                <w:sz w:val="16"/>
              </w:rPr>
              <w:t>Quantity</w:t>
            </w:r>
          </w:p>
        </w:tc>
        <w:tc>
          <w:tcPr>
            <w:tcW w:w="0" w:type="auto"/>
          </w:tcPr>
          <w:p w14:paraId="53F49E65" w14:textId="77777777" w:rsidR="0055080B" w:rsidRPr="001B171D" w:rsidRDefault="001B171D">
            <w:pPr>
              <w:pStyle w:val="SAPTableHeader"/>
              <w:rPr>
                <w:sz w:val="16"/>
              </w:rPr>
            </w:pPr>
            <w:r w:rsidRPr="001B171D">
              <w:rPr>
                <w:sz w:val="16"/>
              </w:rPr>
              <w:t>Comment</w:t>
            </w:r>
          </w:p>
        </w:tc>
      </w:tr>
      <w:tr w:rsidR="0055080B" w:rsidRPr="001B171D" w14:paraId="1B69E1EC" w14:textId="77777777" w:rsidTr="001B171D">
        <w:tc>
          <w:tcPr>
            <w:tcW w:w="0" w:type="auto"/>
          </w:tcPr>
          <w:p w14:paraId="0121F051" w14:textId="77777777" w:rsidR="0055080B" w:rsidRPr="001B171D" w:rsidRDefault="001B171D">
            <w:pPr>
              <w:rPr>
                <w:sz w:val="16"/>
              </w:rPr>
            </w:pPr>
            <w:r w:rsidRPr="001B171D">
              <w:rPr>
                <w:sz w:val="16"/>
              </w:rPr>
              <w:t>EWMS4-10</w:t>
            </w:r>
          </w:p>
        </w:tc>
        <w:tc>
          <w:tcPr>
            <w:tcW w:w="0" w:type="auto"/>
          </w:tcPr>
          <w:p w14:paraId="0E0CFA64" w14:textId="77777777" w:rsidR="0055080B" w:rsidRPr="001B171D" w:rsidRDefault="001B171D">
            <w:pPr>
              <w:rPr>
                <w:sz w:val="16"/>
              </w:rPr>
            </w:pPr>
            <w:r w:rsidRPr="001B171D">
              <w:rPr>
                <w:sz w:val="16"/>
              </w:rPr>
              <w:t>Y011</w:t>
            </w:r>
          </w:p>
        </w:tc>
        <w:tc>
          <w:tcPr>
            <w:tcW w:w="0" w:type="auto"/>
          </w:tcPr>
          <w:p w14:paraId="22EE9331" w14:textId="77777777" w:rsidR="0055080B" w:rsidRPr="001B171D" w:rsidRDefault="001B171D">
            <w:pPr>
              <w:rPr>
                <w:sz w:val="16"/>
              </w:rPr>
            </w:pPr>
            <w:r w:rsidRPr="001B171D">
              <w:rPr>
                <w:sz w:val="16"/>
              </w:rPr>
              <w:t>011.##.##-…</w:t>
            </w:r>
          </w:p>
        </w:tc>
        <w:tc>
          <w:tcPr>
            <w:tcW w:w="0" w:type="auto"/>
          </w:tcPr>
          <w:p w14:paraId="35917B02" w14:textId="77777777" w:rsidR="0055080B" w:rsidRPr="001B171D" w:rsidRDefault="001B171D">
            <w:pPr>
              <w:rPr>
                <w:sz w:val="16"/>
              </w:rPr>
            </w:pPr>
            <w:r w:rsidRPr="001B171D">
              <w:rPr>
                <w:sz w:val="16"/>
              </w:rPr>
              <w:t>4 PC (1 PAL)</w:t>
            </w:r>
          </w:p>
        </w:tc>
        <w:tc>
          <w:tcPr>
            <w:tcW w:w="0" w:type="auto"/>
          </w:tcPr>
          <w:p w14:paraId="2928C066" w14:textId="77777777" w:rsidR="0055080B" w:rsidRPr="001B171D" w:rsidRDefault="001B171D">
            <w:pPr>
              <w:rPr>
                <w:sz w:val="16"/>
              </w:rPr>
            </w:pPr>
            <w:r w:rsidRPr="001B171D">
              <w:rPr>
                <w:sz w:val="16"/>
              </w:rPr>
              <w:t xml:space="preserve">It is </w:t>
            </w:r>
            <w:r w:rsidRPr="001B171D">
              <w:rPr>
                <w:sz w:val="16"/>
              </w:rPr>
              <w:t>important to have at least 1 pallet (4 PC) in a bin of storage type Y011</w:t>
            </w:r>
          </w:p>
        </w:tc>
      </w:tr>
      <w:tr w:rsidR="0055080B" w:rsidRPr="001B171D" w14:paraId="7E6F7E99" w14:textId="77777777" w:rsidTr="001B171D">
        <w:tc>
          <w:tcPr>
            <w:tcW w:w="0" w:type="auto"/>
          </w:tcPr>
          <w:p w14:paraId="480CDE8B" w14:textId="77777777" w:rsidR="0055080B" w:rsidRPr="001B171D" w:rsidRDefault="001B171D">
            <w:pPr>
              <w:rPr>
                <w:sz w:val="16"/>
              </w:rPr>
            </w:pPr>
            <w:r w:rsidRPr="001B171D">
              <w:rPr>
                <w:sz w:val="16"/>
              </w:rPr>
              <w:t>EWMS4-10</w:t>
            </w:r>
          </w:p>
        </w:tc>
        <w:tc>
          <w:tcPr>
            <w:tcW w:w="0" w:type="auto"/>
          </w:tcPr>
          <w:p w14:paraId="30C26319" w14:textId="77777777" w:rsidR="0055080B" w:rsidRPr="001B171D" w:rsidRDefault="001B171D">
            <w:pPr>
              <w:rPr>
                <w:sz w:val="16"/>
              </w:rPr>
            </w:pPr>
            <w:r w:rsidRPr="001B171D">
              <w:rPr>
                <w:sz w:val="16"/>
              </w:rPr>
              <w:t>Y051</w:t>
            </w:r>
          </w:p>
        </w:tc>
        <w:tc>
          <w:tcPr>
            <w:tcW w:w="0" w:type="auto"/>
          </w:tcPr>
          <w:p w14:paraId="2C607F70" w14:textId="77777777" w:rsidR="0055080B" w:rsidRPr="001B171D" w:rsidRDefault="001B171D">
            <w:pPr>
              <w:rPr>
                <w:sz w:val="16"/>
              </w:rPr>
            </w:pPr>
            <w:r w:rsidRPr="001B171D">
              <w:rPr>
                <w:sz w:val="16"/>
              </w:rPr>
              <w:t>051.##.##-…</w:t>
            </w:r>
          </w:p>
        </w:tc>
        <w:tc>
          <w:tcPr>
            <w:tcW w:w="0" w:type="auto"/>
          </w:tcPr>
          <w:p w14:paraId="0D05BEDD" w14:textId="77777777" w:rsidR="0055080B" w:rsidRPr="001B171D" w:rsidRDefault="001B171D">
            <w:pPr>
              <w:rPr>
                <w:sz w:val="16"/>
              </w:rPr>
            </w:pPr>
            <w:r w:rsidRPr="001B171D">
              <w:rPr>
                <w:sz w:val="16"/>
              </w:rPr>
              <w:t>Between 0-3 PC (less than 1 PAL)</w:t>
            </w:r>
          </w:p>
        </w:tc>
        <w:tc>
          <w:tcPr>
            <w:tcW w:w="0" w:type="auto"/>
          </w:tcPr>
          <w:p w14:paraId="3077C93A" w14:textId="77777777" w:rsidR="0055080B" w:rsidRPr="001B171D" w:rsidRDefault="001B171D">
            <w:pPr>
              <w:rPr>
                <w:sz w:val="16"/>
              </w:rPr>
            </w:pPr>
            <w:r w:rsidRPr="001B171D">
              <w:rPr>
                <w:sz w:val="16"/>
              </w:rPr>
              <w:t>It is important to have a stock level of the product in storage type Y051 below the replenishment threshold of 4 PC.</w:t>
            </w:r>
          </w:p>
        </w:tc>
      </w:tr>
    </w:tbl>
    <w:p w14:paraId="1658AD32" w14:textId="77777777" w:rsidR="0055080B" w:rsidRDefault="0055080B"/>
    <w:tbl>
      <w:tblPr>
        <w:tblStyle w:val="SAPStandardTable"/>
        <w:tblW w:w="5000" w:type="pct"/>
        <w:tblInd w:w="3" w:type="dxa"/>
        <w:tblLook w:val="0620" w:firstRow="1" w:lastRow="0" w:firstColumn="0" w:lastColumn="0" w:noHBand="1" w:noVBand="1"/>
      </w:tblPr>
      <w:tblGrid>
        <w:gridCol w:w="954"/>
        <w:gridCol w:w="1098"/>
        <w:gridCol w:w="1044"/>
        <w:gridCol w:w="2561"/>
        <w:gridCol w:w="8647"/>
      </w:tblGrid>
      <w:tr w:rsidR="0055080B" w:rsidRPr="001B171D" w14:paraId="79411C30"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62F90325" w14:textId="77777777" w:rsidR="0055080B" w:rsidRPr="001B171D" w:rsidRDefault="001B171D">
            <w:pPr>
              <w:pStyle w:val="SAPTableHeader"/>
              <w:rPr>
                <w:sz w:val="16"/>
              </w:rPr>
            </w:pPr>
            <w:r w:rsidRPr="001B171D">
              <w:rPr>
                <w:sz w:val="16"/>
              </w:rPr>
              <w:t>Product</w:t>
            </w:r>
          </w:p>
        </w:tc>
        <w:tc>
          <w:tcPr>
            <w:tcW w:w="0" w:type="auto"/>
          </w:tcPr>
          <w:p w14:paraId="05FA9430" w14:textId="77777777" w:rsidR="0055080B" w:rsidRPr="001B171D" w:rsidRDefault="001B171D">
            <w:pPr>
              <w:pStyle w:val="SAPTableHeader"/>
              <w:rPr>
                <w:sz w:val="16"/>
              </w:rPr>
            </w:pPr>
            <w:r w:rsidRPr="001B171D">
              <w:rPr>
                <w:sz w:val="16"/>
              </w:rPr>
              <w:t>Storage Type</w:t>
            </w:r>
          </w:p>
        </w:tc>
        <w:tc>
          <w:tcPr>
            <w:tcW w:w="0" w:type="auto"/>
          </w:tcPr>
          <w:p w14:paraId="79139E92" w14:textId="77777777" w:rsidR="0055080B" w:rsidRPr="001B171D" w:rsidRDefault="001B171D">
            <w:pPr>
              <w:pStyle w:val="SAPTableHeader"/>
              <w:rPr>
                <w:sz w:val="16"/>
              </w:rPr>
            </w:pPr>
            <w:r w:rsidRPr="001B171D">
              <w:rPr>
                <w:sz w:val="16"/>
              </w:rPr>
              <w:t>Storage Bin</w:t>
            </w:r>
          </w:p>
        </w:tc>
        <w:tc>
          <w:tcPr>
            <w:tcW w:w="0" w:type="auto"/>
          </w:tcPr>
          <w:p w14:paraId="00B73C88" w14:textId="77777777" w:rsidR="0055080B" w:rsidRPr="001B171D" w:rsidRDefault="001B171D">
            <w:pPr>
              <w:pStyle w:val="SAPTableHeader"/>
              <w:rPr>
                <w:sz w:val="16"/>
              </w:rPr>
            </w:pPr>
            <w:r w:rsidRPr="001B171D">
              <w:rPr>
                <w:sz w:val="16"/>
              </w:rPr>
              <w:t>Quantity</w:t>
            </w:r>
          </w:p>
        </w:tc>
        <w:tc>
          <w:tcPr>
            <w:tcW w:w="0" w:type="auto"/>
          </w:tcPr>
          <w:p w14:paraId="1099D9B1" w14:textId="77777777" w:rsidR="0055080B" w:rsidRPr="001B171D" w:rsidRDefault="001B171D">
            <w:pPr>
              <w:pStyle w:val="SAPTableHeader"/>
              <w:rPr>
                <w:sz w:val="16"/>
              </w:rPr>
            </w:pPr>
            <w:r w:rsidRPr="001B171D">
              <w:rPr>
                <w:sz w:val="16"/>
              </w:rPr>
              <w:t>Comment</w:t>
            </w:r>
          </w:p>
        </w:tc>
      </w:tr>
      <w:tr w:rsidR="0055080B" w:rsidRPr="001B171D" w14:paraId="2359C664" w14:textId="77777777" w:rsidTr="001B171D">
        <w:tc>
          <w:tcPr>
            <w:tcW w:w="0" w:type="auto"/>
          </w:tcPr>
          <w:p w14:paraId="51E34E51" w14:textId="77777777" w:rsidR="0055080B" w:rsidRPr="001B171D" w:rsidRDefault="001B171D">
            <w:pPr>
              <w:rPr>
                <w:sz w:val="16"/>
              </w:rPr>
            </w:pPr>
            <w:r w:rsidRPr="001B171D">
              <w:rPr>
                <w:sz w:val="16"/>
              </w:rPr>
              <w:t>EWMS4-11</w:t>
            </w:r>
          </w:p>
        </w:tc>
        <w:tc>
          <w:tcPr>
            <w:tcW w:w="0" w:type="auto"/>
          </w:tcPr>
          <w:p w14:paraId="184058D0" w14:textId="77777777" w:rsidR="0055080B" w:rsidRPr="001B171D" w:rsidRDefault="001B171D">
            <w:pPr>
              <w:rPr>
                <w:sz w:val="16"/>
              </w:rPr>
            </w:pPr>
            <w:r w:rsidRPr="001B171D">
              <w:rPr>
                <w:sz w:val="16"/>
              </w:rPr>
              <w:t>Y011</w:t>
            </w:r>
          </w:p>
        </w:tc>
        <w:tc>
          <w:tcPr>
            <w:tcW w:w="0" w:type="auto"/>
          </w:tcPr>
          <w:p w14:paraId="779BDFCD" w14:textId="77777777" w:rsidR="0055080B" w:rsidRPr="001B171D" w:rsidRDefault="001B171D">
            <w:pPr>
              <w:rPr>
                <w:sz w:val="16"/>
              </w:rPr>
            </w:pPr>
            <w:r w:rsidRPr="001B171D">
              <w:rPr>
                <w:sz w:val="16"/>
              </w:rPr>
              <w:t>011.##.##-…</w:t>
            </w:r>
          </w:p>
        </w:tc>
        <w:tc>
          <w:tcPr>
            <w:tcW w:w="0" w:type="auto"/>
          </w:tcPr>
          <w:p w14:paraId="31E5BD2D" w14:textId="77777777" w:rsidR="0055080B" w:rsidRPr="001B171D" w:rsidRDefault="001B171D">
            <w:pPr>
              <w:rPr>
                <w:sz w:val="16"/>
              </w:rPr>
            </w:pPr>
            <w:r w:rsidRPr="001B171D">
              <w:rPr>
                <w:sz w:val="16"/>
              </w:rPr>
              <w:t>6 PC (1 PAL)</w:t>
            </w:r>
          </w:p>
        </w:tc>
        <w:tc>
          <w:tcPr>
            <w:tcW w:w="0" w:type="auto"/>
          </w:tcPr>
          <w:p w14:paraId="55972B02" w14:textId="77777777" w:rsidR="0055080B" w:rsidRPr="001B171D" w:rsidRDefault="001B171D">
            <w:pPr>
              <w:rPr>
                <w:sz w:val="16"/>
              </w:rPr>
            </w:pPr>
            <w:r w:rsidRPr="001B171D">
              <w:rPr>
                <w:sz w:val="16"/>
              </w:rPr>
              <w:t>It is important to have at least 1 pallet (6 PC) in a bin of storage type Y011</w:t>
            </w:r>
          </w:p>
        </w:tc>
      </w:tr>
      <w:tr w:rsidR="0055080B" w:rsidRPr="001B171D" w14:paraId="0A5C24ED" w14:textId="77777777" w:rsidTr="001B171D">
        <w:tc>
          <w:tcPr>
            <w:tcW w:w="0" w:type="auto"/>
          </w:tcPr>
          <w:p w14:paraId="461CBBED" w14:textId="77777777" w:rsidR="0055080B" w:rsidRPr="001B171D" w:rsidRDefault="001B171D">
            <w:pPr>
              <w:rPr>
                <w:sz w:val="16"/>
              </w:rPr>
            </w:pPr>
            <w:r w:rsidRPr="001B171D">
              <w:rPr>
                <w:sz w:val="16"/>
              </w:rPr>
              <w:t>EWMS4-11</w:t>
            </w:r>
          </w:p>
        </w:tc>
        <w:tc>
          <w:tcPr>
            <w:tcW w:w="0" w:type="auto"/>
          </w:tcPr>
          <w:p w14:paraId="57624585" w14:textId="77777777" w:rsidR="0055080B" w:rsidRPr="001B171D" w:rsidRDefault="001B171D">
            <w:pPr>
              <w:rPr>
                <w:sz w:val="16"/>
              </w:rPr>
            </w:pPr>
            <w:r w:rsidRPr="001B171D">
              <w:rPr>
                <w:sz w:val="16"/>
              </w:rPr>
              <w:t>Y051</w:t>
            </w:r>
          </w:p>
        </w:tc>
        <w:tc>
          <w:tcPr>
            <w:tcW w:w="0" w:type="auto"/>
          </w:tcPr>
          <w:p w14:paraId="7011D1A9" w14:textId="77777777" w:rsidR="0055080B" w:rsidRPr="001B171D" w:rsidRDefault="001B171D">
            <w:pPr>
              <w:rPr>
                <w:sz w:val="16"/>
              </w:rPr>
            </w:pPr>
            <w:r w:rsidRPr="001B171D">
              <w:rPr>
                <w:sz w:val="16"/>
              </w:rPr>
              <w:t>051.##.##-…</w:t>
            </w:r>
          </w:p>
        </w:tc>
        <w:tc>
          <w:tcPr>
            <w:tcW w:w="0" w:type="auto"/>
          </w:tcPr>
          <w:p w14:paraId="76A53222" w14:textId="77777777" w:rsidR="0055080B" w:rsidRPr="001B171D" w:rsidRDefault="001B171D">
            <w:pPr>
              <w:rPr>
                <w:sz w:val="16"/>
              </w:rPr>
            </w:pPr>
            <w:r w:rsidRPr="001B171D">
              <w:rPr>
                <w:sz w:val="16"/>
              </w:rPr>
              <w:t>Between 0-5 PC (less than 1 PAL)</w:t>
            </w:r>
          </w:p>
        </w:tc>
        <w:tc>
          <w:tcPr>
            <w:tcW w:w="0" w:type="auto"/>
          </w:tcPr>
          <w:p w14:paraId="3A81385D" w14:textId="77777777" w:rsidR="0055080B" w:rsidRPr="001B171D" w:rsidRDefault="001B171D">
            <w:pPr>
              <w:rPr>
                <w:sz w:val="16"/>
              </w:rPr>
            </w:pPr>
            <w:r w:rsidRPr="001B171D">
              <w:rPr>
                <w:sz w:val="16"/>
              </w:rPr>
              <w:t xml:space="preserve">It is important to have a </w:t>
            </w:r>
            <w:r w:rsidRPr="001B171D">
              <w:rPr>
                <w:sz w:val="16"/>
              </w:rPr>
              <w:t>stock level of the product in storage type Y051 below the replenishment threshold of 6 PC.</w:t>
            </w:r>
          </w:p>
        </w:tc>
      </w:tr>
    </w:tbl>
    <w:p w14:paraId="0C01431C" w14:textId="77777777" w:rsidR="0055080B" w:rsidRDefault="0055080B"/>
    <w:tbl>
      <w:tblPr>
        <w:tblStyle w:val="SAPStandardTable"/>
        <w:tblW w:w="5000" w:type="pct"/>
        <w:tblInd w:w="3" w:type="dxa"/>
        <w:tblLook w:val="0620" w:firstRow="1" w:lastRow="0" w:firstColumn="0" w:lastColumn="0" w:noHBand="1" w:noVBand="1"/>
      </w:tblPr>
      <w:tblGrid>
        <w:gridCol w:w="1051"/>
        <w:gridCol w:w="1210"/>
        <w:gridCol w:w="1076"/>
        <w:gridCol w:w="1436"/>
        <w:gridCol w:w="9531"/>
      </w:tblGrid>
      <w:tr w:rsidR="0055080B" w:rsidRPr="001B171D" w14:paraId="78910825"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277846B1" w14:textId="77777777" w:rsidR="0055080B" w:rsidRPr="001B171D" w:rsidRDefault="001B171D">
            <w:pPr>
              <w:pStyle w:val="SAPTableHeader"/>
              <w:rPr>
                <w:sz w:val="16"/>
              </w:rPr>
            </w:pPr>
            <w:r w:rsidRPr="001B171D">
              <w:rPr>
                <w:sz w:val="16"/>
              </w:rPr>
              <w:t>Product</w:t>
            </w:r>
          </w:p>
        </w:tc>
        <w:tc>
          <w:tcPr>
            <w:tcW w:w="0" w:type="auto"/>
          </w:tcPr>
          <w:p w14:paraId="4C3CACA5" w14:textId="77777777" w:rsidR="0055080B" w:rsidRPr="001B171D" w:rsidRDefault="001B171D">
            <w:pPr>
              <w:pStyle w:val="SAPTableHeader"/>
              <w:rPr>
                <w:sz w:val="16"/>
              </w:rPr>
            </w:pPr>
            <w:r w:rsidRPr="001B171D">
              <w:rPr>
                <w:sz w:val="16"/>
              </w:rPr>
              <w:t>Storage Type</w:t>
            </w:r>
          </w:p>
        </w:tc>
        <w:tc>
          <w:tcPr>
            <w:tcW w:w="0" w:type="auto"/>
          </w:tcPr>
          <w:p w14:paraId="4EB8268F" w14:textId="77777777" w:rsidR="0055080B" w:rsidRPr="001B171D" w:rsidRDefault="001B171D">
            <w:pPr>
              <w:pStyle w:val="SAPTableHeader"/>
              <w:rPr>
                <w:sz w:val="16"/>
              </w:rPr>
            </w:pPr>
            <w:r w:rsidRPr="001B171D">
              <w:rPr>
                <w:sz w:val="16"/>
              </w:rPr>
              <w:t>Storage Bin</w:t>
            </w:r>
          </w:p>
        </w:tc>
        <w:tc>
          <w:tcPr>
            <w:tcW w:w="0" w:type="auto"/>
          </w:tcPr>
          <w:p w14:paraId="09AC1604" w14:textId="77777777" w:rsidR="0055080B" w:rsidRPr="001B171D" w:rsidRDefault="001B171D">
            <w:pPr>
              <w:pStyle w:val="SAPTableHeader"/>
              <w:rPr>
                <w:sz w:val="16"/>
              </w:rPr>
            </w:pPr>
            <w:r w:rsidRPr="001B171D">
              <w:rPr>
                <w:sz w:val="16"/>
              </w:rPr>
              <w:t>Quantity</w:t>
            </w:r>
          </w:p>
        </w:tc>
        <w:tc>
          <w:tcPr>
            <w:tcW w:w="0" w:type="auto"/>
          </w:tcPr>
          <w:p w14:paraId="29D557AB" w14:textId="77777777" w:rsidR="0055080B" w:rsidRPr="001B171D" w:rsidRDefault="001B171D">
            <w:pPr>
              <w:pStyle w:val="SAPTableHeader"/>
              <w:rPr>
                <w:sz w:val="16"/>
              </w:rPr>
            </w:pPr>
            <w:r w:rsidRPr="001B171D">
              <w:rPr>
                <w:sz w:val="16"/>
              </w:rPr>
              <w:t>Comment</w:t>
            </w:r>
          </w:p>
        </w:tc>
      </w:tr>
      <w:tr w:rsidR="0055080B" w:rsidRPr="001B171D" w14:paraId="11E4C16F" w14:textId="77777777" w:rsidTr="001B171D">
        <w:tc>
          <w:tcPr>
            <w:tcW w:w="0" w:type="auto"/>
          </w:tcPr>
          <w:p w14:paraId="6EF26927" w14:textId="77777777" w:rsidR="0055080B" w:rsidRPr="001B171D" w:rsidRDefault="001B171D">
            <w:pPr>
              <w:rPr>
                <w:sz w:val="16"/>
              </w:rPr>
            </w:pPr>
            <w:r w:rsidRPr="001B171D">
              <w:rPr>
                <w:sz w:val="16"/>
              </w:rPr>
              <w:t>EWMS4-42</w:t>
            </w:r>
          </w:p>
        </w:tc>
        <w:tc>
          <w:tcPr>
            <w:tcW w:w="0" w:type="auto"/>
          </w:tcPr>
          <w:p w14:paraId="64B8E4CB" w14:textId="77777777" w:rsidR="0055080B" w:rsidRPr="001B171D" w:rsidRDefault="001B171D">
            <w:pPr>
              <w:rPr>
                <w:sz w:val="16"/>
              </w:rPr>
            </w:pPr>
            <w:r w:rsidRPr="001B171D">
              <w:rPr>
                <w:sz w:val="16"/>
              </w:rPr>
              <w:t>Y042</w:t>
            </w:r>
          </w:p>
        </w:tc>
        <w:tc>
          <w:tcPr>
            <w:tcW w:w="0" w:type="auto"/>
          </w:tcPr>
          <w:p w14:paraId="242E21AE" w14:textId="77777777" w:rsidR="0055080B" w:rsidRPr="001B171D" w:rsidRDefault="001B171D">
            <w:pPr>
              <w:rPr>
                <w:sz w:val="16"/>
              </w:rPr>
            </w:pPr>
            <w:r w:rsidRPr="001B171D">
              <w:rPr>
                <w:sz w:val="16"/>
              </w:rPr>
              <w:t>011.##</w:t>
            </w:r>
          </w:p>
        </w:tc>
        <w:tc>
          <w:tcPr>
            <w:tcW w:w="0" w:type="auto"/>
          </w:tcPr>
          <w:p w14:paraId="18CED333" w14:textId="77777777" w:rsidR="0055080B" w:rsidRPr="001B171D" w:rsidRDefault="001B171D">
            <w:pPr>
              <w:rPr>
                <w:sz w:val="16"/>
              </w:rPr>
            </w:pPr>
            <w:r w:rsidRPr="001B171D">
              <w:rPr>
                <w:sz w:val="16"/>
              </w:rPr>
              <w:t>6 PC (1 PAL)</w:t>
            </w:r>
          </w:p>
        </w:tc>
        <w:tc>
          <w:tcPr>
            <w:tcW w:w="0" w:type="auto"/>
          </w:tcPr>
          <w:p w14:paraId="51890DD7" w14:textId="77777777" w:rsidR="0055080B" w:rsidRPr="001B171D" w:rsidRDefault="001B171D">
            <w:pPr>
              <w:rPr>
                <w:sz w:val="16"/>
              </w:rPr>
            </w:pPr>
            <w:r w:rsidRPr="001B171D">
              <w:rPr>
                <w:sz w:val="16"/>
              </w:rPr>
              <w:t xml:space="preserve">It is important to have at least 1 pallet (6 PC) in a bin of storage type </w:t>
            </w:r>
            <w:r w:rsidRPr="001B171D">
              <w:rPr>
                <w:sz w:val="16"/>
              </w:rPr>
              <w:t>Y011</w:t>
            </w:r>
          </w:p>
        </w:tc>
      </w:tr>
      <w:tr w:rsidR="0055080B" w:rsidRPr="001B171D" w14:paraId="087E2644" w14:textId="77777777" w:rsidTr="001B171D">
        <w:tc>
          <w:tcPr>
            <w:tcW w:w="0" w:type="auto"/>
          </w:tcPr>
          <w:p w14:paraId="0FDD6803" w14:textId="77777777" w:rsidR="0055080B" w:rsidRPr="001B171D" w:rsidRDefault="001B171D">
            <w:pPr>
              <w:rPr>
                <w:sz w:val="16"/>
              </w:rPr>
            </w:pPr>
            <w:r w:rsidRPr="001B171D">
              <w:rPr>
                <w:sz w:val="16"/>
              </w:rPr>
              <w:t>EWMS4-42</w:t>
            </w:r>
          </w:p>
        </w:tc>
        <w:tc>
          <w:tcPr>
            <w:tcW w:w="0" w:type="auto"/>
          </w:tcPr>
          <w:p w14:paraId="3BEC06C5" w14:textId="77777777" w:rsidR="0055080B" w:rsidRPr="001B171D" w:rsidRDefault="001B171D">
            <w:pPr>
              <w:rPr>
                <w:sz w:val="16"/>
              </w:rPr>
            </w:pPr>
            <w:r w:rsidRPr="001B171D">
              <w:rPr>
                <w:sz w:val="16"/>
              </w:rPr>
              <w:t>Y052</w:t>
            </w:r>
          </w:p>
        </w:tc>
        <w:tc>
          <w:tcPr>
            <w:tcW w:w="0" w:type="auto"/>
          </w:tcPr>
          <w:p w14:paraId="68CC7893" w14:textId="77777777" w:rsidR="0055080B" w:rsidRPr="001B171D" w:rsidRDefault="001B171D">
            <w:pPr>
              <w:rPr>
                <w:sz w:val="16"/>
              </w:rPr>
            </w:pPr>
            <w:r w:rsidRPr="001B171D">
              <w:rPr>
                <w:sz w:val="16"/>
              </w:rPr>
              <w:t>051.##</w:t>
            </w:r>
          </w:p>
        </w:tc>
        <w:tc>
          <w:tcPr>
            <w:tcW w:w="0" w:type="auto"/>
          </w:tcPr>
          <w:p w14:paraId="073A8469" w14:textId="77777777" w:rsidR="0055080B" w:rsidRPr="001B171D" w:rsidRDefault="001B171D">
            <w:pPr>
              <w:rPr>
                <w:sz w:val="16"/>
              </w:rPr>
            </w:pPr>
            <w:r w:rsidRPr="001B171D">
              <w:rPr>
                <w:sz w:val="16"/>
              </w:rPr>
              <w:t>Between 0-2 PC</w:t>
            </w:r>
          </w:p>
        </w:tc>
        <w:tc>
          <w:tcPr>
            <w:tcW w:w="0" w:type="auto"/>
          </w:tcPr>
          <w:p w14:paraId="6AF65DEC" w14:textId="77777777" w:rsidR="0055080B" w:rsidRPr="001B171D" w:rsidRDefault="001B171D">
            <w:pPr>
              <w:rPr>
                <w:sz w:val="16"/>
              </w:rPr>
            </w:pPr>
            <w:r w:rsidRPr="001B171D">
              <w:rPr>
                <w:sz w:val="16"/>
              </w:rPr>
              <w:t>It is important to have a stock level of the product in storage type Y052 below the replenishment threshold of 2 PC.</w:t>
            </w:r>
          </w:p>
        </w:tc>
      </w:tr>
    </w:tbl>
    <w:p w14:paraId="6A8EB82C" w14:textId="77777777" w:rsidR="0055080B" w:rsidRDefault="0055080B"/>
    <w:p w14:paraId="65D48093" w14:textId="77777777" w:rsidR="001B171D" w:rsidRDefault="001B171D">
      <w:r>
        <w:t>The stock situation should be as follows:</w:t>
      </w:r>
    </w:p>
    <w:p w14:paraId="71EDB6B8" w14:textId="71BFCAD0" w:rsidR="0055080B" w:rsidRDefault="001B171D">
      <w:pPr>
        <w:pStyle w:val="listpara1"/>
        <w:numPr>
          <w:ilvl w:val="0"/>
          <w:numId w:val="8"/>
        </w:numPr>
      </w:pPr>
      <w:r>
        <w:t xml:space="preserve">The stock levels in the receiving storage types </w:t>
      </w:r>
      <w:r>
        <w:t>Y021 and Y051 are below the thresholds mentioned for the products which are used in these storage types.</w:t>
      </w:r>
    </w:p>
    <w:p w14:paraId="4787A429" w14:textId="77777777" w:rsidR="0055080B" w:rsidRDefault="001B171D">
      <w:pPr>
        <w:pStyle w:val="listpara1"/>
        <w:numPr>
          <w:ilvl w:val="0"/>
          <w:numId w:val="3"/>
        </w:numPr>
      </w:pPr>
      <w:r>
        <w:t>There is stock in storage type Y011, from which Y021 can be replenished for products EWMS4-01 and EWMS4-02.</w:t>
      </w:r>
    </w:p>
    <w:p w14:paraId="39B1815A" w14:textId="77777777" w:rsidR="0055080B" w:rsidRDefault="001B171D">
      <w:pPr>
        <w:pStyle w:val="listpara1"/>
        <w:numPr>
          <w:ilvl w:val="0"/>
          <w:numId w:val="3"/>
        </w:numPr>
      </w:pPr>
      <w:r>
        <w:t>There is stock in storage type Y011, from which Y051 can be replenished for products EWMS4-10 and EWMS4-11.</w:t>
      </w:r>
    </w:p>
    <w:p w14:paraId="7F37A2E0" w14:textId="77777777" w:rsidR="001B171D" w:rsidRDefault="001B171D">
      <w:pPr>
        <w:pStyle w:val="listpara1"/>
        <w:numPr>
          <w:ilvl w:val="0"/>
          <w:numId w:val="3"/>
        </w:numPr>
      </w:pPr>
      <w:r>
        <w:t>There is stock in storage type Y042, from which Y052 can be replenished for products EWMS4-42.</w:t>
      </w:r>
    </w:p>
    <w:p w14:paraId="371E270C" w14:textId="77777777" w:rsidR="001B171D" w:rsidRDefault="001B171D">
      <w:r>
        <w:t>You may deviate from it in the sense that you might have additional with stock in storage types where the products are stored in pallets. This doesn’t influence the behavior of the replenishment processes to be shown.</w:t>
      </w:r>
    </w:p>
    <w:p w14:paraId="099E3AD6" w14:textId="147066A3" w:rsidR="0055080B" w:rsidRDefault="001B171D">
      <w:r>
        <w:t>The main prerequisite is to have the indicated stock level in storage types Y021/ Y051/Y052 and at least 1 pallet in storage type Y011/Y042.</w:t>
      </w:r>
    </w:p>
    <w:p w14:paraId="4000B200" w14:textId="77777777" w:rsidR="001B171D" w:rsidRDefault="001B171D">
      <w:r>
        <w:rPr>
          <w:rStyle w:val="SAPScreenElement"/>
        </w:rPr>
        <w:t>Procedure</w:t>
      </w:r>
    </w:p>
    <w:p w14:paraId="430A9C32" w14:textId="1ACCDB2B" w:rsidR="0055080B" w:rsidRDefault="001B171D">
      <w:pPr>
        <w:pStyle w:val="listpara1"/>
        <w:numPr>
          <w:ilvl w:val="0"/>
          <w:numId w:val="9"/>
        </w:numPr>
      </w:pPr>
      <w:r>
        <w:t>If you are lacking stock in storage type Y011 in general, you should go through the inbound processing as described in the test script Basic Warehouse Inbound Processing from Supplier(1FS).</w:t>
      </w:r>
    </w:p>
    <w:p w14:paraId="0917061B" w14:textId="77777777" w:rsidR="0055080B" w:rsidRDefault="001B171D">
      <w:pPr>
        <w:pStyle w:val="listpara1"/>
        <w:numPr>
          <w:ilvl w:val="0"/>
          <w:numId w:val="2"/>
        </w:numPr>
      </w:pPr>
      <w:r>
        <w:t xml:space="preserve">As an alternative to build up stock in </w:t>
      </w:r>
      <w:r>
        <w:t>storage types Y011 you may use the initial stock upload as described in the process description in the test script Initial Stock Upload for Warehouse (1FU).</w:t>
      </w:r>
    </w:p>
    <w:p w14:paraId="5351E86A" w14:textId="77777777" w:rsidR="0055080B" w:rsidRDefault="001B171D">
      <w:pPr>
        <w:pStyle w:val="listpara1"/>
        <w:numPr>
          <w:ilvl w:val="0"/>
          <w:numId w:val="2"/>
        </w:numPr>
      </w:pPr>
      <w:r>
        <w:t>In order to remove stock from the storage types Y021 or Y051 or Y052, you can use an ad-hoc goods issue described in the following steps.</w:t>
      </w:r>
    </w:p>
    <w:p w14:paraId="084E039A" w14:textId="77777777" w:rsidR="0055080B" w:rsidRDefault="001B171D">
      <w:pPr>
        <w:pStyle w:val="Heading1"/>
      </w:pPr>
      <w:bookmarkStart w:id="22" w:name="unique_10"/>
      <w:bookmarkStart w:id="23" w:name="_Toc176779869"/>
      <w:r>
        <w:lastRenderedPageBreak/>
        <w:t>Overview Table</w:t>
      </w:r>
      <w:bookmarkEnd w:id="22"/>
      <w:bookmarkEnd w:id="23"/>
    </w:p>
    <w:p w14:paraId="33ECDD4C" w14:textId="77777777" w:rsidR="0055080B" w:rsidRDefault="001B171D">
      <w:r>
        <w:t>The test script Replenishment consists of several process steps, reports, items provided in the table below.</w:t>
      </w:r>
    </w:p>
    <w:tbl>
      <w:tblPr>
        <w:tblStyle w:val="SAPStandardTable"/>
        <w:tblW w:w="5000" w:type="pct"/>
        <w:tblInd w:w="3" w:type="dxa"/>
        <w:tblLook w:val="0620" w:firstRow="1" w:lastRow="0" w:firstColumn="0" w:lastColumn="0" w:noHBand="1" w:noVBand="1"/>
      </w:tblPr>
      <w:tblGrid>
        <w:gridCol w:w="2673"/>
        <w:gridCol w:w="3652"/>
        <w:gridCol w:w="3980"/>
        <w:gridCol w:w="3999"/>
      </w:tblGrid>
      <w:tr w:rsidR="0055080B" w:rsidRPr="001B171D" w14:paraId="3E674365"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20F288D9" w14:textId="77777777" w:rsidR="0055080B" w:rsidRPr="001B171D" w:rsidRDefault="001B171D">
            <w:pPr>
              <w:pStyle w:val="SAPTableHeader"/>
              <w:rPr>
                <w:sz w:val="16"/>
              </w:rPr>
            </w:pPr>
            <w:r w:rsidRPr="001B171D">
              <w:rPr>
                <w:sz w:val="16"/>
              </w:rPr>
              <w:t>Process Step, Report or Item</w:t>
            </w:r>
          </w:p>
        </w:tc>
        <w:tc>
          <w:tcPr>
            <w:tcW w:w="0" w:type="auto"/>
          </w:tcPr>
          <w:p w14:paraId="1378B750" w14:textId="77777777" w:rsidR="0055080B" w:rsidRPr="001B171D" w:rsidRDefault="001B171D">
            <w:pPr>
              <w:pStyle w:val="SAPTableHeader"/>
              <w:rPr>
                <w:sz w:val="16"/>
              </w:rPr>
            </w:pPr>
            <w:r w:rsidRPr="001B171D">
              <w:rPr>
                <w:sz w:val="16"/>
              </w:rPr>
              <w:t>Business Role</w:t>
            </w:r>
          </w:p>
        </w:tc>
        <w:tc>
          <w:tcPr>
            <w:tcW w:w="0" w:type="auto"/>
          </w:tcPr>
          <w:p w14:paraId="191D40AC" w14:textId="77777777" w:rsidR="0055080B" w:rsidRPr="001B171D" w:rsidRDefault="001B171D">
            <w:pPr>
              <w:pStyle w:val="SAPTableHeader"/>
              <w:rPr>
                <w:sz w:val="16"/>
              </w:rPr>
            </w:pPr>
            <w:r w:rsidRPr="001B171D">
              <w:rPr>
                <w:sz w:val="16"/>
              </w:rPr>
              <w:t>Transaction/App Name</w:t>
            </w:r>
          </w:p>
        </w:tc>
        <w:tc>
          <w:tcPr>
            <w:tcW w:w="0" w:type="auto"/>
          </w:tcPr>
          <w:p w14:paraId="1246BA56" w14:textId="77777777" w:rsidR="0055080B" w:rsidRPr="001B171D" w:rsidRDefault="001B171D">
            <w:pPr>
              <w:pStyle w:val="SAPTableHeader"/>
              <w:rPr>
                <w:sz w:val="16"/>
              </w:rPr>
            </w:pPr>
            <w:r w:rsidRPr="001B171D">
              <w:rPr>
                <w:sz w:val="16"/>
              </w:rPr>
              <w:t>Expected Results</w:t>
            </w:r>
          </w:p>
        </w:tc>
      </w:tr>
      <w:tr w:rsidR="0055080B" w:rsidRPr="001B171D" w14:paraId="720D0EF5" w14:textId="77777777" w:rsidTr="001B171D">
        <w:tc>
          <w:tcPr>
            <w:tcW w:w="0" w:type="auto"/>
          </w:tcPr>
          <w:p w14:paraId="1A913E7A" w14:textId="30AD20E7" w:rsidR="0055080B" w:rsidRPr="001B171D" w:rsidRDefault="001B171D">
            <w:pPr>
              <w:rPr>
                <w:sz w:val="16"/>
              </w:rPr>
            </w:pPr>
            <w:hyperlink r:id="rId10" w:history="1">
              <w:r w:rsidRPr="001B171D">
                <w:rPr>
                  <w:sz w:val="16"/>
                </w:rPr>
                <w:t>Replenish Stock</w:t>
              </w:r>
            </w:hyperlink>
            <w:r w:rsidRPr="001B171D">
              <w:rPr>
                <w:sz w:val="16"/>
              </w:rPr>
              <w:t xml:space="preserve">  [page ] </w:t>
            </w:r>
            <w:r w:rsidRPr="001B171D">
              <w:rPr>
                <w:sz w:val="16"/>
              </w:rPr>
              <w:fldChar w:fldCharType="begin"/>
            </w:r>
            <w:r w:rsidRPr="001B171D">
              <w:rPr>
                <w:sz w:val="16"/>
              </w:rPr>
              <w:instrText xml:space="preserve"> PAGEREF unique_11 </w:instrText>
            </w:r>
            <w:r w:rsidRPr="001B171D">
              <w:rPr>
                <w:sz w:val="16"/>
              </w:rPr>
              <w:fldChar w:fldCharType="separate"/>
            </w:r>
            <w:r>
              <w:rPr>
                <w:noProof/>
                <w:sz w:val="16"/>
              </w:rPr>
              <w:t>12</w:t>
            </w:r>
            <w:r w:rsidRPr="001B171D">
              <w:rPr>
                <w:sz w:val="16"/>
              </w:rPr>
              <w:fldChar w:fldCharType="end"/>
            </w:r>
          </w:p>
        </w:tc>
        <w:tc>
          <w:tcPr>
            <w:tcW w:w="0" w:type="auto"/>
          </w:tcPr>
          <w:p w14:paraId="51169E6B" w14:textId="77777777" w:rsidR="0055080B" w:rsidRPr="001B171D" w:rsidRDefault="001B171D">
            <w:pPr>
              <w:rPr>
                <w:sz w:val="16"/>
              </w:rPr>
            </w:pPr>
            <w:r w:rsidRPr="001B171D">
              <w:rPr>
                <w:sz w:val="16"/>
              </w:rPr>
              <w:t>Warehouse Clerk (EWM)</w:t>
            </w:r>
            <w:r w:rsidRPr="001B171D">
              <w:rPr>
                <w:sz w:val="16"/>
              </w:rPr>
              <w:t xml:space="preserve"> and Warehouse Operative (EWM) (only required in Automatic Replenishment)</w:t>
            </w:r>
          </w:p>
        </w:tc>
        <w:tc>
          <w:tcPr>
            <w:tcW w:w="0" w:type="auto"/>
          </w:tcPr>
          <w:p w14:paraId="674BD490" w14:textId="77777777" w:rsidR="001B171D" w:rsidRPr="001B171D" w:rsidRDefault="001B171D">
            <w:pPr>
              <w:rPr>
                <w:sz w:val="16"/>
              </w:rPr>
            </w:pPr>
            <w:r w:rsidRPr="001B171D">
              <w:rPr>
                <w:sz w:val="16"/>
              </w:rPr>
              <w:t>Refer to Basic Warehouse Outbound Pro-cessing to Customer (1G2) – for Automatic Replenishment, or</w:t>
            </w:r>
          </w:p>
          <w:p w14:paraId="7808D21D" w14:textId="75B9785F" w:rsidR="0055080B" w:rsidRPr="001B171D" w:rsidRDefault="001B171D">
            <w:pPr>
              <w:rPr>
                <w:sz w:val="16"/>
              </w:rPr>
            </w:pPr>
            <w:r w:rsidRPr="001B171D">
              <w:rPr>
                <w:sz w:val="16"/>
              </w:rPr>
              <w:t xml:space="preserve">Chapter </w:t>
            </w:r>
            <w:r w:rsidRPr="001B171D">
              <w:rPr>
                <w:rStyle w:val="SAPScreenElement"/>
                <w:sz w:val="16"/>
              </w:rPr>
              <w:t>Replenish Stock</w:t>
            </w:r>
            <w:r w:rsidRPr="001B171D">
              <w:rPr>
                <w:sz w:val="16"/>
              </w:rPr>
              <w:t xml:space="preserve"> </w:t>
            </w:r>
            <w:r w:rsidRPr="001B171D">
              <w:rPr>
                <w:rStyle w:val="SAPMonospace"/>
                <w:sz w:val="16"/>
              </w:rPr>
              <w:t>(/SCWM/REPL)</w:t>
            </w:r>
            <w:r w:rsidRPr="001B171D">
              <w:rPr>
                <w:sz w:val="16"/>
              </w:rPr>
              <w:t xml:space="preserve"> – for Planned Re-plenishment</w:t>
            </w:r>
          </w:p>
        </w:tc>
        <w:tc>
          <w:tcPr>
            <w:tcW w:w="0" w:type="auto"/>
          </w:tcPr>
          <w:p w14:paraId="05719927" w14:textId="77777777" w:rsidR="0055080B" w:rsidRPr="001B171D" w:rsidRDefault="001B171D">
            <w:pPr>
              <w:rPr>
                <w:sz w:val="16"/>
              </w:rPr>
            </w:pPr>
            <w:r w:rsidRPr="001B171D">
              <w:rPr>
                <w:sz w:val="16"/>
              </w:rPr>
              <w:t>Replenishment warehouse task and warehouse order created with Warehouse Process Type Y310 or Y311 or Y312</w:t>
            </w:r>
          </w:p>
        </w:tc>
      </w:tr>
      <w:tr w:rsidR="0055080B" w:rsidRPr="001B171D" w14:paraId="633E9614" w14:textId="77777777" w:rsidTr="001B171D">
        <w:tc>
          <w:tcPr>
            <w:tcW w:w="0" w:type="auto"/>
          </w:tcPr>
          <w:p w14:paraId="7A03CA22" w14:textId="6DB4B543" w:rsidR="0055080B" w:rsidRPr="001B171D" w:rsidRDefault="001B171D">
            <w:pPr>
              <w:rPr>
                <w:sz w:val="16"/>
              </w:rPr>
            </w:pPr>
            <w:hyperlink r:id="rId11" w:history="1">
              <w:r w:rsidRPr="001B171D">
                <w:rPr>
                  <w:sz w:val="16"/>
                </w:rPr>
                <w:t>Check Replenishment Warehouse Tasks (Optional)</w:t>
              </w:r>
            </w:hyperlink>
            <w:r w:rsidRPr="001B171D">
              <w:rPr>
                <w:sz w:val="16"/>
              </w:rPr>
              <w:t xml:space="preserve">  [page ] </w:t>
            </w:r>
            <w:r w:rsidRPr="001B171D">
              <w:rPr>
                <w:sz w:val="16"/>
              </w:rPr>
              <w:fldChar w:fldCharType="begin"/>
            </w:r>
            <w:r w:rsidRPr="001B171D">
              <w:rPr>
                <w:sz w:val="16"/>
              </w:rPr>
              <w:instrText xml:space="preserve"> PAGEREF unique_12 </w:instrText>
            </w:r>
            <w:r w:rsidRPr="001B171D">
              <w:rPr>
                <w:sz w:val="16"/>
              </w:rPr>
              <w:fldChar w:fldCharType="separate"/>
            </w:r>
            <w:r>
              <w:rPr>
                <w:noProof/>
                <w:sz w:val="16"/>
              </w:rPr>
              <w:t>14</w:t>
            </w:r>
            <w:r w:rsidRPr="001B171D">
              <w:rPr>
                <w:sz w:val="16"/>
              </w:rPr>
              <w:fldChar w:fldCharType="end"/>
            </w:r>
          </w:p>
        </w:tc>
        <w:tc>
          <w:tcPr>
            <w:tcW w:w="0" w:type="auto"/>
          </w:tcPr>
          <w:p w14:paraId="7E6E6160" w14:textId="77777777" w:rsidR="0055080B" w:rsidRPr="001B171D" w:rsidRDefault="001B171D">
            <w:pPr>
              <w:rPr>
                <w:sz w:val="16"/>
              </w:rPr>
            </w:pPr>
            <w:r w:rsidRPr="001B171D">
              <w:rPr>
                <w:sz w:val="16"/>
              </w:rPr>
              <w:t>Warehouse Clerk (EWM)</w:t>
            </w:r>
          </w:p>
        </w:tc>
        <w:tc>
          <w:tcPr>
            <w:tcW w:w="0" w:type="auto"/>
          </w:tcPr>
          <w:p w14:paraId="6B9A96C9" w14:textId="77777777" w:rsidR="0055080B" w:rsidRPr="001B171D" w:rsidRDefault="001B171D">
            <w:pPr>
              <w:rPr>
                <w:sz w:val="16"/>
              </w:rPr>
            </w:pPr>
            <w:r w:rsidRPr="001B171D">
              <w:rPr>
                <w:rStyle w:val="SAPScreenElement"/>
                <w:sz w:val="16"/>
              </w:rPr>
              <w:t>Warehouse Monitor</w:t>
            </w:r>
            <w:r w:rsidRPr="001B171D">
              <w:rPr>
                <w:sz w:val="16"/>
              </w:rPr>
              <w:t xml:space="preserve"> </w:t>
            </w:r>
            <w:r w:rsidRPr="001B171D">
              <w:rPr>
                <w:rStyle w:val="SAPMonospace"/>
                <w:sz w:val="16"/>
              </w:rPr>
              <w:t>(/SCWM/MON)</w:t>
            </w:r>
          </w:p>
        </w:tc>
        <w:tc>
          <w:tcPr>
            <w:tcW w:w="0" w:type="auto"/>
          </w:tcPr>
          <w:p w14:paraId="2497810D" w14:textId="77777777" w:rsidR="0055080B" w:rsidRPr="001B171D" w:rsidRDefault="001B171D">
            <w:pPr>
              <w:rPr>
                <w:sz w:val="16"/>
              </w:rPr>
            </w:pPr>
            <w:r w:rsidRPr="001B171D">
              <w:rPr>
                <w:sz w:val="16"/>
              </w:rPr>
              <w:t>Replenishment warehouse task displayed in the Warehouse Monitor.</w:t>
            </w:r>
          </w:p>
        </w:tc>
      </w:tr>
      <w:tr w:rsidR="0055080B" w:rsidRPr="001B171D" w14:paraId="792F2588" w14:textId="77777777" w:rsidTr="001B171D">
        <w:tc>
          <w:tcPr>
            <w:tcW w:w="0" w:type="auto"/>
          </w:tcPr>
          <w:p w14:paraId="73106C9B" w14:textId="71D08FA9" w:rsidR="0055080B" w:rsidRPr="001B171D" w:rsidRDefault="001B171D">
            <w:pPr>
              <w:rPr>
                <w:sz w:val="16"/>
              </w:rPr>
            </w:pPr>
            <w:hyperlink r:id="rId12" w:history="1">
              <w:r w:rsidRPr="001B171D">
                <w:rPr>
                  <w:sz w:val="16"/>
                </w:rPr>
                <w:t>Process Replenishment of Mezzanine</w:t>
              </w:r>
            </w:hyperlink>
            <w:r w:rsidRPr="001B171D">
              <w:rPr>
                <w:sz w:val="16"/>
              </w:rPr>
              <w:t xml:space="preserve">  [page ] </w:t>
            </w:r>
            <w:r w:rsidRPr="001B171D">
              <w:rPr>
                <w:sz w:val="16"/>
              </w:rPr>
              <w:fldChar w:fldCharType="begin"/>
            </w:r>
            <w:r w:rsidRPr="001B171D">
              <w:rPr>
                <w:sz w:val="16"/>
              </w:rPr>
              <w:instrText xml:space="preserve"> PAGEREF unique_13 </w:instrText>
            </w:r>
            <w:r w:rsidRPr="001B171D">
              <w:rPr>
                <w:sz w:val="16"/>
              </w:rPr>
              <w:fldChar w:fldCharType="separate"/>
            </w:r>
            <w:r>
              <w:rPr>
                <w:noProof/>
                <w:sz w:val="16"/>
              </w:rPr>
              <w:t>15</w:t>
            </w:r>
            <w:r w:rsidRPr="001B171D">
              <w:rPr>
                <w:sz w:val="16"/>
              </w:rPr>
              <w:fldChar w:fldCharType="end"/>
            </w:r>
          </w:p>
        </w:tc>
        <w:tc>
          <w:tcPr>
            <w:tcW w:w="0" w:type="auto"/>
          </w:tcPr>
          <w:p w14:paraId="5823735D" w14:textId="77777777" w:rsidR="0055080B" w:rsidRPr="001B171D" w:rsidRDefault="001B171D">
            <w:pPr>
              <w:rPr>
                <w:sz w:val="16"/>
              </w:rPr>
            </w:pPr>
            <w:r w:rsidRPr="001B171D">
              <w:rPr>
                <w:sz w:val="16"/>
              </w:rPr>
              <w:t>Warehouse Operative (EWM)</w:t>
            </w:r>
          </w:p>
        </w:tc>
        <w:tc>
          <w:tcPr>
            <w:tcW w:w="0" w:type="auto"/>
          </w:tcPr>
          <w:p w14:paraId="630D96C4" w14:textId="77777777" w:rsidR="0055080B" w:rsidRPr="001B171D" w:rsidRDefault="001B171D">
            <w:pPr>
              <w:rPr>
                <w:sz w:val="16"/>
              </w:rPr>
            </w:pPr>
            <w:r w:rsidRPr="001B171D">
              <w:rPr>
                <w:rStyle w:val="SAPScreenElement"/>
                <w:sz w:val="16"/>
              </w:rPr>
              <w:t>Test RF Environment</w:t>
            </w:r>
            <w:r w:rsidRPr="001B171D">
              <w:rPr>
                <w:sz w:val="16"/>
              </w:rPr>
              <w:t xml:space="preserve"> </w:t>
            </w:r>
            <w:r w:rsidRPr="001B171D">
              <w:rPr>
                <w:rStyle w:val="SAPMonospace"/>
                <w:sz w:val="16"/>
              </w:rPr>
              <w:t>(/SCWM/RFUI)</w:t>
            </w:r>
          </w:p>
        </w:tc>
        <w:tc>
          <w:tcPr>
            <w:tcW w:w="0" w:type="auto"/>
          </w:tcPr>
          <w:p w14:paraId="1B5DD132" w14:textId="77777777" w:rsidR="0055080B" w:rsidRPr="001B171D" w:rsidRDefault="001B171D">
            <w:pPr>
              <w:rPr>
                <w:sz w:val="16"/>
              </w:rPr>
            </w:pPr>
            <w:r w:rsidRPr="001B171D">
              <w:rPr>
                <w:sz w:val="16"/>
              </w:rPr>
              <w:t>Replenishment warehouse task confirmed.</w:t>
            </w:r>
          </w:p>
        </w:tc>
      </w:tr>
      <w:tr w:rsidR="0055080B" w:rsidRPr="001B171D" w14:paraId="2B522E60" w14:textId="77777777" w:rsidTr="001B171D">
        <w:tc>
          <w:tcPr>
            <w:tcW w:w="0" w:type="auto"/>
          </w:tcPr>
          <w:p w14:paraId="20BFBF5B" w14:textId="2C4874DA" w:rsidR="0055080B" w:rsidRPr="001B171D" w:rsidRDefault="001B171D">
            <w:pPr>
              <w:rPr>
                <w:sz w:val="16"/>
              </w:rPr>
            </w:pPr>
            <w:hyperlink r:id="rId13" w:history="1">
              <w:r w:rsidRPr="001B171D">
                <w:rPr>
                  <w:sz w:val="16"/>
                </w:rPr>
                <w:t>Process Replenishment of High Rack Narrow Aisle Picking Area</w:t>
              </w:r>
            </w:hyperlink>
            <w:r w:rsidRPr="001B171D">
              <w:rPr>
                <w:sz w:val="16"/>
              </w:rPr>
              <w:t xml:space="preserve">  [page ] </w:t>
            </w:r>
            <w:r w:rsidRPr="001B171D">
              <w:rPr>
                <w:sz w:val="16"/>
              </w:rPr>
              <w:fldChar w:fldCharType="begin"/>
            </w:r>
            <w:r w:rsidRPr="001B171D">
              <w:rPr>
                <w:sz w:val="16"/>
              </w:rPr>
              <w:instrText xml:space="preserve"> PAGEREF unique_14 </w:instrText>
            </w:r>
            <w:r w:rsidRPr="001B171D">
              <w:rPr>
                <w:sz w:val="16"/>
              </w:rPr>
              <w:fldChar w:fldCharType="separate"/>
            </w:r>
            <w:r>
              <w:rPr>
                <w:noProof/>
                <w:sz w:val="16"/>
              </w:rPr>
              <w:t>20</w:t>
            </w:r>
            <w:r w:rsidRPr="001B171D">
              <w:rPr>
                <w:sz w:val="16"/>
              </w:rPr>
              <w:fldChar w:fldCharType="end"/>
            </w:r>
          </w:p>
        </w:tc>
        <w:tc>
          <w:tcPr>
            <w:tcW w:w="0" w:type="auto"/>
          </w:tcPr>
          <w:p w14:paraId="771CBDBA" w14:textId="77777777" w:rsidR="0055080B" w:rsidRPr="001B171D" w:rsidRDefault="001B171D">
            <w:pPr>
              <w:rPr>
                <w:sz w:val="16"/>
              </w:rPr>
            </w:pPr>
            <w:r w:rsidRPr="001B171D">
              <w:rPr>
                <w:sz w:val="16"/>
              </w:rPr>
              <w:t>Warehouse Operative (EWM)</w:t>
            </w:r>
          </w:p>
        </w:tc>
        <w:tc>
          <w:tcPr>
            <w:tcW w:w="0" w:type="auto"/>
          </w:tcPr>
          <w:p w14:paraId="24A78733" w14:textId="77777777" w:rsidR="0055080B" w:rsidRPr="001B171D" w:rsidRDefault="001B171D">
            <w:pPr>
              <w:rPr>
                <w:sz w:val="16"/>
              </w:rPr>
            </w:pPr>
            <w:r w:rsidRPr="001B171D">
              <w:rPr>
                <w:rStyle w:val="SAPScreenElement"/>
                <w:sz w:val="16"/>
              </w:rPr>
              <w:t>Test RF Environment</w:t>
            </w:r>
            <w:r w:rsidRPr="001B171D">
              <w:rPr>
                <w:sz w:val="16"/>
              </w:rPr>
              <w:t xml:space="preserve"> </w:t>
            </w:r>
            <w:r w:rsidRPr="001B171D">
              <w:rPr>
                <w:rStyle w:val="SAPMonospace"/>
                <w:sz w:val="16"/>
              </w:rPr>
              <w:t>(/SCWM/RFUI)</w:t>
            </w:r>
          </w:p>
        </w:tc>
        <w:tc>
          <w:tcPr>
            <w:tcW w:w="0" w:type="auto"/>
          </w:tcPr>
          <w:p w14:paraId="49FA8878" w14:textId="77777777" w:rsidR="0055080B" w:rsidRPr="001B171D" w:rsidRDefault="001B171D">
            <w:pPr>
              <w:rPr>
                <w:sz w:val="16"/>
              </w:rPr>
            </w:pPr>
            <w:r w:rsidRPr="001B171D">
              <w:rPr>
                <w:sz w:val="16"/>
              </w:rPr>
              <w:t>Replenishment warehouse task confirmed.</w:t>
            </w:r>
          </w:p>
        </w:tc>
      </w:tr>
      <w:tr w:rsidR="0055080B" w:rsidRPr="001B171D" w14:paraId="75C6B071" w14:textId="77777777" w:rsidTr="001B171D">
        <w:tc>
          <w:tcPr>
            <w:tcW w:w="0" w:type="auto"/>
          </w:tcPr>
          <w:p w14:paraId="0AC9D6FE" w14:textId="05C66A88" w:rsidR="0055080B" w:rsidRPr="001B171D" w:rsidRDefault="001B171D">
            <w:pPr>
              <w:rPr>
                <w:sz w:val="16"/>
              </w:rPr>
            </w:pPr>
            <w:hyperlink r:id="rId14" w:history="1">
              <w:r w:rsidRPr="001B171D">
                <w:rPr>
                  <w:sz w:val="16"/>
                </w:rPr>
                <w:t>Process Replenishment of Bulk Storage Picking Area</w:t>
              </w:r>
            </w:hyperlink>
            <w:r w:rsidRPr="001B171D">
              <w:rPr>
                <w:sz w:val="16"/>
              </w:rPr>
              <w:t xml:space="preserve">  [page ] </w:t>
            </w:r>
            <w:r w:rsidRPr="001B171D">
              <w:rPr>
                <w:sz w:val="16"/>
              </w:rPr>
              <w:fldChar w:fldCharType="begin"/>
            </w:r>
            <w:r w:rsidRPr="001B171D">
              <w:rPr>
                <w:sz w:val="16"/>
              </w:rPr>
              <w:instrText xml:space="preserve"> PAGEREF unique_15 </w:instrText>
            </w:r>
            <w:r w:rsidRPr="001B171D">
              <w:rPr>
                <w:sz w:val="16"/>
              </w:rPr>
              <w:fldChar w:fldCharType="separate"/>
            </w:r>
            <w:r>
              <w:rPr>
                <w:noProof/>
                <w:sz w:val="16"/>
              </w:rPr>
              <w:t>29</w:t>
            </w:r>
            <w:r w:rsidRPr="001B171D">
              <w:rPr>
                <w:sz w:val="16"/>
              </w:rPr>
              <w:fldChar w:fldCharType="end"/>
            </w:r>
          </w:p>
        </w:tc>
        <w:tc>
          <w:tcPr>
            <w:tcW w:w="0" w:type="auto"/>
          </w:tcPr>
          <w:p w14:paraId="7C499800" w14:textId="77777777" w:rsidR="0055080B" w:rsidRPr="001B171D" w:rsidRDefault="001B171D">
            <w:pPr>
              <w:rPr>
                <w:sz w:val="16"/>
              </w:rPr>
            </w:pPr>
            <w:r w:rsidRPr="001B171D">
              <w:rPr>
                <w:sz w:val="16"/>
              </w:rPr>
              <w:t>Warehouse Operative (EWM)</w:t>
            </w:r>
          </w:p>
        </w:tc>
        <w:tc>
          <w:tcPr>
            <w:tcW w:w="0" w:type="auto"/>
          </w:tcPr>
          <w:p w14:paraId="2E592E03" w14:textId="77777777" w:rsidR="0055080B" w:rsidRPr="001B171D" w:rsidRDefault="001B171D">
            <w:pPr>
              <w:rPr>
                <w:sz w:val="16"/>
              </w:rPr>
            </w:pPr>
            <w:r w:rsidRPr="001B171D">
              <w:rPr>
                <w:rStyle w:val="SAPScreenElement"/>
                <w:sz w:val="16"/>
              </w:rPr>
              <w:t>Test RF Environment</w:t>
            </w:r>
            <w:r w:rsidRPr="001B171D">
              <w:rPr>
                <w:sz w:val="16"/>
              </w:rPr>
              <w:t xml:space="preserve"> </w:t>
            </w:r>
            <w:r w:rsidRPr="001B171D">
              <w:rPr>
                <w:rStyle w:val="SAPMonospace"/>
                <w:sz w:val="16"/>
              </w:rPr>
              <w:t>(/SCWM/RFUI)</w:t>
            </w:r>
          </w:p>
        </w:tc>
        <w:tc>
          <w:tcPr>
            <w:tcW w:w="0" w:type="auto"/>
          </w:tcPr>
          <w:p w14:paraId="2E47063A" w14:textId="77777777" w:rsidR="0055080B" w:rsidRPr="001B171D" w:rsidRDefault="001B171D">
            <w:pPr>
              <w:rPr>
                <w:sz w:val="16"/>
              </w:rPr>
            </w:pPr>
            <w:r w:rsidRPr="001B171D">
              <w:rPr>
                <w:sz w:val="16"/>
              </w:rPr>
              <w:t>Replenishment warehouse task confirmed.</w:t>
            </w:r>
          </w:p>
        </w:tc>
      </w:tr>
    </w:tbl>
    <w:p w14:paraId="626BC2EE" w14:textId="77777777" w:rsidR="0055080B" w:rsidRDefault="001B171D">
      <w:pPr>
        <w:pStyle w:val="Heading1"/>
      </w:pPr>
      <w:bookmarkStart w:id="24" w:name="d2e995"/>
      <w:bookmarkStart w:id="25" w:name="_Toc176779870"/>
      <w:r>
        <w:lastRenderedPageBreak/>
        <w:t>Test Procedures</w:t>
      </w:r>
      <w:bookmarkEnd w:id="24"/>
      <w:bookmarkEnd w:id="25"/>
    </w:p>
    <w:p w14:paraId="5B22033E" w14:textId="77777777" w:rsidR="0055080B" w:rsidRDefault="001B171D">
      <w:pPr>
        <w:pStyle w:val="Heading2"/>
      </w:pPr>
      <w:bookmarkStart w:id="26" w:name="unique_11"/>
      <w:bookmarkStart w:id="27" w:name="_Toc176779871"/>
      <w:r>
        <w:t>Replenish Stock</w:t>
      </w:r>
      <w:bookmarkEnd w:id="26"/>
      <w:bookmarkEnd w:id="27"/>
    </w:p>
    <w:p w14:paraId="42E3591C" w14:textId="77777777" w:rsidR="0055080B" w:rsidRDefault="001B171D">
      <w:pPr>
        <w:pStyle w:val="SAPKeyblockTitle"/>
      </w:pPr>
      <w:r>
        <w:t>Test Administration</w:t>
      </w:r>
    </w:p>
    <w:p w14:paraId="26DE5D1E" w14:textId="77777777" w:rsidR="0055080B" w:rsidRDefault="001B171D">
      <w:r>
        <w:t xml:space="preserve">Customer project: Fill in the </w:t>
      </w:r>
      <w:r>
        <w:t>project-specific parts.</w:t>
      </w:r>
    </w:p>
    <w:p w14:paraId="3BA7087D" w14:textId="77777777" w:rsidR="0055080B" w:rsidRDefault="0055080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5080B" w:rsidRPr="001B171D" w14:paraId="70B4E981" w14:textId="77777777" w:rsidTr="001B171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FD6CEB" w14:textId="77777777" w:rsidR="0055080B" w:rsidRPr="001B171D" w:rsidRDefault="001B171D">
            <w:pPr>
              <w:rPr>
                <w:sz w:val="12"/>
              </w:rPr>
            </w:pPr>
            <w:r w:rsidRPr="001B171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482E1D" w14:textId="77777777" w:rsidR="0055080B" w:rsidRPr="001B171D" w:rsidRDefault="001B171D">
            <w:pPr>
              <w:rPr>
                <w:sz w:val="12"/>
              </w:rPr>
            </w:pPr>
            <w:r w:rsidRPr="001B171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1DF7F5" w14:textId="77777777" w:rsidR="0055080B" w:rsidRPr="001B171D" w:rsidRDefault="001B171D">
            <w:pPr>
              <w:rPr>
                <w:sz w:val="12"/>
              </w:rPr>
            </w:pPr>
            <w:r w:rsidRPr="001B171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E61A6" w14:textId="77777777" w:rsidR="001B171D" w:rsidRPr="001B171D" w:rsidRDefault="001B171D">
            <w:pPr>
              <w:rPr>
                <w:sz w:val="12"/>
              </w:rPr>
            </w:pPr>
          </w:p>
        </w:tc>
      </w:tr>
      <w:tr w:rsidR="0055080B" w:rsidRPr="001B171D" w14:paraId="01D65D4B"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6EEFA6" w14:textId="77777777" w:rsidR="0055080B" w:rsidRPr="001B171D" w:rsidRDefault="001B171D">
            <w:pPr>
              <w:rPr>
                <w:sz w:val="12"/>
              </w:rPr>
            </w:pPr>
            <w:r w:rsidRPr="001B171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ECA1D3"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08F26C" w14:textId="77777777" w:rsidR="0055080B" w:rsidRPr="001B171D" w:rsidRDefault="001B171D">
            <w:pPr>
              <w:rPr>
                <w:sz w:val="12"/>
              </w:rPr>
            </w:pPr>
            <w:r w:rsidRPr="001B171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48D9C0" w14:textId="77777777" w:rsidR="001B171D" w:rsidRPr="001B171D" w:rsidRDefault="001B171D">
            <w:pPr>
              <w:rPr>
                <w:sz w:val="12"/>
              </w:rPr>
            </w:pPr>
          </w:p>
        </w:tc>
      </w:tr>
      <w:tr w:rsidR="0055080B" w:rsidRPr="001B171D" w14:paraId="613EC39C"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C5B5C1" w14:textId="77777777" w:rsidR="0055080B" w:rsidRPr="001B171D" w:rsidRDefault="001B171D">
            <w:pPr>
              <w:rPr>
                <w:sz w:val="12"/>
              </w:rPr>
            </w:pPr>
            <w:r w:rsidRPr="001B171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DA66BD"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A41EED" w14:textId="77777777" w:rsidR="0055080B" w:rsidRPr="001B171D" w:rsidRDefault="001B171D">
            <w:pPr>
              <w:rPr>
                <w:sz w:val="12"/>
              </w:rPr>
            </w:pPr>
            <w:r w:rsidRPr="001B171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4341C3" w14:textId="77777777" w:rsidR="0055080B" w:rsidRPr="001B171D" w:rsidRDefault="001B171D">
            <w:pPr>
              <w:rPr>
                <w:sz w:val="12"/>
              </w:rPr>
            </w:pPr>
            <w:r w:rsidRPr="001B171D">
              <w:rPr>
                <w:rStyle w:val="SAPUserEntry"/>
                <w:sz w:val="12"/>
              </w:rPr>
              <w:t>&lt;State the Service Provider, Customer or Joint Service Provider and Customer&gt;</w:t>
            </w:r>
          </w:p>
        </w:tc>
      </w:tr>
    </w:tbl>
    <w:p w14:paraId="3FE3157C" w14:textId="265569F9" w:rsidR="0055080B" w:rsidRDefault="001B171D">
      <w:r>
        <w:t xml:space="preserve">Once you have checked the stock situation as described in section </w:t>
      </w:r>
      <w:r>
        <w:rPr>
          <w:rStyle w:val="italic"/>
        </w:rPr>
        <w:t>Check the Stock Situation</w:t>
      </w:r>
      <w:r>
        <w:t xml:space="preserve">, go through the outbound process as described in the test script Basic Warehouse Outbound Processing to Customer (1G2). You can find the document here </w:t>
      </w:r>
      <w:hyperlink r:id="rId15" w:history="1">
        <w:r>
          <w:rPr>
            <w:rStyle w:val="underline"/>
          </w:rPr>
          <w:t>1G2</w:t>
        </w:r>
      </w:hyperlink>
      <w:r>
        <w:t>.</w:t>
      </w:r>
    </w:p>
    <w:p w14:paraId="05BBF969" w14:textId="77777777" w:rsidR="0055080B" w:rsidRDefault="0055080B"/>
    <w:tbl>
      <w:tblPr>
        <w:tblStyle w:val="SAPNote"/>
        <w:tblW w:w="4975" w:type="pct"/>
        <w:tblLook w:val="0480" w:firstRow="0" w:lastRow="0" w:firstColumn="1" w:lastColumn="0" w:noHBand="0" w:noVBand="1"/>
      </w:tblPr>
      <w:tblGrid>
        <w:gridCol w:w="14195"/>
      </w:tblGrid>
      <w:tr w:rsidR="0055080B" w14:paraId="3D1085E8" w14:textId="77777777" w:rsidTr="001B171D">
        <w:tc>
          <w:tcPr>
            <w:tcW w:w="0" w:type="auto"/>
          </w:tcPr>
          <w:p w14:paraId="175BEFF0" w14:textId="77777777" w:rsidR="0055080B" w:rsidRDefault="001B171D">
            <w:r>
              <w:rPr>
                <w:rStyle w:val="SAPEmphasis"/>
              </w:rPr>
              <w:t xml:space="preserve">Note </w:t>
            </w:r>
            <w:r>
              <w:t>You may need to change the ordering quantities, or repeat the Basic Warehouse Outbound Processing to Customer (1G2) in order to reach the threshold quantity for products EWMS4-01, EWMS4-02, EWMS4-10, EWMS4-11 or EWMS4-42.</w:t>
            </w:r>
          </w:p>
        </w:tc>
      </w:tr>
    </w:tbl>
    <w:p w14:paraId="3DEDE634" w14:textId="77777777" w:rsidR="0055080B" w:rsidRDefault="0055080B"/>
    <w:p w14:paraId="5768B7A5" w14:textId="77777777" w:rsidR="001B171D" w:rsidRDefault="001B171D">
      <w:r>
        <w:t xml:space="preserve">For threshold level for respective prodcts, refer to section </w:t>
      </w:r>
      <w:r>
        <w:rPr>
          <w:rStyle w:val="italic"/>
        </w:rPr>
        <w:t>Preparation of a Specific Stock Situation</w:t>
      </w:r>
      <w:r>
        <w:t>:</w:t>
      </w:r>
    </w:p>
    <w:p w14:paraId="083D3A92" w14:textId="77777777" w:rsidR="001B171D" w:rsidRDefault="001B171D">
      <w:r>
        <w:t xml:space="preserve">By going through the Basic Warehouse </w:t>
      </w:r>
      <w:r>
        <w:t>Outbound Processing to Customer (1G2) test script, replenishment warehouse task(s) are created automatically by the system upon the stock of respective product falls below the threshold level stated above.</w:t>
      </w:r>
    </w:p>
    <w:p w14:paraId="085F40B8" w14:textId="77777777" w:rsidR="001B171D" w:rsidRDefault="001B171D">
      <w:r>
        <w:t>Alternatively, if the stock level of products is either 0 or at least below the threshold value because of a scrapping or ad-hoc product/HU movement (which could probably not trigger automatic replenishment warehouse task creation based on your configuration), you can run through the following steps to perform a planned replenishment to create replenishment task(s).</w:t>
      </w:r>
    </w:p>
    <w:p w14:paraId="7D75FA19" w14:textId="2FFC97FB" w:rsidR="0055080B" w:rsidRDefault="001B171D">
      <w:r>
        <w:t>In a real-life environment, you can schedule the planned replenishment run as a daily background job to make sure replenishment is not only relying on the automatic replenishment.</w:t>
      </w:r>
    </w:p>
    <w:p w14:paraId="32087CFB" w14:textId="77777777" w:rsidR="0055080B" w:rsidRDefault="001B171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498"/>
        <w:gridCol w:w="809"/>
        <w:gridCol w:w="5089"/>
        <w:gridCol w:w="7211"/>
        <w:gridCol w:w="697"/>
      </w:tblGrid>
      <w:tr w:rsidR="0055080B" w:rsidRPr="001B171D" w14:paraId="60AA1E84"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0AAF723E" w14:textId="77777777" w:rsidR="0055080B" w:rsidRPr="001B171D" w:rsidRDefault="001B171D">
            <w:pPr>
              <w:pStyle w:val="SAPTableHeader"/>
              <w:rPr>
                <w:sz w:val="16"/>
              </w:rPr>
            </w:pPr>
            <w:r w:rsidRPr="001B171D">
              <w:rPr>
                <w:sz w:val="16"/>
              </w:rPr>
              <w:t>Test Step #</w:t>
            </w:r>
          </w:p>
        </w:tc>
        <w:tc>
          <w:tcPr>
            <w:tcW w:w="0" w:type="auto"/>
          </w:tcPr>
          <w:p w14:paraId="07BE6BD3" w14:textId="77777777" w:rsidR="0055080B" w:rsidRPr="001B171D" w:rsidRDefault="001B171D">
            <w:pPr>
              <w:pStyle w:val="SAPTableHeader"/>
              <w:rPr>
                <w:sz w:val="16"/>
              </w:rPr>
            </w:pPr>
            <w:r w:rsidRPr="001B171D">
              <w:rPr>
                <w:sz w:val="16"/>
              </w:rPr>
              <w:t>Test Step Name</w:t>
            </w:r>
          </w:p>
        </w:tc>
        <w:tc>
          <w:tcPr>
            <w:tcW w:w="0" w:type="auto"/>
          </w:tcPr>
          <w:p w14:paraId="2F3B3314" w14:textId="77777777" w:rsidR="0055080B" w:rsidRPr="001B171D" w:rsidRDefault="001B171D">
            <w:pPr>
              <w:pStyle w:val="SAPTableHeader"/>
              <w:rPr>
                <w:sz w:val="16"/>
              </w:rPr>
            </w:pPr>
            <w:r w:rsidRPr="001B171D">
              <w:rPr>
                <w:sz w:val="16"/>
              </w:rPr>
              <w:t>Instruction</w:t>
            </w:r>
          </w:p>
        </w:tc>
        <w:tc>
          <w:tcPr>
            <w:tcW w:w="0" w:type="auto"/>
          </w:tcPr>
          <w:p w14:paraId="0D234D4D" w14:textId="77777777" w:rsidR="0055080B" w:rsidRPr="001B171D" w:rsidRDefault="001B171D">
            <w:pPr>
              <w:pStyle w:val="SAPTableHeader"/>
              <w:rPr>
                <w:sz w:val="16"/>
              </w:rPr>
            </w:pPr>
            <w:r w:rsidRPr="001B171D">
              <w:rPr>
                <w:sz w:val="16"/>
              </w:rPr>
              <w:t>Expected Result</w:t>
            </w:r>
          </w:p>
        </w:tc>
        <w:tc>
          <w:tcPr>
            <w:tcW w:w="0" w:type="auto"/>
          </w:tcPr>
          <w:p w14:paraId="1E593DF2" w14:textId="77777777" w:rsidR="0055080B" w:rsidRPr="001B171D" w:rsidRDefault="001B171D">
            <w:pPr>
              <w:pStyle w:val="SAPTableHeader"/>
              <w:rPr>
                <w:sz w:val="16"/>
              </w:rPr>
            </w:pPr>
            <w:r w:rsidRPr="001B171D">
              <w:rPr>
                <w:sz w:val="16"/>
              </w:rPr>
              <w:t>Pass / Fail / Comment</w:t>
            </w:r>
          </w:p>
        </w:tc>
      </w:tr>
      <w:tr w:rsidR="0055080B" w:rsidRPr="001B171D" w14:paraId="55AEAE39" w14:textId="77777777" w:rsidTr="001B171D">
        <w:tc>
          <w:tcPr>
            <w:tcW w:w="0" w:type="auto"/>
          </w:tcPr>
          <w:p w14:paraId="7961913B" w14:textId="77777777" w:rsidR="0055080B" w:rsidRPr="001B171D" w:rsidRDefault="001B171D">
            <w:pPr>
              <w:rPr>
                <w:sz w:val="16"/>
              </w:rPr>
            </w:pPr>
            <w:r w:rsidRPr="001B171D">
              <w:rPr>
                <w:sz w:val="16"/>
              </w:rPr>
              <w:t>1</w:t>
            </w:r>
          </w:p>
        </w:tc>
        <w:tc>
          <w:tcPr>
            <w:tcW w:w="0" w:type="auto"/>
          </w:tcPr>
          <w:p w14:paraId="2F0D7820" w14:textId="77777777" w:rsidR="0055080B" w:rsidRPr="001B171D" w:rsidRDefault="001B171D">
            <w:pPr>
              <w:rPr>
                <w:sz w:val="16"/>
              </w:rPr>
            </w:pPr>
            <w:r w:rsidRPr="001B171D">
              <w:rPr>
                <w:rStyle w:val="SAPEmphasis"/>
                <w:sz w:val="16"/>
              </w:rPr>
              <w:t>Log on</w:t>
            </w:r>
          </w:p>
        </w:tc>
        <w:tc>
          <w:tcPr>
            <w:tcW w:w="0" w:type="auto"/>
          </w:tcPr>
          <w:p w14:paraId="32C6287C" w14:textId="77777777" w:rsidR="0055080B" w:rsidRPr="001B171D" w:rsidRDefault="001B171D">
            <w:pPr>
              <w:rPr>
                <w:sz w:val="16"/>
              </w:rPr>
            </w:pPr>
            <w:r w:rsidRPr="001B171D">
              <w:rPr>
                <w:sz w:val="16"/>
              </w:rPr>
              <w:t xml:space="preserve">Open the </w:t>
            </w:r>
            <w:r w:rsidRPr="001B171D">
              <w:rPr>
                <w:rStyle w:val="SAPScreenElement"/>
                <w:sz w:val="16"/>
              </w:rPr>
              <w:t>SAP Fiori launchpad</w:t>
            </w:r>
            <w:r w:rsidRPr="001B171D">
              <w:rPr>
                <w:sz w:val="16"/>
              </w:rPr>
              <w:t xml:space="preserve"> with the Warehouse Clerk (EWM) role.</w:t>
            </w:r>
          </w:p>
        </w:tc>
        <w:tc>
          <w:tcPr>
            <w:tcW w:w="0" w:type="auto"/>
          </w:tcPr>
          <w:p w14:paraId="770BF41C" w14:textId="77777777" w:rsidR="0055080B" w:rsidRPr="001B171D" w:rsidRDefault="001B171D">
            <w:pPr>
              <w:rPr>
                <w:sz w:val="16"/>
              </w:rPr>
            </w:pPr>
            <w:r w:rsidRPr="001B171D">
              <w:rPr>
                <w:sz w:val="16"/>
              </w:rPr>
              <w:t xml:space="preserve">The </w:t>
            </w:r>
            <w:r w:rsidRPr="001B171D">
              <w:rPr>
                <w:rStyle w:val="SAPScreenElement"/>
                <w:sz w:val="16"/>
              </w:rPr>
              <w:t>SAP Fiori launchpad</w:t>
            </w:r>
            <w:r w:rsidRPr="001B171D">
              <w:rPr>
                <w:sz w:val="16"/>
              </w:rPr>
              <w:t xml:space="preserve"> is displayed.</w:t>
            </w:r>
          </w:p>
        </w:tc>
        <w:tc>
          <w:tcPr>
            <w:tcW w:w="0" w:type="auto"/>
          </w:tcPr>
          <w:p w14:paraId="20A0D8ED" w14:textId="77777777" w:rsidR="0055080B" w:rsidRPr="001B171D" w:rsidRDefault="0055080B">
            <w:pPr>
              <w:rPr>
                <w:sz w:val="16"/>
              </w:rPr>
            </w:pPr>
          </w:p>
        </w:tc>
      </w:tr>
      <w:tr w:rsidR="0055080B" w:rsidRPr="001B171D" w14:paraId="2C731AD3" w14:textId="77777777" w:rsidTr="001B171D">
        <w:tc>
          <w:tcPr>
            <w:tcW w:w="0" w:type="auto"/>
          </w:tcPr>
          <w:p w14:paraId="295EAE67" w14:textId="77777777" w:rsidR="0055080B" w:rsidRPr="001B171D" w:rsidRDefault="001B171D">
            <w:pPr>
              <w:rPr>
                <w:sz w:val="16"/>
              </w:rPr>
            </w:pPr>
            <w:r w:rsidRPr="001B171D">
              <w:rPr>
                <w:sz w:val="16"/>
              </w:rPr>
              <w:t>2</w:t>
            </w:r>
          </w:p>
        </w:tc>
        <w:tc>
          <w:tcPr>
            <w:tcW w:w="0" w:type="auto"/>
          </w:tcPr>
          <w:p w14:paraId="30557C43" w14:textId="77777777" w:rsidR="0055080B" w:rsidRPr="001B171D" w:rsidRDefault="001B171D">
            <w:pPr>
              <w:rPr>
                <w:sz w:val="16"/>
              </w:rPr>
            </w:pPr>
            <w:r w:rsidRPr="001B171D">
              <w:rPr>
                <w:rStyle w:val="SAPEmphasis"/>
                <w:sz w:val="16"/>
              </w:rPr>
              <w:t>Access the App</w:t>
            </w:r>
          </w:p>
        </w:tc>
        <w:tc>
          <w:tcPr>
            <w:tcW w:w="0" w:type="auto"/>
          </w:tcPr>
          <w:p w14:paraId="5A8CDDD2" w14:textId="77777777" w:rsidR="0055080B" w:rsidRPr="001B171D" w:rsidRDefault="001B171D">
            <w:pPr>
              <w:rPr>
                <w:sz w:val="16"/>
              </w:rPr>
            </w:pPr>
            <w:r w:rsidRPr="001B171D">
              <w:rPr>
                <w:sz w:val="16"/>
              </w:rPr>
              <w:t xml:space="preserve">Open </w:t>
            </w:r>
            <w:r w:rsidRPr="001B171D">
              <w:rPr>
                <w:rStyle w:val="SAPScreenElement"/>
                <w:sz w:val="16"/>
              </w:rPr>
              <w:t>Replenish Stock</w:t>
            </w:r>
            <w:r w:rsidRPr="001B171D">
              <w:rPr>
                <w:sz w:val="16"/>
              </w:rPr>
              <w:t xml:space="preserve"> </w:t>
            </w:r>
            <w:r w:rsidRPr="001B171D">
              <w:rPr>
                <w:rStyle w:val="SAPMonospace"/>
                <w:sz w:val="16"/>
              </w:rPr>
              <w:t>(/SCWM/REPL)</w:t>
            </w:r>
            <w:r w:rsidRPr="001B171D">
              <w:rPr>
                <w:sz w:val="16"/>
              </w:rPr>
              <w:t>.</w:t>
            </w:r>
          </w:p>
        </w:tc>
        <w:tc>
          <w:tcPr>
            <w:tcW w:w="0" w:type="auto"/>
          </w:tcPr>
          <w:p w14:paraId="6926A611" w14:textId="77777777" w:rsidR="0055080B" w:rsidRPr="001B171D" w:rsidRDefault="0055080B">
            <w:pPr>
              <w:rPr>
                <w:sz w:val="16"/>
              </w:rPr>
            </w:pPr>
          </w:p>
        </w:tc>
        <w:tc>
          <w:tcPr>
            <w:tcW w:w="0" w:type="auto"/>
          </w:tcPr>
          <w:p w14:paraId="0ABDBFC8" w14:textId="77777777" w:rsidR="0055080B" w:rsidRPr="001B171D" w:rsidRDefault="0055080B">
            <w:pPr>
              <w:rPr>
                <w:sz w:val="16"/>
              </w:rPr>
            </w:pPr>
          </w:p>
        </w:tc>
      </w:tr>
      <w:tr w:rsidR="0055080B" w:rsidRPr="001B171D" w14:paraId="710CA16A" w14:textId="77777777" w:rsidTr="001B171D">
        <w:tc>
          <w:tcPr>
            <w:tcW w:w="0" w:type="auto"/>
          </w:tcPr>
          <w:p w14:paraId="56D8C8D9" w14:textId="77777777" w:rsidR="0055080B" w:rsidRPr="001B171D" w:rsidRDefault="001B171D">
            <w:pPr>
              <w:rPr>
                <w:sz w:val="16"/>
              </w:rPr>
            </w:pPr>
            <w:r w:rsidRPr="001B171D">
              <w:rPr>
                <w:sz w:val="16"/>
              </w:rPr>
              <w:t>3</w:t>
            </w:r>
          </w:p>
        </w:tc>
        <w:tc>
          <w:tcPr>
            <w:tcW w:w="0" w:type="auto"/>
          </w:tcPr>
          <w:p w14:paraId="559E0F83" w14:textId="77777777" w:rsidR="0055080B" w:rsidRPr="001B171D" w:rsidRDefault="001B171D">
            <w:pPr>
              <w:rPr>
                <w:sz w:val="16"/>
              </w:rPr>
            </w:pPr>
            <w:r w:rsidRPr="001B171D">
              <w:rPr>
                <w:rStyle w:val="SAPEmphasis"/>
                <w:sz w:val="16"/>
              </w:rPr>
              <w:t>Schedule Replenishment</w:t>
            </w:r>
          </w:p>
        </w:tc>
        <w:tc>
          <w:tcPr>
            <w:tcW w:w="0" w:type="auto"/>
          </w:tcPr>
          <w:p w14:paraId="172AD4D8" w14:textId="77777777" w:rsidR="001B171D" w:rsidRPr="001B171D" w:rsidRDefault="001B171D">
            <w:pPr>
              <w:rPr>
                <w:sz w:val="16"/>
              </w:rPr>
            </w:pPr>
            <w:r w:rsidRPr="001B171D">
              <w:rPr>
                <w:sz w:val="16"/>
              </w:rPr>
              <w:t xml:space="preserve">On the </w:t>
            </w:r>
            <w:r w:rsidRPr="001B171D">
              <w:rPr>
                <w:rStyle w:val="SAPScreenElement"/>
                <w:sz w:val="16"/>
              </w:rPr>
              <w:t>Schedule Replenishment</w:t>
            </w:r>
            <w:r w:rsidRPr="001B171D">
              <w:rPr>
                <w:sz w:val="16"/>
              </w:rPr>
              <w:t xml:space="preserve"> screen, enter the following data:</w:t>
            </w:r>
          </w:p>
          <w:p w14:paraId="0C6AB4E4" w14:textId="49427FBA" w:rsidR="0055080B" w:rsidRPr="001B171D" w:rsidRDefault="001B171D">
            <w:pPr>
              <w:pStyle w:val="listpara1"/>
              <w:numPr>
                <w:ilvl w:val="0"/>
                <w:numId w:val="10"/>
              </w:numPr>
              <w:rPr>
                <w:sz w:val="16"/>
              </w:rPr>
            </w:pPr>
            <w:r w:rsidRPr="001B171D">
              <w:rPr>
                <w:rStyle w:val="SAPScreenElement"/>
                <w:sz w:val="16"/>
              </w:rPr>
              <w:t>Plnd Rplnshmt:</w:t>
            </w:r>
            <w:r w:rsidRPr="001B171D">
              <w:rPr>
                <w:sz w:val="16"/>
              </w:rPr>
              <w:t xml:space="preserve"> </w:t>
            </w:r>
            <w:r w:rsidRPr="001B171D">
              <w:rPr>
                <w:rStyle w:val="SAPUserEntry"/>
                <w:sz w:val="16"/>
              </w:rPr>
              <w:t>X</w:t>
            </w:r>
          </w:p>
          <w:p w14:paraId="74AA3AA9" w14:textId="77777777" w:rsidR="0055080B" w:rsidRPr="001B171D" w:rsidRDefault="001B171D">
            <w:pPr>
              <w:pStyle w:val="listpara1"/>
              <w:numPr>
                <w:ilvl w:val="0"/>
                <w:numId w:val="3"/>
              </w:numPr>
              <w:rPr>
                <w:sz w:val="16"/>
              </w:rPr>
            </w:pPr>
            <w:r w:rsidRPr="001B171D">
              <w:rPr>
                <w:rStyle w:val="SAPScreenElement"/>
                <w:sz w:val="16"/>
              </w:rPr>
              <w:t>Warehouse Number</w:t>
            </w:r>
            <w:r w:rsidRPr="001B171D">
              <w:rPr>
                <w:sz w:val="16"/>
              </w:rPr>
              <w:t xml:space="preserve">: </w:t>
            </w:r>
            <w:r w:rsidRPr="001B171D">
              <w:rPr>
                <w:rStyle w:val="SAPUserEntry"/>
                <w:sz w:val="16"/>
              </w:rPr>
              <w:t>1010</w:t>
            </w:r>
          </w:p>
          <w:p w14:paraId="41994933" w14:textId="77777777" w:rsidR="0055080B" w:rsidRPr="001B171D" w:rsidRDefault="001B171D">
            <w:pPr>
              <w:pStyle w:val="listpara1"/>
              <w:numPr>
                <w:ilvl w:val="0"/>
                <w:numId w:val="3"/>
              </w:numPr>
              <w:rPr>
                <w:sz w:val="16"/>
              </w:rPr>
            </w:pPr>
            <w:r w:rsidRPr="001B171D">
              <w:rPr>
                <w:rStyle w:val="SAPScreenElement"/>
                <w:sz w:val="16"/>
              </w:rPr>
              <w:t>Party Entitled to Dispose:</w:t>
            </w:r>
            <w:r w:rsidRPr="001B171D">
              <w:rPr>
                <w:sz w:val="16"/>
              </w:rPr>
              <w:t xml:space="preserve"> </w:t>
            </w:r>
            <w:r w:rsidRPr="001B171D">
              <w:rPr>
                <w:rStyle w:val="SAPUserEntry"/>
                <w:sz w:val="16"/>
              </w:rPr>
              <w:t>10411010</w:t>
            </w:r>
          </w:p>
          <w:p w14:paraId="309A0145" w14:textId="77777777" w:rsidR="0055080B" w:rsidRPr="001B171D" w:rsidRDefault="001B171D">
            <w:pPr>
              <w:pStyle w:val="listpara1"/>
              <w:numPr>
                <w:ilvl w:val="0"/>
                <w:numId w:val="3"/>
              </w:numPr>
              <w:rPr>
                <w:sz w:val="16"/>
              </w:rPr>
            </w:pPr>
            <w:r w:rsidRPr="001B171D">
              <w:rPr>
                <w:rStyle w:val="SAPScreenElement"/>
                <w:sz w:val="16"/>
              </w:rPr>
              <w:t>Product:</w:t>
            </w:r>
            <w:r w:rsidRPr="001B171D">
              <w:rPr>
                <w:sz w:val="16"/>
              </w:rPr>
              <w:t xml:space="preserve"> </w:t>
            </w:r>
            <w:r w:rsidRPr="001B171D">
              <w:rPr>
                <w:rStyle w:val="SAPUserEntry"/>
                <w:sz w:val="16"/>
              </w:rPr>
              <w:t>EWMS4-01 or EWMS4-02 or EWMS4-10 or EWMS4-11 or EWMS4-42</w:t>
            </w:r>
          </w:p>
          <w:p w14:paraId="1F2F8272" w14:textId="77777777" w:rsidR="0055080B" w:rsidRPr="001B171D" w:rsidRDefault="0055080B">
            <w:pPr>
              <w:rPr>
                <w:sz w:val="16"/>
              </w:rPr>
            </w:pPr>
          </w:p>
          <w:tbl>
            <w:tblPr>
              <w:tblStyle w:val="SAPNote"/>
              <w:tblW w:w="4975" w:type="pct"/>
              <w:tblLook w:val="0480" w:firstRow="0" w:lastRow="0" w:firstColumn="1" w:lastColumn="0" w:noHBand="0" w:noVBand="1"/>
            </w:tblPr>
            <w:tblGrid>
              <w:gridCol w:w="4912"/>
            </w:tblGrid>
            <w:tr w:rsidR="0055080B" w:rsidRPr="001B171D" w14:paraId="6DF1F6C2" w14:textId="77777777" w:rsidTr="001B171D">
              <w:tc>
                <w:tcPr>
                  <w:tcW w:w="0" w:type="auto"/>
                </w:tcPr>
                <w:p w14:paraId="7CAC02BD" w14:textId="77777777" w:rsidR="0055080B" w:rsidRPr="001B171D" w:rsidRDefault="001B171D">
                  <w:pPr>
                    <w:rPr>
                      <w:sz w:val="16"/>
                    </w:rPr>
                  </w:pPr>
                  <w:r w:rsidRPr="001B171D">
                    <w:rPr>
                      <w:rStyle w:val="SAPEmphasis"/>
                      <w:sz w:val="16"/>
                    </w:rPr>
                    <w:t xml:space="preserve">Note </w:t>
                  </w:r>
                  <w:r w:rsidRPr="001B171D">
                    <w:rPr>
                      <w:sz w:val="16"/>
                    </w:rPr>
                    <w:t>It is recommended to schedule planned replenishment for each product individually. To do so, you repeat all the activities for the remaining products.</w:t>
                  </w:r>
                </w:p>
              </w:tc>
            </w:tr>
          </w:tbl>
          <w:p w14:paraId="7694521B" w14:textId="77777777" w:rsidR="0055080B" w:rsidRPr="001B171D" w:rsidRDefault="001B171D">
            <w:pPr>
              <w:rPr>
                <w:sz w:val="16"/>
              </w:rPr>
            </w:pPr>
            <w:r w:rsidRPr="001B171D">
              <w:rPr>
                <w:rStyle w:val="SAPScreenElement"/>
                <w:sz w:val="16"/>
              </w:rPr>
              <w:t>Show Log Immediately:</w:t>
            </w:r>
            <w:r w:rsidRPr="001B171D">
              <w:rPr>
                <w:sz w:val="16"/>
              </w:rPr>
              <w:t xml:space="preserve"> </w:t>
            </w:r>
            <w:r w:rsidRPr="001B171D">
              <w:rPr>
                <w:rStyle w:val="SAPUserEntry"/>
                <w:sz w:val="16"/>
              </w:rPr>
              <w:t>X</w:t>
            </w:r>
          </w:p>
          <w:p w14:paraId="331EC9B9" w14:textId="77777777" w:rsidR="0055080B" w:rsidRPr="001B171D" w:rsidRDefault="0055080B">
            <w:pPr>
              <w:rPr>
                <w:sz w:val="16"/>
              </w:rPr>
            </w:pPr>
          </w:p>
          <w:tbl>
            <w:tblPr>
              <w:tblStyle w:val="SAPNote"/>
              <w:tblW w:w="4975" w:type="pct"/>
              <w:tblLook w:val="0480" w:firstRow="0" w:lastRow="0" w:firstColumn="1" w:lastColumn="0" w:noHBand="0" w:noVBand="1"/>
            </w:tblPr>
            <w:tblGrid>
              <w:gridCol w:w="4912"/>
            </w:tblGrid>
            <w:tr w:rsidR="0055080B" w:rsidRPr="001B171D" w14:paraId="532ED608" w14:textId="77777777" w:rsidTr="001B171D">
              <w:tc>
                <w:tcPr>
                  <w:tcW w:w="0" w:type="auto"/>
                </w:tcPr>
                <w:p w14:paraId="3F2D980C" w14:textId="77777777" w:rsidR="0055080B" w:rsidRPr="001B171D" w:rsidRDefault="001B171D">
                  <w:pPr>
                    <w:rPr>
                      <w:sz w:val="16"/>
                    </w:rPr>
                  </w:pPr>
                  <w:r w:rsidRPr="001B171D">
                    <w:rPr>
                      <w:rStyle w:val="SAPEmphasis"/>
                      <w:sz w:val="16"/>
                    </w:rPr>
                    <w:t xml:space="preserve">Note </w:t>
                  </w:r>
                  <w:r w:rsidRPr="001B171D">
                    <w:rPr>
                      <w:sz w:val="16"/>
                    </w:rPr>
                    <w:t>This checkbox is useful in a user dialog session, not when program is scheduled for background processing.</w:t>
                  </w:r>
                </w:p>
              </w:tc>
            </w:tr>
          </w:tbl>
          <w:p w14:paraId="46D5CA4C" w14:textId="77777777" w:rsidR="0055080B" w:rsidRPr="001B171D" w:rsidRDefault="0055080B">
            <w:pPr>
              <w:rPr>
                <w:sz w:val="16"/>
              </w:rPr>
            </w:pPr>
          </w:p>
          <w:p w14:paraId="12BE93D6" w14:textId="77777777" w:rsidR="0055080B" w:rsidRPr="001B171D" w:rsidRDefault="001B171D">
            <w:pPr>
              <w:rPr>
                <w:sz w:val="16"/>
              </w:rPr>
            </w:pPr>
            <w:r w:rsidRPr="001B171D">
              <w:rPr>
                <w:sz w:val="16"/>
              </w:rPr>
              <w:t xml:space="preserve">Choose </w:t>
            </w:r>
            <w:r w:rsidRPr="001B171D">
              <w:rPr>
                <w:rStyle w:val="SAPScreenElement"/>
                <w:sz w:val="16"/>
              </w:rPr>
              <w:t>Execute</w:t>
            </w:r>
            <w:r w:rsidRPr="001B171D">
              <w:rPr>
                <w:sz w:val="16"/>
              </w:rPr>
              <w:t xml:space="preserve"> </w:t>
            </w:r>
            <w:r w:rsidRPr="001B171D">
              <w:rPr>
                <w:rStyle w:val="SAPMonospace"/>
                <w:sz w:val="16"/>
              </w:rPr>
              <w:t>F8</w:t>
            </w:r>
            <w:r w:rsidRPr="001B171D">
              <w:rPr>
                <w:sz w:val="16"/>
              </w:rPr>
              <w:t>.</w:t>
            </w:r>
          </w:p>
        </w:tc>
        <w:tc>
          <w:tcPr>
            <w:tcW w:w="0" w:type="auto"/>
          </w:tcPr>
          <w:p w14:paraId="343A447F" w14:textId="77777777" w:rsidR="0055080B" w:rsidRPr="001B171D" w:rsidRDefault="001B171D">
            <w:pPr>
              <w:rPr>
                <w:sz w:val="16"/>
              </w:rPr>
            </w:pPr>
            <w:r w:rsidRPr="001B171D">
              <w:rPr>
                <w:sz w:val="16"/>
              </w:rPr>
              <w:t xml:space="preserve">Based on the current stock figures in storage types Y021, Y051 and Y052, if replenishment is necessary, the system shows the </w:t>
            </w:r>
            <w:r w:rsidRPr="001B171D">
              <w:rPr>
                <w:rStyle w:val="SAPScreenElement"/>
                <w:sz w:val="16"/>
              </w:rPr>
              <w:t>Select Replenishment Items</w:t>
            </w:r>
            <w:r w:rsidRPr="001B171D">
              <w:rPr>
                <w:sz w:val="16"/>
              </w:rPr>
              <w:t xml:space="preserve"> screen. Usually, you would find one line for the product/ storage type combination. In case the stock level in the storage type is sufficient, the system displays the log and indicates </w:t>
            </w:r>
            <w:r w:rsidRPr="001B171D">
              <w:rPr>
                <w:rStyle w:val="SAPScreenElement"/>
                <w:sz w:val="16"/>
              </w:rPr>
              <w:t>No Replenishment to execute</w:t>
            </w:r>
            <w:r w:rsidRPr="001B171D">
              <w:rPr>
                <w:sz w:val="16"/>
              </w:rPr>
              <w:t>. In this case, you must first adjust the stock situation so it is below the replenishment threshold.</w:t>
            </w:r>
          </w:p>
        </w:tc>
        <w:tc>
          <w:tcPr>
            <w:tcW w:w="0" w:type="auto"/>
          </w:tcPr>
          <w:p w14:paraId="3A62881D" w14:textId="77777777" w:rsidR="0055080B" w:rsidRPr="001B171D" w:rsidRDefault="0055080B">
            <w:pPr>
              <w:rPr>
                <w:sz w:val="16"/>
              </w:rPr>
            </w:pPr>
          </w:p>
        </w:tc>
      </w:tr>
      <w:tr w:rsidR="0055080B" w:rsidRPr="001B171D" w14:paraId="6419EB5C" w14:textId="77777777" w:rsidTr="001B171D">
        <w:tc>
          <w:tcPr>
            <w:tcW w:w="0" w:type="auto"/>
          </w:tcPr>
          <w:p w14:paraId="0C995A65" w14:textId="77777777" w:rsidR="0055080B" w:rsidRPr="001B171D" w:rsidRDefault="001B171D">
            <w:pPr>
              <w:rPr>
                <w:sz w:val="16"/>
              </w:rPr>
            </w:pPr>
            <w:r w:rsidRPr="001B171D">
              <w:rPr>
                <w:sz w:val="16"/>
              </w:rPr>
              <w:t>4</w:t>
            </w:r>
          </w:p>
        </w:tc>
        <w:tc>
          <w:tcPr>
            <w:tcW w:w="0" w:type="auto"/>
          </w:tcPr>
          <w:p w14:paraId="722D83F8" w14:textId="77777777" w:rsidR="0055080B" w:rsidRPr="001B171D" w:rsidRDefault="001B171D">
            <w:pPr>
              <w:rPr>
                <w:sz w:val="16"/>
              </w:rPr>
            </w:pPr>
            <w:r w:rsidRPr="001B171D">
              <w:rPr>
                <w:rStyle w:val="SAPEmphasis"/>
                <w:sz w:val="16"/>
              </w:rPr>
              <w:t>Perform Replenishment</w:t>
            </w:r>
          </w:p>
        </w:tc>
        <w:tc>
          <w:tcPr>
            <w:tcW w:w="0" w:type="auto"/>
          </w:tcPr>
          <w:p w14:paraId="28C4595C" w14:textId="77777777" w:rsidR="001B171D" w:rsidRPr="001B171D" w:rsidRDefault="001B171D">
            <w:pPr>
              <w:rPr>
                <w:sz w:val="16"/>
              </w:rPr>
            </w:pPr>
            <w:r w:rsidRPr="001B171D">
              <w:rPr>
                <w:sz w:val="16"/>
              </w:rPr>
              <w:t xml:space="preserve">On the </w:t>
            </w:r>
            <w:r w:rsidRPr="001B171D">
              <w:rPr>
                <w:rStyle w:val="SAPScreenElement"/>
                <w:sz w:val="16"/>
              </w:rPr>
              <w:t>Select Replenishment Items</w:t>
            </w:r>
            <w:r w:rsidRPr="001B171D">
              <w:rPr>
                <w:sz w:val="16"/>
              </w:rPr>
              <w:t xml:space="preserve"> screen, check the proposed quantity to be replenished. If necessary, change the quantity.</w:t>
            </w:r>
          </w:p>
          <w:p w14:paraId="452B8727" w14:textId="77777777" w:rsidR="001B171D" w:rsidRPr="001B171D" w:rsidRDefault="001B171D">
            <w:pPr>
              <w:rPr>
                <w:sz w:val="16"/>
              </w:rPr>
            </w:pPr>
            <w:r w:rsidRPr="001B171D">
              <w:rPr>
                <w:sz w:val="16"/>
              </w:rPr>
              <w:t>You can change the proposed replenishment quantity to a smaller quantity. In that case, it is easier for you to reach the threshold again (for example, with an outbound process that immediately brings the stock under the threshold and, thus initiating an “Automatic Replenishment”).</w:t>
            </w:r>
          </w:p>
          <w:p w14:paraId="61750EE6" w14:textId="77777777" w:rsidR="001B171D" w:rsidRPr="001B171D" w:rsidRDefault="001B171D">
            <w:pPr>
              <w:rPr>
                <w:sz w:val="16"/>
              </w:rPr>
            </w:pPr>
            <w:r w:rsidRPr="001B171D">
              <w:rPr>
                <w:sz w:val="16"/>
              </w:rPr>
              <w:t xml:space="preserve">Check the </w:t>
            </w:r>
            <w:r w:rsidRPr="001B171D">
              <w:rPr>
                <w:rStyle w:val="SAPScreenElement"/>
                <w:sz w:val="16"/>
              </w:rPr>
              <w:t>WT Immed.</w:t>
            </w:r>
            <w:r w:rsidRPr="001B171D">
              <w:rPr>
                <w:sz w:val="16"/>
              </w:rPr>
              <w:t xml:space="preserve"> checkbox.</w:t>
            </w:r>
          </w:p>
          <w:p w14:paraId="64D250E0" w14:textId="77777777" w:rsidR="001B171D" w:rsidRPr="001B171D" w:rsidRDefault="001B171D">
            <w:pPr>
              <w:rPr>
                <w:sz w:val="16"/>
              </w:rPr>
            </w:pPr>
            <w:r w:rsidRPr="001B171D">
              <w:rPr>
                <w:sz w:val="16"/>
              </w:rPr>
              <w:t>Select the line item to be processed.</w:t>
            </w:r>
          </w:p>
          <w:p w14:paraId="425CB8A3" w14:textId="62C96FC9" w:rsidR="0055080B" w:rsidRPr="001B171D" w:rsidRDefault="001B171D">
            <w:pPr>
              <w:rPr>
                <w:sz w:val="16"/>
              </w:rPr>
            </w:pPr>
            <w:r w:rsidRPr="001B171D">
              <w:rPr>
                <w:sz w:val="16"/>
              </w:rPr>
              <w:t xml:space="preserve">Choose </w:t>
            </w:r>
            <w:r w:rsidRPr="001B171D">
              <w:rPr>
                <w:rStyle w:val="SAPScreenElement"/>
                <w:sz w:val="16"/>
              </w:rPr>
              <w:t>Perform Replenishment</w:t>
            </w:r>
            <w:r w:rsidRPr="001B171D">
              <w:rPr>
                <w:rStyle w:val="SAPMonospace"/>
                <w:sz w:val="16"/>
              </w:rPr>
              <w:t>(F8)</w:t>
            </w:r>
          </w:p>
        </w:tc>
        <w:tc>
          <w:tcPr>
            <w:tcW w:w="0" w:type="auto"/>
          </w:tcPr>
          <w:p w14:paraId="02853F49" w14:textId="77777777" w:rsidR="001B171D" w:rsidRPr="001B171D" w:rsidRDefault="001B171D">
            <w:pPr>
              <w:rPr>
                <w:sz w:val="16"/>
              </w:rPr>
            </w:pPr>
            <w:r w:rsidRPr="001B171D">
              <w:rPr>
                <w:sz w:val="16"/>
              </w:rPr>
              <w:t>A system message in the lower part of the screen confirms the number of warehouse tasks that are created.</w:t>
            </w:r>
          </w:p>
          <w:p w14:paraId="52221F08" w14:textId="77777777" w:rsidR="001B171D" w:rsidRPr="001B171D" w:rsidRDefault="001B171D">
            <w:pPr>
              <w:rPr>
                <w:sz w:val="16"/>
              </w:rPr>
            </w:pPr>
            <w:r w:rsidRPr="001B171D">
              <w:rPr>
                <w:sz w:val="16"/>
              </w:rPr>
              <w:t xml:space="preserve">For more information about processing the created replenishment warehouse tasks, see chapter </w:t>
            </w:r>
            <w:r w:rsidRPr="001B171D">
              <w:rPr>
                <w:rStyle w:val="SAPScreenElement"/>
                <w:sz w:val="16"/>
              </w:rPr>
              <w:t>Test Procedure</w:t>
            </w:r>
            <w:r w:rsidRPr="001B171D">
              <w:rPr>
                <w:sz w:val="16"/>
              </w:rPr>
              <w:t>.</w:t>
            </w:r>
          </w:p>
          <w:p w14:paraId="37B3B095" w14:textId="4CD9947B" w:rsidR="0055080B" w:rsidRPr="001B171D" w:rsidRDefault="001B171D">
            <w:pPr>
              <w:rPr>
                <w:sz w:val="16"/>
              </w:rPr>
            </w:pPr>
            <w:r w:rsidRPr="001B171D">
              <w:rPr>
                <w:sz w:val="16"/>
              </w:rPr>
              <w:t xml:space="preserve">Regarding how to scrap or </w:t>
            </w:r>
            <w:r w:rsidRPr="001B171D">
              <w:rPr>
                <w:sz w:val="16"/>
              </w:rPr>
              <w:t xml:space="preserve">correct stock, see chapter </w:t>
            </w:r>
            <w:r w:rsidRPr="001B171D">
              <w:rPr>
                <w:rStyle w:val="SAPScreenElement"/>
                <w:sz w:val="16"/>
              </w:rPr>
              <w:t>Preparation of a Specific Stock Situation</w:t>
            </w:r>
            <w:r w:rsidRPr="001B171D">
              <w:rPr>
                <w:sz w:val="16"/>
              </w:rPr>
              <w:t>.</w:t>
            </w:r>
          </w:p>
        </w:tc>
        <w:tc>
          <w:tcPr>
            <w:tcW w:w="0" w:type="auto"/>
          </w:tcPr>
          <w:p w14:paraId="038A1A27" w14:textId="77777777" w:rsidR="0055080B" w:rsidRPr="001B171D" w:rsidRDefault="0055080B">
            <w:pPr>
              <w:rPr>
                <w:sz w:val="16"/>
              </w:rPr>
            </w:pPr>
          </w:p>
        </w:tc>
      </w:tr>
    </w:tbl>
    <w:p w14:paraId="5167142B" w14:textId="77777777" w:rsidR="0055080B" w:rsidRDefault="0055080B"/>
    <w:tbl>
      <w:tblPr>
        <w:tblStyle w:val="SAPNote"/>
        <w:tblW w:w="4975" w:type="pct"/>
        <w:tblLook w:val="0480" w:firstRow="0" w:lastRow="0" w:firstColumn="1" w:lastColumn="0" w:noHBand="0" w:noVBand="1"/>
      </w:tblPr>
      <w:tblGrid>
        <w:gridCol w:w="14195"/>
      </w:tblGrid>
      <w:tr w:rsidR="0055080B" w14:paraId="3F1AA659" w14:textId="77777777" w:rsidTr="001B171D">
        <w:tc>
          <w:tcPr>
            <w:tcW w:w="0" w:type="auto"/>
          </w:tcPr>
          <w:p w14:paraId="7A7D9719" w14:textId="77777777" w:rsidR="0055080B" w:rsidRDefault="001B171D">
            <w:r>
              <w:rPr>
                <w:rStyle w:val="SAPEmphasis"/>
              </w:rPr>
              <w:lastRenderedPageBreak/>
              <w:t xml:space="preserve">Note </w:t>
            </w:r>
            <w:r>
              <w:t>As a result, you should have created replenishment warehouse tasks with either warehouse process type Y310 (replenishment for small parts) or Y311 (replenishment for large parts).</w:t>
            </w:r>
          </w:p>
        </w:tc>
      </w:tr>
    </w:tbl>
    <w:p w14:paraId="7C6C7F5E" w14:textId="77777777" w:rsidR="0055080B" w:rsidRDefault="001B171D">
      <w:pPr>
        <w:pStyle w:val="Heading2"/>
      </w:pPr>
      <w:bookmarkStart w:id="28" w:name="unique_12"/>
      <w:bookmarkStart w:id="29" w:name="_Toc176779872"/>
      <w:r>
        <w:t>Check Replenishment Warehouse Tasks (Optional)</w:t>
      </w:r>
      <w:bookmarkEnd w:id="28"/>
      <w:bookmarkEnd w:id="29"/>
    </w:p>
    <w:p w14:paraId="695F2D96" w14:textId="77777777" w:rsidR="0055080B" w:rsidRDefault="001B171D">
      <w:pPr>
        <w:pStyle w:val="SAPKeyblockTitle"/>
      </w:pPr>
      <w:r>
        <w:t>Test Administration</w:t>
      </w:r>
    </w:p>
    <w:p w14:paraId="0364B7D3" w14:textId="77777777" w:rsidR="0055080B" w:rsidRDefault="001B171D">
      <w:r>
        <w:t>Customer project: Fill in the project-specific parts.</w:t>
      </w:r>
    </w:p>
    <w:p w14:paraId="49ECD572" w14:textId="77777777" w:rsidR="0055080B" w:rsidRDefault="0055080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5080B" w:rsidRPr="001B171D" w14:paraId="65FF1B2B" w14:textId="77777777" w:rsidTr="001B171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C54E4F" w14:textId="77777777" w:rsidR="0055080B" w:rsidRPr="001B171D" w:rsidRDefault="001B171D">
            <w:pPr>
              <w:rPr>
                <w:sz w:val="12"/>
              </w:rPr>
            </w:pPr>
            <w:r w:rsidRPr="001B171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59E2A6" w14:textId="77777777" w:rsidR="0055080B" w:rsidRPr="001B171D" w:rsidRDefault="001B171D">
            <w:pPr>
              <w:rPr>
                <w:sz w:val="12"/>
              </w:rPr>
            </w:pPr>
            <w:r w:rsidRPr="001B171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58CBC0" w14:textId="77777777" w:rsidR="0055080B" w:rsidRPr="001B171D" w:rsidRDefault="001B171D">
            <w:pPr>
              <w:rPr>
                <w:sz w:val="12"/>
              </w:rPr>
            </w:pPr>
            <w:r w:rsidRPr="001B171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8D6F98" w14:textId="77777777" w:rsidR="001B171D" w:rsidRPr="001B171D" w:rsidRDefault="001B171D">
            <w:pPr>
              <w:rPr>
                <w:sz w:val="12"/>
              </w:rPr>
            </w:pPr>
          </w:p>
        </w:tc>
      </w:tr>
      <w:tr w:rsidR="0055080B" w:rsidRPr="001B171D" w14:paraId="5DF62F6C"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C231B1" w14:textId="77777777" w:rsidR="0055080B" w:rsidRPr="001B171D" w:rsidRDefault="001B171D">
            <w:pPr>
              <w:rPr>
                <w:sz w:val="12"/>
              </w:rPr>
            </w:pPr>
            <w:r w:rsidRPr="001B171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2F90A72"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12ABA2" w14:textId="77777777" w:rsidR="0055080B" w:rsidRPr="001B171D" w:rsidRDefault="001B171D">
            <w:pPr>
              <w:rPr>
                <w:sz w:val="12"/>
              </w:rPr>
            </w:pPr>
            <w:r w:rsidRPr="001B171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4F0EC2" w14:textId="77777777" w:rsidR="001B171D" w:rsidRPr="001B171D" w:rsidRDefault="001B171D">
            <w:pPr>
              <w:rPr>
                <w:sz w:val="12"/>
              </w:rPr>
            </w:pPr>
          </w:p>
        </w:tc>
      </w:tr>
      <w:tr w:rsidR="0055080B" w:rsidRPr="001B171D" w14:paraId="6EF7C309"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862151" w14:textId="77777777" w:rsidR="0055080B" w:rsidRPr="001B171D" w:rsidRDefault="001B171D">
            <w:pPr>
              <w:rPr>
                <w:sz w:val="12"/>
              </w:rPr>
            </w:pPr>
            <w:r w:rsidRPr="001B171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B90D85"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489323" w14:textId="77777777" w:rsidR="0055080B" w:rsidRPr="001B171D" w:rsidRDefault="001B171D">
            <w:pPr>
              <w:rPr>
                <w:sz w:val="12"/>
              </w:rPr>
            </w:pPr>
            <w:r w:rsidRPr="001B171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418E29" w14:textId="77777777" w:rsidR="0055080B" w:rsidRPr="001B171D" w:rsidRDefault="001B171D">
            <w:pPr>
              <w:rPr>
                <w:sz w:val="12"/>
              </w:rPr>
            </w:pPr>
            <w:r w:rsidRPr="001B171D">
              <w:rPr>
                <w:rStyle w:val="SAPUserEntry"/>
                <w:sz w:val="12"/>
              </w:rPr>
              <w:t xml:space="preserve">&lt;State the Service </w:t>
            </w:r>
            <w:r w:rsidRPr="001B171D">
              <w:rPr>
                <w:rStyle w:val="SAPUserEntry"/>
                <w:sz w:val="12"/>
              </w:rPr>
              <w:t>Provider, Customer or Joint Service Provider and Customer&gt;</w:t>
            </w:r>
          </w:p>
        </w:tc>
      </w:tr>
    </w:tbl>
    <w:p w14:paraId="3202321F" w14:textId="77777777" w:rsidR="0055080B" w:rsidRDefault="001B171D">
      <w:pPr>
        <w:pStyle w:val="SAPKeyblockTitle"/>
      </w:pPr>
      <w:r>
        <w:t>Procedure</w:t>
      </w:r>
    </w:p>
    <w:tbl>
      <w:tblPr>
        <w:tblStyle w:val="SAPStandardTable"/>
        <w:tblW w:w="5000" w:type="pct"/>
        <w:tblInd w:w="3" w:type="dxa"/>
        <w:tblLook w:val="0620" w:firstRow="1" w:lastRow="0" w:firstColumn="0" w:lastColumn="0" w:noHBand="1" w:noVBand="1"/>
      </w:tblPr>
      <w:tblGrid>
        <w:gridCol w:w="658"/>
        <w:gridCol w:w="1310"/>
        <w:gridCol w:w="8581"/>
        <w:gridCol w:w="2655"/>
        <w:gridCol w:w="1100"/>
      </w:tblGrid>
      <w:tr w:rsidR="0055080B" w:rsidRPr="001B171D" w14:paraId="4C77DA5E"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1949A0DC" w14:textId="77777777" w:rsidR="0055080B" w:rsidRPr="001B171D" w:rsidRDefault="001B171D">
            <w:pPr>
              <w:pStyle w:val="SAPTableHeader"/>
              <w:rPr>
                <w:sz w:val="16"/>
              </w:rPr>
            </w:pPr>
            <w:r w:rsidRPr="001B171D">
              <w:rPr>
                <w:sz w:val="16"/>
              </w:rPr>
              <w:t>Test Step #</w:t>
            </w:r>
          </w:p>
        </w:tc>
        <w:tc>
          <w:tcPr>
            <w:tcW w:w="0" w:type="auto"/>
          </w:tcPr>
          <w:p w14:paraId="38ACEA58" w14:textId="77777777" w:rsidR="0055080B" w:rsidRPr="001B171D" w:rsidRDefault="001B171D">
            <w:pPr>
              <w:pStyle w:val="SAPTableHeader"/>
              <w:rPr>
                <w:sz w:val="16"/>
              </w:rPr>
            </w:pPr>
            <w:r w:rsidRPr="001B171D">
              <w:rPr>
                <w:sz w:val="16"/>
              </w:rPr>
              <w:t>Test Step Name</w:t>
            </w:r>
          </w:p>
        </w:tc>
        <w:tc>
          <w:tcPr>
            <w:tcW w:w="0" w:type="auto"/>
          </w:tcPr>
          <w:p w14:paraId="5CA70450" w14:textId="77777777" w:rsidR="0055080B" w:rsidRPr="001B171D" w:rsidRDefault="001B171D">
            <w:pPr>
              <w:pStyle w:val="SAPTableHeader"/>
              <w:rPr>
                <w:sz w:val="16"/>
              </w:rPr>
            </w:pPr>
            <w:r w:rsidRPr="001B171D">
              <w:rPr>
                <w:sz w:val="16"/>
              </w:rPr>
              <w:t>Instruction</w:t>
            </w:r>
          </w:p>
        </w:tc>
        <w:tc>
          <w:tcPr>
            <w:tcW w:w="0" w:type="auto"/>
          </w:tcPr>
          <w:p w14:paraId="0E5D62CF" w14:textId="77777777" w:rsidR="0055080B" w:rsidRPr="001B171D" w:rsidRDefault="001B171D">
            <w:pPr>
              <w:pStyle w:val="SAPTableHeader"/>
              <w:rPr>
                <w:sz w:val="16"/>
              </w:rPr>
            </w:pPr>
            <w:r w:rsidRPr="001B171D">
              <w:rPr>
                <w:sz w:val="16"/>
              </w:rPr>
              <w:t>Expected Result</w:t>
            </w:r>
          </w:p>
        </w:tc>
        <w:tc>
          <w:tcPr>
            <w:tcW w:w="0" w:type="auto"/>
          </w:tcPr>
          <w:p w14:paraId="2FA44856" w14:textId="77777777" w:rsidR="0055080B" w:rsidRPr="001B171D" w:rsidRDefault="001B171D">
            <w:pPr>
              <w:pStyle w:val="SAPTableHeader"/>
              <w:rPr>
                <w:sz w:val="16"/>
              </w:rPr>
            </w:pPr>
            <w:r w:rsidRPr="001B171D">
              <w:rPr>
                <w:sz w:val="16"/>
              </w:rPr>
              <w:t>Pass / Fail / Comment</w:t>
            </w:r>
          </w:p>
        </w:tc>
      </w:tr>
      <w:tr w:rsidR="0055080B" w:rsidRPr="001B171D" w14:paraId="0CFB2136" w14:textId="77777777" w:rsidTr="001B171D">
        <w:tc>
          <w:tcPr>
            <w:tcW w:w="0" w:type="auto"/>
          </w:tcPr>
          <w:p w14:paraId="2D011ACC" w14:textId="77777777" w:rsidR="0055080B" w:rsidRPr="001B171D" w:rsidRDefault="001B171D">
            <w:pPr>
              <w:rPr>
                <w:sz w:val="16"/>
              </w:rPr>
            </w:pPr>
            <w:r w:rsidRPr="001B171D">
              <w:rPr>
                <w:sz w:val="16"/>
              </w:rPr>
              <w:t>1</w:t>
            </w:r>
          </w:p>
        </w:tc>
        <w:tc>
          <w:tcPr>
            <w:tcW w:w="0" w:type="auto"/>
          </w:tcPr>
          <w:p w14:paraId="1E6DC500" w14:textId="77777777" w:rsidR="0055080B" w:rsidRPr="001B171D" w:rsidRDefault="001B171D">
            <w:pPr>
              <w:rPr>
                <w:sz w:val="16"/>
              </w:rPr>
            </w:pPr>
            <w:r w:rsidRPr="001B171D">
              <w:rPr>
                <w:rStyle w:val="SAPEmphasis"/>
                <w:sz w:val="16"/>
              </w:rPr>
              <w:t>Log on</w:t>
            </w:r>
          </w:p>
        </w:tc>
        <w:tc>
          <w:tcPr>
            <w:tcW w:w="0" w:type="auto"/>
          </w:tcPr>
          <w:p w14:paraId="742B5003" w14:textId="77777777" w:rsidR="0055080B" w:rsidRPr="001B171D" w:rsidRDefault="001B171D">
            <w:pPr>
              <w:rPr>
                <w:sz w:val="16"/>
              </w:rPr>
            </w:pPr>
            <w:r w:rsidRPr="001B171D">
              <w:rPr>
                <w:sz w:val="16"/>
              </w:rPr>
              <w:t xml:space="preserve">Open the </w:t>
            </w:r>
            <w:r w:rsidRPr="001B171D">
              <w:rPr>
                <w:rStyle w:val="SAPScreenElement"/>
                <w:sz w:val="16"/>
              </w:rPr>
              <w:t>SAP Fiori launchpad</w:t>
            </w:r>
            <w:r w:rsidRPr="001B171D">
              <w:rPr>
                <w:sz w:val="16"/>
              </w:rPr>
              <w:t xml:space="preserve"> with the Warehouse Clerk (EWM) role.</w:t>
            </w:r>
          </w:p>
        </w:tc>
        <w:tc>
          <w:tcPr>
            <w:tcW w:w="0" w:type="auto"/>
          </w:tcPr>
          <w:p w14:paraId="3CA97A14" w14:textId="77777777" w:rsidR="0055080B" w:rsidRPr="001B171D" w:rsidRDefault="001B171D">
            <w:pPr>
              <w:rPr>
                <w:sz w:val="16"/>
              </w:rPr>
            </w:pPr>
            <w:r w:rsidRPr="001B171D">
              <w:rPr>
                <w:sz w:val="16"/>
              </w:rPr>
              <w:t xml:space="preserve">The </w:t>
            </w:r>
            <w:r w:rsidRPr="001B171D">
              <w:rPr>
                <w:rStyle w:val="SAPScreenElement"/>
                <w:sz w:val="16"/>
              </w:rPr>
              <w:t>SAP Fiori launchpad</w:t>
            </w:r>
            <w:r w:rsidRPr="001B171D">
              <w:rPr>
                <w:sz w:val="16"/>
              </w:rPr>
              <w:t xml:space="preserve"> is displayed.</w:t>
            </w:r>
          </w:p>
        </w:tc>
        <w:tc>
          <w:tcPr>
            <w:tcW w:w="0" w:type="auto"/>
          </w:tcPr>
          <w:p w14:paraId="4CBD15D3" w14:textId="77777777" w:rsidR="0055080B" w:rsidRPr="001B171D" w:rsidRDefault="0055080B">
            <w:pPr>
              <w:rPr>
                <w:sz w:val="16"/>
              </w:rPr>
            </w:pPr>
          </w:p>
        </w:tc>
      </w:tr>
      <w:tr w:rsidR="0055080B" w:rsidRPr="001B171D" w14:paraId="20DE40F7" w14:textId="77777777" w:rsidTr="001B171D">
        <w:tc>
          <w:tcPr>
            <w:tcW w:w="0" w:type="auto"/>
          </w:tcPr>
          <w:p w14:paraId="1935DB21" w14:textId="77777777" w:rsidR="0055080B" w:rsidRPr="001B171D" w:rsidRDefault="001B171D">
            <w:pPr>
              <w:rPr>
                <w:sz w:val="16"/>
              </w:rPr>
            </w:pPr>
            <w:r w:rsidRPr="001B171D">
              <w:rPr>
                <w:sz w:val="16"/>
              </w:rPr>
              <w:t>2</w:t>
            </w:r>
          </w:p>
        </w:tc>
        <w:tc>
          <w:tcPr>
            <w:tcW w:w="0" w:type="auto"/>
          </w:tcPr>
          <w:p w14:paraId="4224318B" w14:textId="77777777" w:rsidR="0055080B" w:rsidRPr="001B171D" w:rsidRDefault="001B171D">
            <w:pPr>
              <w:rPr>
                <w:sz w:val="16"/>
              </w:rPr>
            </w:pPr>
            <w:r w:rsidRPr="001B171D">
              <w:rPr>
                <w:rStyle w:val="SAPEmphasis"/>
                <w:sz w:val="16"/>
              </w:rPr>
              <w:t>Access the App</w:t>
            </w:r>
          </w:p>
        </w:tc>
        <w:tc>
          <w:tcPr>
            <w:tcW w:w="0" w:type="auto"/>
          </w:tcPr>
          <w:p w14:paraId="018D6FF3" w14:textId="77777777" w:rsidR="0055080B" w:rsidRPr="001B171D" w:rsidRDefault="001B171D">
            <w:pPr>
              <w:rPr>
                <w:sz w:val="16"/>
              </w:rPr>
            </w:pPr>
            <w:r w:rsidRPr="001B171D">
              <w:rPr>
                <w:sz w:val="16"/>
              </w:rPr>
              <w:t xml:space="preserve">Choose </w:t>
            </w:r>
            <w:r w:rsidRPr="001B171D">
              <w:rPr>
                <w:rStyle w:val="SAPScreenElement"/>
                <w:sz w:val="16"/>
              </w:rPr>
              <w:t>Warehouse Monitor</w:t>
            </w:r>
            <w:r w:rsidRPr="001B171D">
              <w:rPr>
                <w:sz w:val="16"/>
              </w:rPr>
              <w:t xml:space="preserve"> </w:t>
            </w:r>
            <w:r w:rsidRPr="001B171D">
              <w:rPr>
                <w:rStyle w:val="SAPMonospace"/>
                <w:sz w:val="16"/>
              </w:rPr>
              <w:t>(/SCWM/MON)</w:t>
            </w:r>
            <w:r w:rsidRPr="001B171D">
              <w:rPr>
                <w:sz w:val="16"/>
              </w:rPr>
              <w:t>.</w:t>
            </w:r>
          </w:p>
        </w:tc>
        <w:tc>
          <w:tcPr>
            <w:tcW w:w="0" w:type="auto"/>
          </w:tcPr>
          <w:p w14:paraId="2A0C7793" w14:textId="77777777" w:rsidR="0055080B" w:rsidRPr="001B171D" w:rsidRDefault="001B171D">
            <w:pPr>
              <w:rPr>
                <w:sz w:val="16"/>
              </w:rPr>
            </w:pPr>
            <w:r w:rsidRPr="001B171D">
              <w:rPr>
                <w:sz w:val="16"/>
              </w:rPr>
              <w:t xml:space="preserve">The </w:t>
            </w:r>
            <w:r w:rsidRPr="001B171D">
              <w:rPr>
                <w:rStyle w:val="SAPScreenElement"/>
                <w:sz w:val="16"/>
              </w:rPr>
              <w:t>Warehouse Management Monitor</w:t>
            </w:r>
            <w:r w:rsidRPr="001B171D">
              <w:rPr>
                <w:sz w:val="16"/>
              </w:rPr>
              <w:t xml:space="preserve"> screen is displayed.</w:t>
            </w:r>
          </w:p>
        </w:tc>
        <w:tc>
          <w:tcPr>
            <w:tcW w:w="0" w:type="auto"/>
          </w:tcPr>
          <w:p w14:paraId="3B540205" w14:textId="77777777" w:rsidR="0055080B" w:rsidRPr="001B171D" w:rsidRDefault="0055080B">
            <w:pPr>
              <w:rPr>
                <w:sz w:val="16"/>
              </w:rPr>
            </w:pPr>
          </w:p>
        </w:tc>
      </w:tr>
      <w:tr w:rsidR="0055080B" w:rsidRPr="001B171D" w14:paraId="2B5AF9EB" w14:textId="77777777" w:rsidTr="001B171D">
        <w:tc>
          <w:tcPr>
            <w:tcW w:w="0" w:type="auto"/>
          </w:tcPr>
          <w:p w14:paraId="096EF5F0" w14:textId="77777777" w:rsidR="0055080B" w:rsidRPr="001B171D" w:rsidRDefault="001B171D">
            <w:pPr>
              <w:rPr>
                <w:sz w:val="16"/>
              </w:rPr>
            </w:pPr>
            <w:r w:rsidRPr="001B171D">
              <w:rPr>
                <w:sz w:val="16"/>
              </w:rPr>
              <w:t>4</w:t>
            </w:r>
          </w:p>
        </w:tc>
        <w:tc>
          <w:tcPr>
            <w:tcW w:w="0" w:type="auto"/>
          </w:tcPr>
          <w:p w14:paraId="00DDA021" w14:textId="77777777" w:rsidR="0055080B" w:rsidRPr="001B171D" w:rsidRDefault="001B171D">
            <w:pPr>
              <w:rPr>
                <w:sz w:val="16"/>
              </w:rPr>
            </w:pPr>
            <w:r w:rsidRPr="001B171D">
              <w:rPr>
                <w:rStyle w:val="SAPEmphasis"/>
                <w:sz w:val="16"/>
              </w:rPr>
              <w:t>Enter Selection Data</w:t>
            </w:r>
          </w:p>
        </w:tc>
        <w:tc>
          <w:tcPr>
            <w:tcW w:w="0" w:type="auto"/>
          </w:tcPr>
          <w:p w14:paraId="552BF360" w14:textId="77777777" w:rsidR="001B171D" w:rsidRPr="001B171D" w:rsidRDefault="001B171D">
            <w:pPr>
              <w:rPr>
                <w:sz w:val="16"/>
              </w:rPr>
            </w:pPr>
            <w:r w:rsidRPr="001B171D">
              <w:rPr>
                <w:sz w:val="16"/>
              </w:rPr>
              <w:t xml:space="preserve">On the </w:t>
            </w:r>
            <w:r w:rsidRPr="001B171D">
              <w:rPr>
                <w:rStyle w:val="SAPScreenElement"/>
                <w:sz w:val="16"/>
              </w:rPr>
              <w:t>Warehouse Management Monitor</w:t>
            </w:r>
            <w:r w:rsidRPr="001B171D">
              <w:rPr>
                <w:sz w:val="16"/>
              </w:rPr>
              <w:t xml:space="preserve"> selection screen, make the following entries:</w:t>
            </w:r>
          </w:p>
          <w:p w14:paraId="1E9E837E" w14:textId="77777777" w:rsidR="001B171D" w:rsidRPr="001B171D" w:rsidRDefault="001B171D">
            <w:pPr>
              <w:rPr>
                <w:sz w:val="16"/>
              </w:rPr>
            </w:pPr>
            <w:r w:rsidRPr="001B171D">
              <w:rPr>
                <w:rStyle w:val="SAPScreenElement"/>
                <w:sz w:val="16"/>
              </w:rPr>
              <w:t>Warehouse Number</w:t>
            </w:r>
            <w:r w:rsidRPr="001B171D">
              <w:rPr>
                <w:sz w:val="16"/>
              </w:rPr>
              <w:t xml:space="preserve">: </w:t>
            </w:r>
            <w:r w:rsidRPr="001B171D">
              <w:rPr>
                <w:rStyle w:val="SAPUserEntry"/>
                <w:sz w:val="16"/>
              </w:rPr>
              <w:t>1010</w:t>
            </w:r>
          </w:p>
          <w:p w14:paraId="7709C031" w14:textId="77777777" w:rsidR="001B171D" w:rsidRPr="001B171D" w:rsidRDefault="001B171D">
            <w:pPr>
              <w:rPr>
                <w:sz w:val="16"/>
              </w:rPr>
            </w:pPr>
            <w:r w:rsidRPr="001B171D">
              <w:rPr>
                <w:rStyle w:val="SAPScreenElement"/>
                <w:sz w:val="16"/>
              </w:rPr>
              <w:t>Monitor</w:t>
            </w:r>
            <w:r w:rsidRPr="001B171D">
              <w:rPr>
                <w:sz w:val="16"/>
              </w:rPr>
              <w:t xml:space="preserve">: </w:t>
            </w:r>
            <w:r w:rsidRPr="001B171D">
              <w:rPr>
                <w:rStyle w:val="SAPUserEntry"/>
                <w:sz w:val="16"/>
              </w:rPr>
              <w:t>SAP</w:t>
            </w:r>
          </w:p>
          <w:p w14:paraId="353DE1F3" w14:textId="42274187" w:rsidR="0055080B" w:rsidRPr="001B171D" w:rsidRDefault="001B171D">
            <w:pPr>
              <w:rPr>
                <w:sz w:val="16"/>
              </w:rPr>
            </w:pPr>
            <w:r w:rsidRPr="001B171D">
              <w:rPr>
                <w:sz w:val="16"/>
              </w:rPr>
              <w:t xml:space="preserve">Choose </w:t>
            </w:r>
            <w:r w:rsidRPr="001B171D">
              <w:rPr>
                <w:rStyle w:val="SAPScreenElement"/>
                <w:sz w:val="16"/>
              </w:rPr>
              <w:t>Execute</w:t>
            </w:r>
            <w:r w:rsidRPr="001B171D">
              <w:rPr>
                <w:sz w:val="16"/>
              </w:rPr>
              <w:t xml:space="preserve"> </w:t>
            </w:r>
            <w:r w:rsidRPr="001B171D">
              <w:rPr>
                <w:rStyle w:val="SAPMonospace"/>
                <w:sz w:val="16"/>
              </w:rPr>
              <w:t>(F8)</w:t>
            </w:r>
            <w:r w:rsidRPr="001B171D">
              <w:rPr>
                <w:sz w:val="16"/>
              </w:rPr>
              <w:t>.</w:t>
            </w:r>
          </w:p>
        </w:tc>
        <w:tc>
          <w:tcPr>
            <w:tcW w:w="0" w:type="auto"/>
          </w:tcPr>
          <w:p w14:paraId="2211E6BE" w14:textId="77777777" w:rsidR="0055080B" w:rsidRPr="001B171D" w:rsidRDefault="0055080B">
            <w:pPr>
              <w:rPr>
                <w:sz w:val="16"/>
              </w:rPr>
            </w:pPr>
          </w:p>
        </w:tc>
        <w:tc>
          <w:tcPr>
            <w:tcW w:w="0" w:type="auto"/>
          </w:tcPr>
          <w:p w14:paraId="23CDDB18" w14:textId="77777777" w:rsidR="0055080B" w:rsidRPr="001B171D" w:rsidRDefault="0055080B">
            <w:pPr>
              <w:rPr>
                <w:sz w:val="16"/>
              </w:rPr>
            </w:pPr>
          </w:p>
        </w:tc>
      </w:tr>
      <w:tr w:rsidR="0055080B" w:rsidRPr="001B171D" w14:paraId="364CC4F2" w14:textId="77777777" w:rsidTr="001B171D">
        <w:tc>
          <w:tcPr>
            <w:tcW w:w="0" w:type="auto"/>
          </w:tcPr>
          <w:p w14:paraId="5C3269D0" w14:textId="77777777" w:rsidR="0055080B" w:rsidRPr="001B171D" w:rsidRDefault="001B171D">
            <w:pPr>
              <w:rPr>
                <w:sz w:val="16"/>
              </w:rPr>
            </w:pPr>
            <w:r w:rsidRPr="001B171D">
              <w:rPr>
                <w:sz w:val="16"/>
              </w:rPr>
              <w:t>4</w:t>
            </w:r>
          </w:p>
        </w:tc>
        <w:tc>
          <w:tcPr>
            <w:tcW w:w="0" w:type="auto"/>
          </w:tcPr>
          <w:p w14:paraId="1512284E" w14:textId="77777777" w:rsidR="0055080B" w:rsidRPr="001B171D" w:rsidRDefault="001B171D">
            <w:pPr>
              <w:rPr>
                <w:sz w:val="16"/>
              </w:rPr>
            </w:pPr>
            <w:r w:rsidRPr="001B171D">
              <w:rPr>
                <w:sz w:val="16"/>
              </w:rPr>
              <w:t>Display Warehouse Orders</w:t>
            </w:r>
          </w:p>
        </w:tc>
        <w:tc>
          <w:tcPr>
            <w:tcW w:w="0" w:type="auto"/>
          </w:tcPr>
          <w:p w14:paraId="5CEC1282" w14:textId="77777777" w:rsidR="001B171D" w:rsidRPr="001B171D" w:rsidRDefault="001B171D">
            <w:pPr>
              <w:rPr>
                <w:sz w:val="16"/>
              </w:rPr>
            </w:pPr>
            <w:r w:rsidRPr="001B171D">
              <w:rPr>
                <w:sz w:val="16"/>
              </w:rPr>
              <w:t xml:space="preserve">In the hierarchy tree, double click </w:t>
            </w:r>
            <w:r w:rsidRPr="001B171D">
              <w:rPr>
                <w:rStyle w:val="SAPScreenElement"/>
                <w:sz w:val="16"/>
              </w:rPr>
              <w:t>Documents &gt; Warehouse Order</w:t>
            </w:r>
            <w:r w:rsidRPr="001B171D">
              <w:rPr>
                <w:sz w:val="16"/>
              </w:rPr>
              <w:t xml:space="preserve"> .</w:t>
            </w:r>
          </w:p>
          <w:p w14:paraId="73578F92" w14:textId="77777777" w:rsidR="001B171D" w:rsidRPr="001B171D" w:rsidRDefault="001B171D">
            <w:pPr>
              <w:rPr>
                <w:sz w:val="16"/>
              </w:rPr>
            </w:pPr>
            <w:r w:rsidRPr="001B171D">
              <w:rPr>
                <w:sz w:val="16"/>
              </w:rPr>
              <w:t xml:space="preserve">In the </w:t>
            </w:r>
            <w:r w:rsidRPr="001B171D">
              <w:rPr>
                <w:rStyle w:val="SAPScreenElement"/>
                <w:sz w:val="16"/>
              </w:rPr>
              <w:t>/SCWM/SAPLWO_TO_MON</w:t>
            </w:r>
            <w:r w:rsidRPr="001B171D">
              <w:rPr>
                <w:sz w:val="16"/>
              </w:rPr>
              <w:t xml:space="preserve"> dialog, make the following entry:</w:t>
            </w:r>
          </w:p>
          <w:p w14:paraId="09D33C57" w14:textId="77777777" w:rsidR="001B171D" w:rsidRPr="001B171D" w:rsidRDefault="001B171D">
            <w:pPr>
              <w:rPr>
                <w:sz w:val="16"/>
              </w:rPr>
            </w:pPr>
            <w:r w:rsidRPr="001B171D">
              <w:rPr>
                <w:sz w:val="16"/>
              </w:rPr>
              <w:t xml:space="preserve">Select the </w:t>
            </w:r>
            <w:r w:rsidRPr="001B171D">
              <w:rPr>
                <w:rStyle w:val="SAPScreenElement"/>
                <w:sz w:val="16"/>
              </w:rPr>
              <w:t>Open WOs</w:t>
            </w:r>
            <w:r w:rsidRPr="001B171D">
              <w:rPr>
                <w:sz w:val="16"/>
              </w:rPr>
              <w:t xml:space="preserve"> checkbox.</w:t>
            </w:r>
          </w:p>
          <w:p w14:paraId="33BD6661" w14:textId="77777777" w:rsidR="001B171D" w:rsidRPr="001B171D" w:rsidRDefault="001B171D">
            <w:pPr>
              <w:rPr>
                <w:sz w:val="16"/>
              </w:rPr>
            </w:pPr>
            <w:r w:rsidRPr="001B171D">
              <w:rPr>
                <w:sz w:val="16"/>
              </w:rPr>
              <w:t xml:space="preserve">Deselect the </w:t>
            </w:r>
            <w:r w:rsidRPr="001B171D">
              <w:rPr>
                <w:rStyle w:val="SAPScreenElement"/>
                <w:sz w:val="16"/>
              </w:rPr>
              <w:t>Canceled WOs</w:t>
            </w:r>
            <w:r w:rsidRPr="001B171D">
              <w:rPr>
                <w:sz w:val="16"/>
              </w:rPr>
              <w:t xml:space="preserve"> checkbox.</w:t>
            </w:r>
          </w:p>
          <w:p w14:paraId="13CD4176" w14:textId="77777777" w:rsidR="001B171D" w:rsidRPr="001B171D" w:rsidRDefault="001B171D">
            <w:pPr>
              <w:rPr>
                <w:sz w:val="16"/>
              </w:rPr>
            </w:pPr>
            <w:r w:rsidRPr="001B171D">
              <w:rPr>
                <w:sz w:val="16"/>
              </w:rPr>
              <w:t xml:space="preserve">Deselect the </w:t>
            </w:r>
            <w:r w:rsidRPr="001B171D">
              <w:rPr>
                <w:rStyle w:val="SAPScreenElement"/>
                <w:sz w:val="16"/>
              </w:rPr>
              <w:t>Locked WOs</w:t>
            </w:r>
            <w:r w:rsidRPr="001B171D">
              <w:rPr>
                <w:sz w:val="16"/>
              </w:rPr>
              <w:t xml:space="preserve"> checkbox.</w:t>
            </w:r>
          </w:p>
          <w:p w14:paraId="0C884C90" w14:textId="77777777" w:rsidR="001B171D" w:rsidRPr="001B171D" w:rsidRDefault="001B171D">
            <w:pPr>
              <w:rPr>
                <w:sz w:val="16"/>
              </w:rPr>
            </w:pPr>
            <w:r w:rsidRPr="001B171D">
              <w:rPr>
                <w:sz w:val="16"/>
              </w:rPr>
              <w:t xml:space="preserve">Deselect the </w:t>
            </w:r>
            <w:r w:rsidRPr="001B171D">
              <w:rPr>
                <w:rStyle w:val="SAPScreenElement"/>
                <w:sz w:val="16"/>
              </w:rPr>
              <w:t>Confirmed WOs</w:t>
            </w:r>
            <w:r w:rsidRPr="001B171D">
              <w:rPr>
                <w:sz w:val="16"/>
              </w:rPr>
              <w:t xml:space="preserve"> checkbox.</w:t>
            </w:r>
          </w:p>
          <w:p w14:paraId="36FDFCEE" w14:textId="77777777" w:rsidR="001B171D" w:rsidRPr="001B171D" w:rsidRDefault="001B171D">
            <w:pPr>
              <w:rPr>
                <w:sz w:val="16"/>
              </w:rPr>
            </w:pPr>
            <w:r w:rsidRPr="001B171D">
              <w:rPr>
                <w:sz w:val="16"/>
              </w:rPr>
              <w:lastRenderedPageBreak/>
              <w:t xml:space="preserve">Deselect the </w:t>
            </w:r>
            <w:r w:rsidRPr="001B171D">
              <w:rPr>
                <w:rStyle w:val="SAPScreenElement"/>
                <w:sz w:val="16"/>
              </w:rPr>
              <w:t>WOs in Process</w:t>
            </w:r>
            <w:r w:rsidRPr="001B171D">
              <w:rPr>
                <w:sz w:val="16"/>
              </w:rPr>
              <w:t xml:space="preserve"> checkbox.</w:t>
            </w:r>
          </w:p>
          <w:p w14:paraId="06386EAF" w14:textId="63EDDB2B" w:rsidR="0055080B" w:rsidRPr="001B171D" w:rsidRDefault="001B171D">
            <w:pPr>
              <w:rPr>
                <w:sz w:val="16"/>
              </w:rPr>
            </w:pPr>
            <w:r w:rsidRPr="001B171D">
              <w:rPr>
                <w:sz w:val="16"/>
              </w:rPr>
              <w:t>Hdr Whse Process Type Y310 or Y311 or Y312</w:t>
            </w:r>
          </w:p>
          <w:tbl>
            <w:tblPr>
              <w:tblW w:w="4975" w:type="pct"/>
              <w:tblCellMar>
                <w:left w:w="10" w:type="dxa"/>
                <w:right w:w="10" w:type="dxa"/>
              </w:tblCellMar>
              <w:tblLook w:val="04A0" w:firstRow="1" w:lastRow="0" w:firstColumn="1" w:lastColumn="0" w:noHBand="0" w:noVBand="1"/>
            </w:tblPr>
            <w:tblGrid>
              <w:gridCol w:w="8377"/>
            </w:tblGrid>
            <w:tr w:rsidR="0055080B" w:rsidRPr="001B171D" w14:paraId="0AC30B1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DFAE898" w14:textId="77777777" w:rsidR="0055080B" w:rsidRPr="001B171D" w:rsidRDefault="001B171D">
                  <w:pPr>
                    <w:rPr>
                      <w:sz w:val="16"/>
                    </w:rPr>
                  </w:pPr>
                  <w:r w:rsidRPr="001B171D">
                    <w:rPr>
                      <w:rStyle w:val="SAPEmphasis"/>
                      <w:sz w:val="16"/>
                    </w:rPr>
                    <w:t xml:space="preserve">Note </w:t>
                  </w:r>
                  <w:r w:rsidRPr="001B171D">
                    <w:rPr>
                      <w:sz w:val="16"/>
                    </w:rPr>
                    <w:t>The warehouse process type Y310 is for replenishment of small parts (to mezzanine) Y311 is for Large Parts (to narrow aisle picking area) and Y312 is for bulk storage parts (to bulk storage for picking).</w:t>
                  </w:r>
                </w:p>
                <w:p w14:paraId="5DB9F1D3" w14:textId="77777777" w:rsidR="0055080B" w:rsidRPr="001B171D" w:rsidRDefault="001B171D">
                  <w:pPr>
                    <w:rPr>
                      <w:sz w:val="16"/>
                    </w:rPr>
                  </w:pPr>
                  <w:r w:rsidRPr="001B171D">
                    <w:rPr>
                      <w:sz w:val="16"/>
                    </w:rPr>
                    <w:t xml:space="preserve">Choose </w:t>
                  </w:r>
                  <w:r w:rsidRPr="001B171D">
                    <w:rPr>
                      <w:rStyle w:val="SAPScreenElement"/>
                      <w:sz w:val="16"/>
                    </w:rPr>
                    <w:t>Execute</w:t>
                  </w:r>
                  <w:r w:rsidRPr="001B171D">
                    <w:rPr>
                      <w:sz w:val="16"/>
                    </w:rPr>
                    <w:t xml:space="preserve"> </w:t>
                  </w:r>
                  <w:r w:rsidRPr="001B171D">
                    <w:rPr>
                      <w:rStyle w:val="SAPMonospace"/>
                      <w:sz w:val="16"/>
                    </w:rPr>
                    <w:t>(F8)</w:t>
                  </w:r>
                  <w:r w:rsidRPr="001B171D">
                    <w:rPr>
                      <w:sz w:val="16"/>
                    </w:rPr>
                    <w:t>.</w:t>
                  </w:r>
                </w:p>
                <w:p w14:paraId="417F06FD" w14:textId="77777777" w:rsidR="0055080B" w:rsidRPr="001B171D" w:rsidRDefault="001B171D">
                  <w:pPr>
                    <w:rPr>
                      <w:sz w:val="16"/>
                    </w:rPr>
                  </w:pPr>
                  <w:r w:rsidRPr="001B171D">
                    <w:rPr>
                      <w:sz w:val="16"/>
                    </w:rPr>
                    <w:t>Note down the determined RF Queues ( YR-…-…).</w:t>
                  </w:r>
                </w:p>
                <w:p w14:paraId="413C01DC" w14:textId="77777777" w:rsidR="0055080B" w:rsidRPr="001B171D" w:rsidRDefault="001B171D">
                  <w:pPr>
                    <w:rPr>
                      <w:sz w:val="16"/>
                    </w:rPr>
                  </w:pPr>
                  <w:r w:rsidRPr="001B171D">
                    <w:rPr>
                      <w:sz w:val="16"/>
                    </w:rPr>
                    <w:t>Note down the warehouse order IDs.</w:t>
                  </w:r>
                </w:p>
                <w:p w14:paraId="3620289E" w14:textId="77777777" w:rsidR="0055080B" w:rsidRPr="001B171D" w:rsidRDefault="001B171D">
                  <w:pPr>
                    <w:rPr>
                      <w:sz w:val="16"/>
                    </w:rPr>
                  </w:pPr>
                  <w:r w:rsidRPr="001B171D">
                    <w:rPr>
                      <w:sz w:val="16"/>
                    </w:rPr>
                    <w:t>The warehouse order ID is displayed.</w:t>
                  </w:r>
                </w:p>
              </w:tc>
            </w:tr>
          </w:tbl>
          <w:p w14:paraId="778E4FF1" w14:textId="77777777" w:rsidR="001B171D" w:rsidRPr="001B171D" w:rsidRDefault="001B171D">
            <w:pPr>
              <w:rPr>
                <w:sz w:val="16"/>
              </w:rPr>
            </w:pPr>
          </w:p>
        </w:tc>
        <w:tc>
          <w:tcPr>
            <w:tcW w:w="0" w:type="auto"/>
          </w:tcPr>
          <w:p w14:paraId="299DCCC9" w14:textId="77777777" w:rsidR="001B171D" w:rsidRPr="001B171D" w:rsidRDefault="001B171D">
            <w:pPr>
              <w:rPr>
                <w:sz w:val="16"/>
              </w:rPr>
            </w:pPr>
          </w:p>
        </w:tc>
        <w:tc>
          <w:tcPr>
            <w:tcW w:w="0" w:type="auto"/>
          </w:tcPr>
          <w:p w14:paraId="25C5F4CB" w14:textId="77777777" w:rsidR="0055080B" w:rsidRPr="001B171D" w:rsidRDefault="0055080B">
            <w:pPr>
              <w:rPr>
                <w:sz w:val="16"/>
              </w:rPr>
            </w:pPr>
          </w:p>
        </w:tc>
      </w:tr>
    </w:tbl>
    <w:p w14:paraId="3A2C5068" w14:textId="77777777" w:rsidR="0055080B" w:rsidRDefault="0055080B"/>
    <w:p w14:paraId="5FFE773A" w14:textId="77777777" w:rsidR="001B171D" w:rsidRDefault="001B171D">
      <w:r>
        <w:t xml:space="preserve">Pay attention to the </w:t>
      </w:r>
      <w:r>
        <w:t>determined RF Queues ( YR-…-…) because replenishment warehouse orders is processed based on the queue they are assigned to.</w:t>
      </w:r>
    </w:p>
    <w:p w14:paraId="2B3C20C6" w14:textId="77777777" w:rsidR="001B171D" w:rsidRDefault="001B171D">
      <w:r>
        <w:t>In addition, later in RFUI processing you should check whether the WOs are proposed by corresponding queues.</w:t>
      </w:r>
    </w:p>
    <w:p w14:paraId="7CB484D1" w14:textId="77777777" w:rsidR="001B171D" w:rsidRDefault="001B171D">
      <w:r>
        <w:t xml:space="preserve">Picking </w:t>
      </w:r>
      <w:r>
        <w:t>activity areas in the narrow aisle high rack are not storage type specific, they are aisle specific.</w:t>
      </w:r>
    </w:p>
    <w:p w14:paraId="37F7A3A3" w14:textId="77777777" w:rsidR="001B171D" w:rsidRDefault="001B171D">
      <w:r>
        <w:t>Every time you pick from storage type Y011, it is important to know from which aisle the materials are picked. You can find the aisles by simply examining the replenishment queues, as follows:</w:t>
      </w:r>
    </w:p>
    <w:p w14:paraId="2DE93719" w14:textId="34583BB7" w:rsidR="0055080B" w:rsidRDefault="001B171D">
      <w:r>
        <w:t xml:space="preserve">For details about replenishment queues and resources to use, please refer to the replenishment queues and resources table in the </w:t>
      </w:r>
      <w:r>
        <w:rPr>
          <w:rStyle w:val="italic"/>
        </w:rPr>
        <w:t>Master Data and Organizational Data</w:t>
      </w:r>
      <w:r>
        <w:t>.</w:t>
      </w:r>
    </w:p>
    <w:p w14:paraId="66F397D1" w14:textId="77777777" w:rsidR="0055080B" w:rsidRDefault="001B171D">
      <w:pPr>
        <w:pStyle w:val="Heading2"/>
      </w:pPr>
      <w:bookmarkStart w:id="30" w:name="unique_13"/>
      <w:bookmarkStart w:id="31" w:name="_Toc176779873"/>
      <w:r>
        <w:t>Process Replenishment of Mezzanine</w:t>
      </w:r>
      <w:bookmarkEnd w:id="30"/>
      <w:bookmarkEnd w:id="31"/>
    </w:p>
    <w:p w14:paraId="2A140FAF" w14:textId="77777777" w:rsidR="0055080B" w:rsidRDefault="001B171D">
      <w:pPr>
        <w:pStyle w:val="SAPKeyblockTitle"/>
      </w:pPr>
      <w:r>
        <w:t>Test Administration</w:t>
      </w:r>
    </w:p>
    <w:p w14:paraId="5EAA6F7C" w14:textId="77777777" w:rsidR="0055080B" w:rsidRDefault="001B171D">
      <w:r>
        <w:t>Customer project: Fill in the project-specific parts.</w:t>
      </w:r>
    </w:p>
    <w:p w14:paraId="4B83C9C1" w14:textId="77777777" w:rsidR="0055080B" w:rsidRDefault="0055080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5080B" w:rsidRPr="001B171D" w14:paraId="25F49956" w14:textId="77777777" w:rsidTr="001B171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DFC58F" w14:textId="77777777" w:rsidR="0055080B" w:rsidRPr="001B171D" w:rsidRDefault="001B171D">
            <w:pPr>
              <w:rPr>
                <w:sz w:val="12"/>
              </w:rPr>
            </w:pPr>
            <w:r w:rsidRPr="001B171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ACDA0" w14:textId="77777777" w:rsidR="0055080B" w:rsidRPr="001B171D" w:rsidRDefault="001B171D">
            <w:pPr>
              <w:rPr>
                <w:sz w:val="12"/>
              </w:rPr>
            </w:pPr>
            <w:r w:rsidRPr="001B171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9F4254" w14:textId="77777777" w:rsidR="0055080B" w:rsidRPr="001B171D" w:rsidRDefault="001B171D">
            <w:pPr>
              <w:rPr>
                <w:sz w:val="12"/>
              </w:rPr>
            </w:pPr>
            <w:r w:rsidRPr="001B171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C043C3" w14:textId="77777777" w:rsidR="001B171D" w:rsidRPr="001B171D" w:rsidRDefault="001B171D">
            <w:pPr>
              <w:rPr>
                <w:sz w:val="12"/>
              </w:rPr>
            </w:pPr>
          </w:p>
        </w:tc>
      </w:tr>
      <w:tr w:rsidR="0055080B" w:rsidRPr="001B171D" w14:paraId="6530A2F4"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AB37B5" w14:textId="77777777" w:rsidR="0055080B" w:rsidRPr="001B171D" w:rsidRDefault="001B171D">
            <w:pPr>
              <w:rPr>
                <w:sz w:val="12"/>
              </w:rPr>
            </w:pPr>
            <w:r w:rsidRPr="001B171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A84EED3"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CAE6D9" w14:textId="77777777" w:rsidR="0055080B" w:rsidRPr="001B171D" w:rsidRDefault="001B171D">
            <w:pPr>
              <w:rPr>
                <w:sz w:val="12"/>
              </w:rPr>
            </w:pPr>
            <w:r w:rsidRPr="001B171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B06F6A3" w14:textId="77777777" w:rsidR="001B171D" w:rsidRPr="001B171D" w:rsidRDefault="001B171D">
            <w:pPr>
              <w:rPr>
                <w:sz w:val="12"/>
              </w:rPr>
            </w:pPr>
          </w:p>
        </w:tc>
      </w:tr>
      <w:tr w:rsidR="0055080B" w:rsidRPr="001B171D" w14:paraId="16EFB997"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E85F62" w14:textId="77777777" w:rsidR="0055080B" w:rsidRPr="001B171D" w:rsidRDefault="001B171D">
            <w:pPr>
              <w:rPr>
                <w:sz w:val="12"/>
              </w:rPr>
            </w:pPr>
            <w:r w:rsidRPr="001B171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9FE5EE"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449F33" w14:textId="77777777" w:rsidR="0055080B" w:rsidRPr="001B171D" w:rsidRDefault="001B171D">
            <w:pPr>
              <w:rPr>
                <w:sz w:val="12"/>
              </w:rPr>
            </w:pPr>
            <w:r w:rsidRPr="001B171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9C22CD" w14:textId="77777777" w:rsidR="0055080B" w:rsidRPr="001B171D" w:rsidRDefault="001B171D">
            <w:pPr>
              <w:rPr>
                <w:sz w:val="12"/>
              </w:rPr>
            </w:pPr>
            <w:r w:rsidRPr="001B171D">
              <w:rPr>
                <w:rStyle w:val="SAPUserEntry"/>
                <w:sz w:val="12"/>
              </w:rPr>
              <w:t>&lt;State the Service Provider, Customer or Joint Service Provider and Customer&gt;</w:t>
            </w:r>
          </w:p>
        </w:tc>
      </w:tr>
    </w:tbl>
    <w:p w14:paraId="05AF824B" w14:textId="77777777" w:rsidR="0055080B" w:rsidRDefault="001B171D">
      <w:pPr>
        <w:pStyle w:val="SAPKeyblockTitle"/>
      </w:pPr>
      <w:r>
        <w:t>Purpose</w:t>
      </w:r>
    </w:p>
    <w:p w14:paraId="39261FB5" w14:textId="77777777" w:rsidR="0055080B" w:rsidRDefault="001B171D">
      <w:r>
        <w:t>The Warehouse Operative (EWM) processes the replenishment warehouse task using the radio frequency (RF) environment.</w:t>
      </w:r>
    </w:p>
    <w:p w14:paraId="069B3FE5" w14:textId="77777777" w:rsidR="0055080B" w:rsidRDefault="001B171D">
      <w:r>
        <w:t>This is relevant for the products EWMS4-01 and EWMS4-02.</w:t>
      </w:r>
    </w:p>
    <w:p w14:paraId="0CEEDF34" w14:textId="77777777" w:rsidR="0055080B" w:rsidRDefault="001B171D">
      <w:pPr>
        <w:pStyle w:val="SAPKeyblockTitle"/>
      </w:pPr>
      <w:r>
        <w:lastRenderedPageBreak/>
        <w:t>Prerequisites</w:t>
      </w:r>
    </w:p>
    <w:p w14:paraId="42F58B68" w14:textId="77777777" w:rsidR="0055080B" w:rsidRDefault="001B171D">
      <w:r>
        <w:t>A planned replenishment for a small part product (EWMS4-01 or EWMS4-02) is triggered.</w:t>
      </w:r>
    </w:p>
    <w:p w14:paraId="60F1F37D" w14:textId="77777777" w:rsidR="0055080B" w:rsidRDefault="001B171D">
      <w:r>
        <w:t>Thus, replenishment warehouse task/s was/were created.</w:t>
      </w:r>
    </w:p>
    <w:p w14:paraId="3D16F307" w14:textId="77777777" w:rsidR="0055080B" w:rsidRDefault="001B171D">
      <w:pPr>
        <w:pStyle w:val="Heading3"/>
      </w:pPr>
      <w:bookmarkStart w:id="32" w:name="unique_16"/>
      <w:bookmarkStart w:id="33" w:name="_Toc176779874"/>
      <w:r>
        <w:t>Move Handling Unit to Handover Point</w:t>
      </w:r>
      <w:bookmarkEnd w:id="32"/>
      <w:bookmarkEnd w:id="33"/>
    </w:p>
    <w:p w14:paraId="34762D9C" w14:textId="77777777" w:rsidR="0055080B" w:rsidRDefault="001B171D">
      <w:pPr>
        <w:pStyle w:val="SAPKeyblockTitle"/>
      </w:pPr>
      <w:r>
        <w:t>Test Administration</w:t>
      </w:r>
    </w:p>
    <w:p w14:paraId="34C079E3" w14:textId="77777777" w:rsidR="0055080B" w:rsidRDefault="001B171D">
      <w:r>
        <w:t>Customer project: Fill in the project-specific parts.</w:t>
      </w:r>
    </w:p>
    <w:p w14:paraId="5710C67D" w14:textId="77777777" w:rsidR="0055080B" w:rsidRDefault="0055080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5080B" w:rsidRPr="001B171D" w14:paraId="63D22B36" w14:textId="77777777" w:rsidTr="001B171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9B9F20" w14:textId="77777777" w:rsidR="0055080B" w:rsidRPr="001B171D" w:rsidRDefault="001B171D">
            <w:pPr>
              <w:rPr>
                <w:sz w:val="12"/>
              </w:rPr>
            </w:pPr>
            <w:r w:rsidRPr="001B171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344FD1" w14:textId="77777777" w:rsidR="0055080B" w:rsidRPr="001B171D" w:rsidRDefault="001B171D">
            <w:pPr>
              <w:rPr>
                <w:sz w:val="12"/>
              </w:rPr>
            </w:pPr>
            <w:r w:rsidRPr="001B171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E6B973" w14:textId="77777777" w:rsidR="0055080B" w:rsidRPr="001B171D" w:rsidRDefault="001B171D">
            <w:pPr>
              <w:rPr>
                <w:sz w:val="12"/>
              </w:rPr>
            </w:pPr>
            <w:r w:rsidRPr="001B171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655747" w14:textId="77777777" w:rsidR="001B171D" w:rsidRPr="001B171D" w:rsidRDefault="001B171D">
            <w:pPr>
              <w:rPr>
                <w:sz w:val="12"/>
              </w:rPr>
            </w:pPr>
          </w:p>
        </w:tc>
      </w:tr>
      <w:tr w:rsidR="0055080B" w:rsidRPr="001B171D" w14:paraId="1AC16326"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D0B087" w14:textId="77777777" w:rsidR="0055080B" w:rsidRPr="001B171D" w:rsidRDefault="001B171D">
            <w:pPr>
              <w:rPr>
                <w:sz w:val="12"/>
              </w:rPr>
            </w:pPr>
            <w:r w:rsidRPr="001B171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110F2D3"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4062F0" w14:textId="77777777" w:rsidR="0055080B" w:rsidRPr="001B171D" w:rsidRDefault="001B171D">
            <w:pPr>
              <w:rPr>
                <w:sz w:val="12"/>
              </w:rPr>
            </w:pPr>
            <w:r w:rsidRPr="001B171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208CAC" w14:textId="77777777" w:rsidR="001B171D" w:rsidRPr="001B171D" w:rsidRDefault="001B171D">
            <w:pPr>
              <w:rPr>
                <w:sz w:val="12"/>
              </w:rPr>
            </w:pPr>
          </w:p>
        </w:tc>
      </w:tr>
      <w:tr w:rsidR="0055080B" w:rsidRPr="001B171D" w14:paraId="46FB3148"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057948" w14:textId="77777777" w:rsidR="0055080B" w:rsidRPr="001B171D" w:rsidRDefault="001B171D">
            <w:pPr>
              <w:rPr>
                <w:sz w:val="12"/>
              </w:rPr>
            </w:pPr>
            <w:r w:rsidRPr="001B171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0A75C7"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553D18" w14:textId="77777777" w:rsidR="0055080B" w:rsidRPr="001B171D" w:rsidRDefault="001B171D">
            <w:pPr>
              <w:rPr>
                <w:sz w:val="12"/>
              </w:rPr>
            </w:pPr>
            <w:r w:rsidRPr="001B171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15877B" w14:textId="77777777" w:rsidR="0055080B" w:rsidRPr="001B171D" w:rsidRDefault="001B171D">
            <w:pPr>
              <w:rPr>
                <w:sz w:val="12"/>
              </w:rPr>
            </w:pPr>
            <w:r w:rsidRPr="001B171D">
              <w:rPr>
                <w:rStyle w:val="SAPUserEntry"/>
                <w:sz w:val="12"/>
              </w:rPr>
              <w:t>&lt;State the Service Provider, Customer or Joint Service Provider and Customer&gt;</w:t>
            </w:r>
          </w:p>
        </w:tc>
      </w:tr>
    </w:tbl>
    <w:p w14:paraId="2D9E6874" w14:textId="77777777" w:rsidR="0055080B" w:rsidRDefault="001B171D">
      <w:pPr>
        <w:pStyle w:val="SAPKeyblockTitle"/>
      </w:pPr>
      <w:r>
        <w:t>Procedure</w:t>
      </w:r>
    </w:p>
    <w:tbl>
      <w:tblPr>
        <w:tblStyle w:val="SAPStandardTable"/>
        <w:tblW w:w="5000" w:type="pct"/>
        <w:tblInd w:w="3" w:type="dxa"/>
        <w:tblLook w:val="0620" w:firstRow="1" w:lastRow="0" w:firstColumn="0" w:lastColumn="0" w:noHBand="1" w:noVBand="1"/>
      </w:tblPr>
      <w:tblGrid>
        <w:gridCol w:w="531"/>
        <w:gridCol w:w="865"/>
        <w:gridCol w:w="5764"/>
        <w:gridCol w:w="6368"/>
        <w:gridCol w:w="776"/>
      </w:tblGrid>
      <w:tr w:rsidR="0055080B" w:rsidRPr="001B171D" w14:paraId="7558AF89"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311A070E" w14:textId="77777777" w:rsidR="0055080B" w:rsidRPr="001B171D" w:rsidRDefault="001B171D">
            <w:pPr>
              <w:pStyle w:val="SAPTableHeader"/>
              <w:rPr>
                <w:sz w:val="16"/>
              </w:rPr>
            </w:pPr>
            <w:r w:rsidRPr="001B171D">
              <w:rPr>
                <w:sz w:val="16"/>
              </w:rPr>
              <w:t>Test Step #</w:t>
            </w:r>
          </w:p>
        </w:tc>
        <w:tc>
          <w:tcPr>
            <w:tcW w:w="0" w:type="auto"/>
          </w:tcPr>
          <w:p w14:paraId="4E8D608D" w14:textId="77777777" w:rsidR="0055080B" w:rsidRPr="001B171D" w:rsidRDefault="001B171D">
            <w:pPr>
              <w:pStyle w:val="SAPTableHeader"/>
              <w:rPr>
                <w:sz w:val="16"/>
              </w:rPr>
            </w:pPr>
            <w:r w:rsidRPr="001B171D">
              <w:rPr>
                <w:sz w:val="16"/>
              </w:rPr>
              <w:t>Test Step Name</w:t>
            </w:r>
          </w:p>
        </w:tc>
        <w:tc>
          <w:tcPr>
            <w:tcW w:w="0" w:type="auto"/>
          </w:tcPr>
          <w:p w14:paraId="20BDF178" w14:textId="77777777" w:rsidR="0055080B" w:rsidRPr="001B171D" w:rsidRDefault="001B171D">
            <w:pPr>
              <w:pStyle w:val="SAPTableHeader"/>
              <w:rPr>
                <w:sz w:val="16"/>
              </w:rPr>
            </w:pPr>
            <w:r w:rsidRPr="001B171D">
              <w:rPr>
                <w:sz w:val="16"/>
              </w:rPr>
              <w:t>Instruction</w:t>
            </w:r>
          </w:p>
        </w:tc>
        <w:tc>
          <w:tcPr>
            <w:tcW w:w="0" w:type="auto"/>
          </w:tcPr>
          <w:p w14:paraId="31E53FD1" w14:textId="77777777" w:rsidR="0055080B" w:rsidRPr="001B171D" w:rsidRDefault="001B171D">
            <w:pPr>
              <w:pStyle w:val="SAPTableHeader"/>
              <w:rPr>
                <w:sz w:val="16"/>
              </w:rPr>
            </w:pPr>
            <w:r w:rsidRPr="001B171D">
              <w:rPr>
                <w:sz w:val="16"/>
              </w:rPr>
              <w:t>Expected Result</w:t>
            </w:r>
          </w:p>
        </w:tc>
        <w:tc>
          <w:tcPr>
            <w:tcW w:w="0" w:type="auto"/>
          </w:tcPr>
          <w:p w14:paraId="42CE09BF" w14:textId="77777777" w:rsidR="0055080B" w:rsidRPr="001B171D" w:rsidRDefault="001B171D">
            <w:pPr>
              <w:pStyle w:val="SAPTableHeader"/>
              <w:rPr>
                <w:sz w:val="16"/>
              </w:rPr>
            </w:pPr>
            <w:r w:rsidRPr="001B171D">
              <w:rPr>
                <w:sz w:val="16"/>
              </w:rPr>
              <w:t>Pass / Fail / Comment</w:t>
            </w:r>
          </w:p>
        </w:tc>
      </w:tr>
      <w:tr w:rsidR="0055080B" w:rsidRPr="001B171D" w14:paraId="19902C3F" w14:textId="77777777" w:rsidTr="001B171D">
        <w:tc>
          <w:tcPr>
            <w:tcW w:w="0" w:type="auto"/>
          </w:tcPr>
          <w:p w14:paraId="66532217" w14:textId="77777777" w:rsidR="0055080B" w:rsidRPr="001B171D" w:rsidRDefault="001B171D">
            <w:pPr>
              <w:rPr>
                <w:sz w:val="16"/>
              </w:rPr>
            </w:pPr>
            <w:r w:rsidRPr="001B171D">
              <w:rPr>
                <w:sz w:val="16"/>
              </w:rPr>
              <w:t>1</w:t>
            </w:r>
          </w:p>
        </w:tc>
        <w:tc>
          <w:tcPr>
            <w:tcW w:w="0" w:type="auto"/>
          </w:tcPr>
          <w:p w14:paraId="1E4FA7FF" w14:textId="77777777" w:rsidR="0055080B" w:rsidRPr="001B171D" w:rsidRDefault="001B171D">
            <w:pPr>
              <w:rPr>
                <w:sz w:val="16"/>
              </w:rPr>
            </w:pPr>
            <w:r w:rsidRPr="001B171D">
              <w:rPr>
                <w:rStyle w:val="SAPEmphasis"/>
                <w:sz w:val="16"/>
              </w:rPr>
              <w:t>Log on</w:t>
            </w:r>
          </w:p>
        </w:tc>
        <w:tc>
          <w:tcPr>
            <w:tcW w:w="0" w:type="auto"/>
          </w:tcPr>
          <w:p w14:paraId="70EC9ABB" w14:textId="77777777" w:rsidR="0055080B" w:rsidRPr="001B171D" w:rsidRDefault="001B171D">
            <w:pPr>
              <w:rPr>
                <w:sz w:val="16"/>
              </w:rPr>
            </w:pPr>
            <w:r w:rsidRPr="001B171D">
              <w:rPr>
                <w:sz w:val="16"/>
              </w:rPr>
              <w:t xml:space="preserve">Open the </w:t>
            </w:r>
            <w:r w:rsidRPr="001B171D">
              <w:rPr>
                <w:rStyle w:val="SAPScreenElement"/>
                <w:sz w:val="16"/>
              </w:rPr>
              <w:t>SAP Fiori launchpad</w:t>
            </w:r>
            <w:r w:rsidRPr="001B171D">
              <w:rPr>
                <w:sz w:val="16"/>
              </w:rPr>
              <w:t xml:space="preserve"> with the Warehouse Operative (EWM) role.</w:t>
            </w:r>
          </w:p>
        </w:tc>
        <w:tc>
          <w:tcPr>
            <w:tcW w:w="0" w:type="auto"/>
          </w:tcPr>
          <w:p w14:paraId="3FF8E182" w14:textId="77777777" w:rsidR="0055080B" w:rsidRPr="001B171D" w:rsidRDefault="001B171D">
            <w:pPr>
              <w:rPr>
                <w:sz w:val="16"/>
              </w:rPr>
            </w:pPr>
            <w:r w:rsidRPr="001B171D">
              <w:rPr>
                <w:sz w:val="16"/>
              </w:rPr>
              <w:t xml:space="preserve">The </w:t>
            </w:r>
            <w:r w:rsidRPr="001B171D">
              <w:rPr>
                <w:rStyle w:val="SAPScreenElement"/>
                <w:sz w:val="16"/>
              </w:rPr>
              <w:t>SAP Fiori launchpad</w:t>
            </w:r>
            <w:r w:rsidRPr="001B171D">
              <w:rPr>
                <w:sz w:val="16"/>
              </w:rPr>
              <w:t xml:space="preserve"> is displayed.</w:t>
            </w:r>
          </w:p>
        </w:tc>
        <w:tc>
          <w:tcPr>
            <w:tcW w:w="0" w:type="auto"/>
          </w:tcPr>
          <w:p w14:paraId="49F00F85" w14:textId="77777777" w:rsidR="0055080B" w:rsidRPr="001B171D" w:rsidRDefault="0055080B">
            <w:pPr>
              <w:rPr>
                <w:sz w:val="16"/>
              </w:rPr>
            </w:pPr>
          </w:p>
        </w:tc>
      </w:tr>
      <w:tr w:rsidR="0055080B" w:rsidRPr="001B171D" w14:paraId="499FF06A" w14:textId="77777777" w:rsidTr="001B171D">
        <w:tc>
          <w:tcPr>
            <w:tcW w:w="0" w:type="auto"/>
          </w:tcPr>
          <w:p w14:paraId="4AFE38F0" w14:textId="77777777" w:rsidR="0055080B" w:rsidRPr="001B171D" w:rsidRDefault="001B171D">
            <w:pPr>
              <w:rPr>
                <w:sz w:val="16"/>
              </w:rPr>
            </w:pPr>
            <w:r w:rsidRPr="001B171D">
              <w:rPr>
                <w:sz w:val="16"/>
              </w:rPr>
              <w:t>2</w:t>
            </w:r>
          </w:p>
        </w:tc>
        <w:tc>
          <w:tcPr>
            <w:tcW w:w="0" w:type="auto"/>
          </w:tcPr>
          <w:p w14:paraId="15DB370A" w14:textId="77777777" w:rsidR="0055080B" w:rsidRPr="001B171D" w:rsidRDefault="001B171D">
            <w:pPr>
              <w:rPr>
                <w:sz w:val="16"/>
              </w:rPr>
            </w:pPr>
            <w:r w:rsidRPr="001B171D">
              <w:rPr>
                <w:rStyle w:val="SAPEmphasis"/>
                <w:sz w:val="16"/>
              </w:rPr>
              <w:t>Access the App</w:t>
            </w:r>
          </w:p>
        </w:tc>
        <w:tc>
          <w:tcPr>
            <w:tcW w:w="0" w:type="auto"/>
          </w:tcPr>
          <w:p w14:paraId="15DB4B09" w14:textId="77777777" w:rsidR="0055080B" w:rsidRPr="001B171D" w:rsidRDefault="001B171D">
            <w:pPr>
              <w:rPr>
                <w:sz w:val="16"/>
              </w:rPr>
            </w:pPr>
            <w:r w:rsidRPr="001B171D">
              <w:rPr>
                <w:sz w:val="16"/>
              </w:rPr>
              <w:t xml:space="preserve">Open </w:t>
            </w:r>
            <w:r w:rsidRPr="001B171D">
              <w:rPr>
                <w:rStyle w:val="SAPScreenElement"/>
                <w:sz w:val="16"/>
              </w:rPr>
              <w:t>Test RF Environment</w:t>
            </w:r>
            <w:r w:rsidRPr="001B171D">
              <w:rPr>
                <w:sz w:val="16"/>
              </w:rPr>
              <w:t xml:space="preserve"> </w:t>
            </w:r>
            <w:r w:rsidRPr="001B171D">
              <w:rPr>
                <w:rStyle w:val="SAPMonospace"/>
                <w:sz w:val="16"/>
              </w:rPr>
              <w:t>(/SCWM/RFUI)</w:t>
            </w:r>
            <w:r w:rsidRPr="001B171D">
              <w:rPr>
                <w:sz w:val="16"/>
              </w:rPr>
              <w:t xml:space="preserve"> .</w:t>
            </w:r>
          </w:p>
        </w:tc>
        <w:tc>
          <w:tcPr>
            <w:tcW w:w="0" w:type="auto"/>
          </w:tcPr>
          <w:p w14:paraId="18DA47ED" w14:textId="77777777" w:rsidR="0055080B" w:rsidRPr="001B171D" w:rsidRDefault="001B171D">
            <w:pPr>
              <w:rPr>
                <w:sz w:val="16"/>
              </w:rPr>
            </w:pPr>
            <w:r w:rsidRPr="001B171D">
              <w:rPr>
                <w:sz w:val="16"/>
              </w:rPr>
              <w:t xml:space="preserve">The </w:t>
            </w:r>
            <w:r w:rsidRPr="001B171D">
              <w:rPr>
                <w:rStyle w:val="SAPScreenElement"/>
                <w:sz w:val="16"/>
              </w:rPr>
              <w:t>RFUI</w:t>
            </w:r>
            <w:r w:rsidRPr="001B171D">
              <w:rPr>
                <w:sz w:val="16"/>
              </w:rPr>
              <w:t xml:space="preserve"> screen is displayed.</w:t>
            </w:r>
          </w:p>
        </w:tc>
        <w:tc>
          <w:tcPr>
            <w:tcW w:w="0" w:type="auto"/>
          </w:tcPr>
          <w:p w14:paraId="090616A8" w14:textId="77777777" w:rsidR="0055080B" w:rsidRPr="001B171D" w:rsidRDefault="0055080B">
            <w:pPr>
              <w:rPr>
                <w:sz w:val="16"/>
              </w:rPr>
            </w:pPr>
          </w:p>
        </w:tc>
      </w:tr>
      <w:tr w:rsidR="0055080B" w:rsidRPr="001B171D" w14:paraId="386F46AB" w14:textId="77777777" w:rsidTr="001B171D">
        <w:tc>
          <w:tcPr>
            <w:tcW w:w="0" w:type="auto"/>
          </w:tcPr>
          <w:p w14:paraId="17D6F3FE" w14:textId="77777777" w:rsidR="0055080B" w:rsidRPr="001B171D" w:rsidRDefault="001B171D">
            <w:pPr>
              <w:rPr>
                <w:sz w:val="16"/>
              </w:rPr>
            </w:pPr>
            <w:r w:rsidRPr="001B171D">
              <w:rPr>
                <w:sz w:val="16"/>
              </w:rPr>
              <w:t>3</w:t>
            </w:r>
          </w:p>
        </w:tc>
        <w:tc>
          <w:tcPr>
            <w:tcW w:w="0" w:type="auto"/>
          </w:tcPr>
          <w:p w14:paraId="2C5B16D0" w14:textId="77777777" w:rsidR="0055080B" w:rsidRPr="001B171D" w:rsidRDefault="001B171D">
            <w:pPr>
              <w:rPr>
                <w:sz w:val="16"/>
              </w:rPr>
            </w:pPr>
            <w:r w:rsidRPr="001B171D">
              <w:rPr>
                <w:rStyle w:val="SAPEmphasis"/>
                <w:sz w:val="16"/>
              </w:rPr>
              <w:t>Enter Data for RFUI</w:t>
            </w:r>
          </w:p>
        </w:tc>
        <w:tc>
          <w:tcPr>
            <w:tcW w:w="0" w:type="auto"/>
          </w:tcPr>
          <w:p w14:paraId="6173D60F" w14:textId="77777777" w:rsidR="001B171D" w:rsidRPr="001B171D" w:rsidRDefault="001B171D">
            <w:pPr>
              <w:rPr>
                <w:sz w:val="16"/>
              </w:rPr>
            </w:pPr>
            <w:r w:rsidRPr="001B171D">
              <w:rPr>
                <w:rStyle w:val="SAPScreenElement"/>
                <w:sz w:val="16"/>
              </w:rPr>
              <w:t>Whse No:</w:t>
            </w:r>
            <w:r w:rsidRPr="001B171D">
              <w:rPr>
                <w:sz w:val="16"/>
              </w:rPr>
              <w:t xml:space="preserve"> </w:t>
            </w:r>
            <w:r w:rsidRPr="001B171D">
              <w:rPr>
                <w:rStyle w:val="SAPUserEntry"/>
                <w:sz w:val="16"/>
              </w:rPr>
              <w:t>1010</w:t>
            </w:r>
          </w:p>
          <w:p w14:paraId="627CC98F" w14:textId="77777777" w:rsidR="001B171D" w:rsidRPr="001B171D" w:rsidRDefault="001B171D">
            <w:pPr>
              <w:rPr>
                <w:sz w:val="16"/>
              </w:rPr>
            </w:pPr>
            <w:r w:rsidRPr="001B171D">
              <w:rPr>
                <w:rStyle w:val="SAPScreenElement"/>
                <w:sz w:val="16"/>
              </w:rPr>
              <w:t>Resource:</w:t>
            </w:r>
            <w:r w:rsidRPr="001B171D">
              <w:rPr>
                <w:sz w:val="16"/>
              </w:rPr>
              <w:t xml:space="preserve"> </w:t>
            </w:r>
            <w:r w:rsidRPr="001B171D">
              <w:rPr>
                <w:rStyle w:val="SAPUserEntry"/>
                <w:sz w:val="16"/>
              </w:rPr>
              <w:t>YHLTR01-1</w:t>
            </w:r>
            <w:r w:rsidRPr="001B171D">
              <w:rPr>
                <w:sz w:val="16"/>
              </w:rPr>
              <w:t xml:space="preserve">or </w:t>
            </w:r>
            <w:r w:rsidRPr="001B171D">
              <w:rPr>
                <w:rStyle w:val="SAPUserEntry"/>
                <w:sz w:val="16"/>
              </w:rPr>
              <w:t>YHLTR02-1</w:t>
            </w:r>
          </w:p>
          <w:p w14:paraId="7ACF38CC" w14:textId="77777777" w:rsidR="001B171D" w:rsidRPr="001B171D" w:rsidRDefault="001B171D">
            <w:pPr>
              <w:rPr>
                <w:sz w:val="16"/>
              </w:rPr>
            </w:pPr>
            <w:r w:rsidRPr="001B171D">
              <w:rPr>
                <w:rStyle w:val="SAPScreenElement"/>
                <w:sz w:val="16"/>
              </w:rPr>
              <w:t>DefPresDvc:</w:t>
            </w:r>
            <w:r w:rsidRPr="001B171D">
              <w:rPr>
                <w:sz w:val="16"/>
              </w:rPr>
              <w:t xml:space="preserve"> </w:t>
            </w:r>
            <w:r w:rsidRPr="001B171D">
              <w:rPr>
                <w:rStyle w:val="SAPUserEntry"/>
                <w:sz w:val="16"/>
              </w:rPr>
              <w:t>YE00</w:t>
            </w:r>
          </w:p>
          <w:p w14:paraId="23AF24B6" w14:textId="77777777" w:rsidR="001B171D"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p w14:paraId="00D66FF4" w14:textId="7AC2F147" w:rsidR="0055080B" w:rsidRPr="001B171D" w:rsidRDefault="001B171D">
            <w:pPr>
              <w:rPr>
                <w:sz w:val="16"/>
              </w:rPr>
            </w:pPr>
            <w:r w:rsidRPr="001B171D">
              <w:rPr>
                <w:sz w:val="16"/>
              </w:rPr>
              <w:t>YHLTR##-1 are high level truck resources. Choose the resource depending on the aisles where the source bin is located. The number 01 or 02 in the resource ID indicates the aisle the resource is operating in.</w:t>
            </w:r>
          </w:p>
        </w:tc>
        <w:tc>
          <w:tcPr>
            <w:tcW w:w="0" w:type="auto"/>
          </w:tcPr>
          <w:p w14:paraId="3D918DAD" w14:textId="77777777" w:rsidR="0055080B" w:rsidRPr="001B171D" w:rsidRDefault="0055080B">
            <w:pPr>
              <w:rPr>
                <w:sz w:val="16"/>
              </w:rPr>
            </w:pPr>
          </w:p>
        </w:tc>
        <w:tc>
          <w:tcPr>
            <w:tcW w:w="0" w:type="auto"/>
          </w:tcPr>
          <w:p w14:paraId="13F4FBDF" w14:textId="77777777" w:rsidR="0055080B" w:rsidRPr="001B171D" w:rsidRDefault="0055080B">
            <w:pPr>
              <w:rPr>
                <w:sz w:val="16"/>
              </w:rPr>
            </w:pPr>
          </w:p>
        </w:tc>
      </w:tr>
      <w:tr w:rsidR="0055080B" w:rsidRPr="001B171D" w14:paraId="3FDB486F" w14:textId="77777777" w:rsidTr="001B171D">
        <w:tc>
          <w:tcPr>
            <w:tcW w:w="0" w:type="auto"/>
          </w:tcPr>
          <w:p w14:paraId="1FF6F1DA" w14:textId="77777777" w:rsidR="0055080B" w:rsidRPr="001B171D" w:rsidRDefault="001B171D">
            <w:pPr>
              <w:rPr>
                <w:sz w:val="16"/>
              </w:rPr>
            </w:pPr>
            <w:r w:rsidRPr="001B171D">
              <w:rPr>
                <w:sz w:val="16"/>
              </w:rPr>
              <w:lastRenderedPageBreak/>
              <w:t>4</w:t>
            </w:r>
          </w:p>
        </w:tc>
        <w:tc>
          <w:tcPr>
            <w:tcW w:w="0" w:type="auto"/>
          </w:tcPr>
          <w:p w14:paraId="5FA908F7" w14:textId="77777777" w:rsidR="0055080B" w:rsidRPr="001B171D" w:rsidRDefault="001B171D">
            <w:pPr>
              <w:rPr>
                <w:sz w:val="16"/>
              </w:rPr>
            </w:pPr>
            <w:r w:rsidRPr="001B171D">
              <w:rPr>
                <w:rStyle w:val="SAPEmphasis"/>
                <w:sz w:val="16"/>
              </w:rPr>
              <w:t>Choose Menu</w:t>
            </w:r>
          </w:p>
        </w:tc>
        <w:tc>
          <w:tcPr>
            <w:tcW w:w="0" w:type="auto"/>
          </w:tcPr>
          <w:p w14:paraId="72C9E496" w14:textId="77777777" w:rsidR="0055080B" w:rsidRPr="001B171D" w:rsidRDefault="001B171D">
            <w:pPr>
              <w:rPr>
                <w:sz w:val="16"/>
              </w:rPr>
            </w:pPr>
            <w:r w:rsidRPr="001B171D">
              <w:rPr>
                <w:sz w:val="16"/>
              </w:rPr>
              <w:t xml:space="preserve">Choose </w:t>
            </w:r>
            <w:r w:rsidRPr="001B171D">
              <w:rPr>
                <w:rStyle w:val="SAPScreenElement"/>
                <w:sz w:val="16"/>
              </w:rPr>
              <w:t>01 System guided &gt; 02 System-guided By Queue</w:t>
            </w:r>
            <w:r w:rsidRPr="001B171D">
              <w:rPr>
                <w:sz w:val="16"/>
              </w:rPr>
              <w:t xml:space="preserve"> .</w:t>
            </w:r>
          </w:p>
        </w:tc>
        <w:tc>
          <w:tcPr>
            <w:tcW w:w="0" w:type="auto"/>
          </w:tcPr>
          <w:tbl>
            <w:tblPr>
              <w:tblStyle w:val="SAPNote"/>
              <w:tblW w:w="4975" w:type="pct"/>
              <w:tblLook w:val="0480" w:firstRow="0" w:lastRow="0" w:firstColumn="1" w:lastColumn="0" w:noHBand="0" w:noVBand="1"/>
            </w:tblPr>
            <w:tblGrid>
              <w:gridCol w:w="6185"/>
            </w:tblGrid>
            <w:tr w:rsidR="0055080B" w:rsidRPr="001B171D" w14:paraId="04EAB53F" w14:textId="77777777" w:rsidTr="001B171D">
              <w:tc>
                <w:tcPr>
                  <w:tcW w:w="0" w:type="auto"/>
                </w:tcPr>
                <w:p w14:paraId="46534E2C" w14:textId="77777777" w:rsidR="0055080B" w:rsidRPr="001B171D" w:rsidRDefault="001B171D">
                  <w:pPr>
                    <w:rPr>
                      <w:sz w:val="16"/>
                    </w:rPr>
                  </w:pPr>
                  <w:r w:rsidRPr="001B171D">
                    <w:rPr>
                      <w:rStyle w:val="SAPEmphasis"/>
                      <w:sz w:val="16"/>
                    </w:rPr>
                    <w:t xml:space="preserve">Note </w:t>
                  </w:r>
                  <w:r w:rsidRPr="001B171D">
                    <w:rPr>
                      <w:sz w:val="16"/>
                    </w:rPr>
                    <w:t xml:space="preserve">It may occur that in the </w:t>
                  </w:r>
                  <w:r w:rsidRPr="001B171D">
                    <w:rPr>
                      <w:rStyle w:val="SAPScreenElement"/>
                      <w:sz w:val="16"/>
                    </w:rPr>
                    <w:t>System-Guided Selection</w:t>
                  </w:r>
                  <w:r w:rsidRPr="001B171D">
                    <w:rPr>
                      <w:sz w:val="16"/>
                    </w:rPr>
                    <w:t xml:space="preserve">, other warehouse tasks appear instead of the expected task. In this case, you can follow the path </w:t>
                  </w:r>
                  <w:r w:rsidRPr="001B171D">
                    <w:rPr>
                      <w:rStyle w:val="SAPScreenElement"/>
                      <w:sz w:val="16"/>
                    </w:rPr>
                    <w:t>02 Manual Selection &gt; 01 Selection by WO</w:t>
                  </w:r>
                  <w:r w:rsidRPr="001B171D">
                    <w:rPr>
                      <w:sz w:val="16"/>
                    </w:rPr>
                    <w:t xml:space="preserve"> and enter the corresponding warehouse order number in the </w:t>
                  </w:r>
                  <w:r w:rsidRPr="001B171D">
                    <w:rPr>
                      <w:rStyle w:val="SAPScreenElement"/>
                      <w:sz w:val="16"/>
                    </w:rPr>
                    <w:t>Whse Order</w:t>
                  </w:r>
                  <w:r w:rsidRPr="001B171D">
                    <w:rPr>
                      <w:sz w:val="16"/>
                    </w:rPr>
                    <w:t xml:space="preserve"> field to process the task(s).</w:t>
                  </w:r>
                </w:p>
              </w:tc>
            </w:tr>
          </w:tbl>
          <w:p w14:paraId="3B37DB66" w14:textId="77777777" w:rsidR="001B171D" w:rsidRPr="001B171D" w:rsidRDefault="001B171D">
            <w:pPr>
              <w:rPr>
                <w:sz w:val="16"/>
              </w:rPr>
            </w:pPr>
          </w:p>
        </w:tc>
        <w:tc>
          <w:tcPr>
            <w:tcW w:w="0" w:type="auto"/>
          </w:tcPr>
          <w:p w14:paraId="68E8A3A8" w14:textId="77777777" w:rsidR="0055080B" w:rsidRPr="001B171D" w:rsidRDefault="0055080B">
            <w:pPr>
              <w:rPr>
                <w:sz w:val="16"/>
              </w:rPr>
            </w:pPr>
          </w:p>
        </w:tc>
      </w:tr>
      <w:tr w:rsidR="0055080B" w:rsidRPr="001B171D" w14:paraId="5BC6304F" w14:textId="77777777" w:rsidTr="001B171D">
        <w:tc>
          <w:tcPr>
            <w:tcW w:w="0" w:type="auto"/>
          </w:tcPr>
          <w:p w14:paraId="5A76B373" w14:textId="77777777" w:rsidR="0055080B" w:rsidRPr="001B171D" w:rsidRDefault="001B171D">
            <w:pPr>
              <w:rPr>
                <w:sz w:val="16"/>
              </w:rPr>
            </w:pPr>
            <w:r w:rsidRPr="001B171D">
              <w:rPr>
                <w:sz w:val="16"/>
              </w:rPr>
              <w:t>5</w:t>
            </w:r>
          </w:p>
        </w:tc>
        <w:tc>
          <w:tcPr>
            <w:tcW w:w="0" w:type="auto"/>
          </w:tcPr>
          <w:p w14:paraId="16CF168D" w14:textId="77777777" w:rsidR="0055080B" w:rsidRPr="001B171D" w:rsidRDefault="001B171D">
            <w:pPr>
              <w:rPr>
                <w:sz w:val="16"/>
              </w:rPr>
            </w:pPr>
            <w:r w:rsidRPr="001B171D">
              <w:rPr>
                <w:rStyle w:val="SAPEmphasis"/>
                <w:sz w:val="16"/>
              </w:rPr>
              <w:t>Enter Queue name</w:t>
            </w:r>
          </w:p>
        </w:tc>
        <w:tc>
          <w:tcPr>
            <w:tcW w:w="0" w:type="auto"/>
          </w:tcPr>
          <w:p w14:paraId="15B651E5" w14:textId="77777777" w:rsidR="001B171D" w:rsidRPr="001B171D" w:rsidRDefault="001B171D">
            <w:pPr>
              <w:rPr>
                <w:sz w:val="16"/>
              </w:rPr>
            </w:pPr>
            <w:r w:rsidRPr="001B171D">
              <w:rPr>
                <w:sz w:val="16"/>
              </w:rPr>
              <w:t>On the following screen, make the following entries:</w:t>
            </w:r>
          </w:p>
          <w:p w14:paraId="0AB43F93" w14:textId="77777777" w:rsidR="001B171D" w:rsidRPr="001B171D" w:rsidRDefault="001B171D">
            <w:pPr>
              <w:rPr>
                <w:sz w:val="16"/>
              </w:rPr>
            </w:pPr>
            <w:r w:rsidRPr="001B171D">
              <w:rPr>
                <w:rStyle w:val="SAPUserEntry"/>
                <w:sz w:val="16"/>
              </w:rPr>
              <w:t>YR-N01-001</w:t>
            </w:r>
            <w:r w:rsidRPr="001B171D">
              <w:rPr>
                <w:sz w:val="16"/>
              </w:rPr>
              <w:t xml:space="preserve"> If the source bin is located in the aisle 01, use YR-N01-001.</w:t>
            </w:r>
          </w:p>
          <w:p w14:paraId="17542ABA" w14:textId="77777777" w:rsidR="001B171D" w:rsidRPr="001B171D" w:rsidRDefault="001B171D">
            <w:pPr>
              <w:rPr>
                <w:sz w:val="16"/>
              </w:rPr>
            </w:pPr>
            <w:r w:rsidRPr="001B171D">
              <w:rPr>
                <w:sz w:val="16"/>
              </w:rPr>
              <w:t xml:space="preserve">or </w:t>
            </w:r>
            <w:r w:rsidRPr="001B171D">
              <w:rPr>
                <w:rStyle w:val="SAPUserEntry"/>
                <w:sz w:val="16"/>
              </w:rPr>
              <w:t>YR-N02-001</w:t>
            </w:r>
            <w:r w:rsidRPr="001B171D">
              <w:rPr>
                <w:sz w:val="16"/>
              </w:rPr>
              <w:t xml:space="preserve"> , If the source bin is located in the aisle 02, use YR-N02-001.</w:t>
            </w:r>
          </w:p>
          <w:p w14:paraId="7FCC9198" w14:textId="3FF78FCB"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65FA5E2B" w14:textId="77777777" w:rsidR="0055080B" w:rsidRPr="001B171D" w:rsidRDefault="0055080B">
            <w:pPr>
              <w:rPr>
                <w:sz w:val="16"/>
              </w:rPr>
            </w:pPr>
          </w:p>
        </w:tc>
        <w:tc>
          <w:tcPr>
            <w:tcW w:w="0" w:type="auto"/>
          </w:tcPr>
          <w:p w14:paraId="50FB8265" w14:textId="77777777" w:rsidR="0055080B" w:rsidRPr="001B171D" w:rsidRDefault="0055080B">
            <w:pPr>
              <w:rPr>
                <w:sz w:val="16"/>
              </w:rPr>
            </w:pPr>
          </w:p>
        </w:tc>
      </w:tr>
      <w:tr w:rsidR="0055080B" w:rsidRPr="001B171D" w14:paraId="1C4075F7" w14:textId="77777777" w:rsidTr="001B171D">
        <w:tc>
          <w:tcPr>
            <w:tcW w:w="0" w:type="auto"/>
          </w:tcPr>
          <w:p w14:paraId="5D383BD0" w14:textId="77777777" w:rsidR="0055080B" w:rsidRPr="001B171D" w:rsidRDefault="001B171D">
            <w:pPr>
              <w:rPr>
                <w:sz w:val="16"/>
              </w:rPr>
            </w:pPr>
            <w:r w:rsidRPr="001B171D">
              <w:rPr>
                <w:sz w:val="16"/>
              </w:rPr>
              <w:t>6</w:t>
            </w:r>
          </w:p>
        </w:tc>
        <w:tc>
          <w:tcPr>
            <w:tcW w:w="0" w:type="auto"/>
          </w:tcPr>
          <w:p w14:paraId="515B70BB" w14:textId="77777777" w:rsidR="0055080B" w:rsidRPr="001B171D" w:rsidRDefault="001B171D">
            <w:pPr>
              <w:rPr>
                <w:sz w:val="16"/>
              </w:rPr>
            </w:pPr>
            <w:r w:rsidRPr="001B171D">
              <w:rPr>
                <w:rStyle w:val="SAPEmphasis"/>
                <w:sz w:val="16"/>
              </w:rPr>
              <w:t>Create Picking HU</w:t>
            </w:r>
          </w:p>
        </w:tc>
        <w:tc>
          <w:tcPr>
            <w:tcW w:w="0" w:type="auto"/>
          </w:tcPr>
          <w:p w14:paraId="49C332E0" w14:textId="77777777" w:rsidR="001B171D" w:rsidRPr="001B171D" w:rsidRDefault="001B171D">
            <w:pPr>
              <w:rPr>
                <w:sz w:val="16"/>
              </w:rPr>
            </w:pPr>
            <w:r w:rsidRPr="001B171D">
              <w:rPr>
                <w:sz w:val="16"/>
              </w:rPr>
              <w:t>On the following screen, make the following entry:</w:t>
            </w:r>
          </w:p>
          <w:p w14:paraId="03309FAE" w14:textId="12F7DC18" w:rsidR="0055080B" w:rsidRPr="001B171D" w:rsidRDefault="001B171D">
            <w:pPr>
              <w:pStyle w:val="listpara1"/>
              <w:numPr>
                <w:ilvl w:val="0"/>
                <w:numId w:val="11"/>
              </w:numPr>
              <w:rPr>
                <w:sz w:val="16"/>
              </w:rPr>
            </w:pPr>
            <w:r w:rsidRPr="001B171D">
              <w:rPr>
                <w:rStyle w:val="SAPScreenElement"/>
                <w:sz w:val="16"/>
              </w:rPr>
              <w:t>Pick HU</w:t>
            </w:r>
            <w:r w:rsidRPr="001B171D">
              <w:rPr>
                <w:sz w:val="16"/>
              </w:rPr>
              <w:t xml:space="preserve">: for example, </w:t>
            </w:r>
            <w:r w:rsidRPr="001B171D">
              <w:rPr>
                <w:rStyle w:val="SAPUserEntry"/>
                <w:sz w:val="16"/>
              </w:rPr>
              <w:t>STOCO-##</w:t>
            </w:r>
          </w:p>
          <w:p w14:paraId="7B6A8EC7" w14:textId="77777777" w:rsidR="0055080B" w:rsidRPr="001B171D" w:rsidRDefault="001B171D">
            <w:pPr>
              <w:pStyle w:val="listpara1"/>
              <w:numPr>
                <w:ilvl w:val="0"/>
                <w:numId w:val="3"/>
              </w:numPr>
              <w:rPr>
                <w:sz w:val="16"/>
              </w:rPr>
            </w:pPr>
            <w:r w:rsidRPr="001B171D">
              <w:rPr>
                <w:rStyle w:val="SAPScreenElement"/>
                <w:sz w:val="16"/>
              </w:rPr>
              <w:t>Pack-Mat</w:t>
            </w:r>
            <w:r w:rsidRPr="001B171D">
              <w:rPr>
                <w:sz w:val="16"/>
              </w:rPr>
              <w:t xml:space="preserve">: </w:t>
            </w:r>
            <w:r w:rsidRPr="001B171D">
              <w:rPr>
                <w:rStyle w:val="SAPUserEntry"/>
                <w:sz w:val="16"/>
              </w:rPr>
              <w:t>EWMS4-STOCON00</w:t>
            </w:r>
            <w:r w:rsidRPr="001B171D">
              <w:rPr>
                <w:sz w:val="16"/>
              </w:rPr>
              <w:t xml:space="preserve"> (proposed by the system)</w:t>
            </w:r>
          </w:p>
          <w:p w14:paraId="41F46DD1" w14:textId="77777777" w:rsidR="0055080B" w:rsidRPr="001B171D" w:rsidRDefault="001B171D">
            <w:pPr>
              <w:pStyle w:val="listpara1"/>
              <w:numPr>
                <w:ilvl w:val="0"/>
                <w:numId w:val="3"/>
              </w:numPr>
              <w:rPr>
                <w:sz w:val="16"/>
              </w:rPr>
            </w:pPr>
            <w:r w:rsidRPr="001B171D">
              <w:rPr>
                <w:sz w:val="16"/>
              </w:rPr>
              <w:t xml:space="preserve">Choose </w:t>
            </w:r>
            <w:r w:rsidRPr="001B171D">
              <w:rPr>
                <w:rStyle w:val="SAPMonospace"/>
                <w:sz w:val="16"/>
              </w:rPr>
              <w:t>F2</w:t>
            </w:r>
            <w:r w:rsidRPr="001B171D">
              <w:rPr>
                <w:rStyle w:val="SAPScreenElement"/>
                <w:sz w:val="16"/>
              </w:rPr>
              <w:t>Handling Unit Creation</w:t>
            </w:r>
          </w:p>
          <w:p w14:paraId="5925CFB4" w14:textId="77777777" w:rsidR="0055080B" w:rsidRPr="001B171D" w:rsidRDefault="001B171D">
            <w:pPr>
              <w:pStyle w:val="listpara1"/>
              <w:numPr>
                <w:ilvl w:val="0"/>
                <w:numId w:val="3"/>
              </w:numPr>
              <w:rPr>
                <w:sz w:val="16"/>
              </w:rPr>
            </w:pPr>
            <w:r w:rsidRPr="001B171D">
              <w:rPr>
                <w:sz w:val="16"/>
              </w:rPr>
              <w:t xml:space="preserve">Choose </w:t>
            </w:r>
            <w:r w:rsidRPr="001B171D">
              <w:rPr>
                <w:rStyle w:val="SAPMonospace"/>
                <w:sz w:val="16"/>
              </w:rPr>
              <w:t>F4</w:t>
            </w:r>
            <w:r w:rsidRPr="001B171D">
              <w:rPr>
                <w:rStyle w:val="SAPScreenElement"/>
                <w:sz w:val="16"/>
              </w:rPr>
              <w:t>Next</w:t>
            </w:r>
            <w:r w:rsidRPr="001B171D">
              <w:rPr>
                <w:sz w:val="16"/>
              </w:rPr>
              <w:t>.</w:t>
            </w:r>
          </w:p>
          <w:p w14:paraId="1A9E11FF" w14:textId="77777777" w:rsidR="0055080B" w:rsidRPr="001B171D" w:rsidRDefault="0055080B">
            <w:pPr>
              <w:rPr>
                <w:sz w:val="16"/>
              </w:rPr>
            </w:pPr>
          </w:p>
          <w:tbl>
            <w:tblPr>
              <w:tblStyle w:val="SAPNote"/>
              <w:tblW w:w="4975" w:type="pct"/>
              <w:tblLook w:val="0480" w:firstRow="0" w:lastRow="0" w:firstColumn="1" w:lastColumn="0" w:noHBand="0" w:noVBand="1"/>
            </w:tblPr>
            <w:tblGrid>
              <w:gridCol w:w="5584"/>
            </w:tblGrid>
            <w:tr w:rsidR="0055080B" w:rsidRPr="001B171D" w14:paraId="54B4F108" w14:textId="77777777" w:rsidTr="001B171D">
              <w:tc>
                <w:tcPr>
                  <w:tcW w:w="0" w:type="auto"/>
                </w:tcPr>
                <w:p w14:paraId="3D2522CD" w14:textId="77777777" w:rsidR="0055080B" w:rsidRPr="001B171D" w:rsidRDefault="001B171D">
                  <w:pPr>
                    <w:rPr>
                      <w:sz w:val="16"/>
                    </w:rPr>
                  </w:pPr>
                  <w:r w:rsidRPr="001B171D">
                    <w:rPr>
                      <w:rStyle w:val="SAPEmphasis"/>
                      <w:sz w:val="16"/>
                    </w:rPr>
                    <w:t xml:space="preserve">Note </w:t>
                  </w:r>
                  <w:r w:rsidRPr="001B171D">
                    <w:rPr>
                      <w:sz w:val="16"/>
                    </w:rPr>
                    <w:t xml:space="preserve">The warehouse worker may scan the fixed ID of the used storage container (real-life use case) or let the system assign an internal number </w:t>
                  </w:r>
                  <w:r w:rsidRPr="001B171D">
                    <w:rPr>
                      <w:sz w:val="16"/>
                    </w:rPr>
                    <w:t>automatically (demo use case).</w:t>
                  </w:r>
                </w:p>
              </w:tc>
            </w:tr>
          </w:tbl>
          <w:p w14:paraId="3C8FA296" w14:textId="77777777" w:rsidR="0055080B" w:rsidRPr="001B171D" w:rsidRDefault="0055080B">
            <w:pPr>
              <w:rPr>
                <w:sz w:val="16"/>
              </w:rPr>
            </w:pPr>
          </w:p>
          <w:p w14:paraId="325F37E5" w14:textId="77777777" w:rsidR="001B171D" w:rsidRPr="001B171D" w:rsidRDefault="001B171D">
            <w:pPr>
              <w:rPr>
                <w:sz w:val="16"/>
              </w:rPr>
            </w:pPr>
            <w:r w:rsidRPr="001B171D">
              <w:rPr>
                <w:sz w:val="16"/>
              </w:rPr>
              <w:t>The system proposes packaging material EWMS4-STOCON00 as the packaging material for the Pick HU.</w:t>
            </w:r>
          </w:p>
          <w:p w14:paraId="5CF59251" w14:textId="77777777" w:rsidR="001B171D" w:rsidRPr="001B171D" w:rsidRDefault="001B171D">
            <w:pPr>
              <w:rPr>
                <w:sz w:val="16"/>
              </w:rPr>
            </w:pPr>
            <w:r w:rsidRPr="001B171D">
              <w:rPr>
                <w:sz w:val="16"/>
              </w:rPr>
              <w:t>In case you assume the storage containers have fix IDs a.k.a. “license plates”), you would scan this ID and use it as the system’s HU ID.</w:t>
            </w:r>
          </w:p>
          <w:p w14:paraId="64C4DA29" w14:textId="77777777" w:rsidR="001B171D" w:rsidRPr="001B171D" w:rsidRDefault="001B171D">
            <w:pPr>
              <w:rPr>
                <w:sz w:val="16"/>
              </w:rPr>
            </w:pPr>
            <w:r w:rsidRPr="001B171D">
              <w:rPr>
                <w:sz w:val="16"/>
              </w:rPr>
              <w:t>If you do not assign a number/ID, the system assigns an internal number from the HU number stack. The storage container packaging material EWMS4-STOCON00 uses internal 8 digit numbers, no SSCC numbers.</w:t>
            </w:r>
          </w:p>
          <w:p w14:paraId="5ED99039" w14:textId="77777777" w:rsidR="001B171D" w:rsidRPr="001B171D" w:rsidRDefault="001B171D">
            <w:pPr>
              <w:rPr>
                <w:sz w:val="16"/>
              </w:rPr>
            </w:pPr>
            <w:r w:rsidRPr="001B171D">
              <w:rPr>
                <w:sz w:val="16"/>
              </w:rPr>
              <w:t>In case you are replenishing more than 2 CAR (that is, the content of one storage container EWMS4-STOCON00), the system displays several lines for pick HUs.</w:t>
            </w:r>
          </w:p>
          <w:p w14:paraId="775FCF30" w14:textId="6EF241F7" w:rsidR="0055080B" w:rsidRPr="001B171D" w:rsidRDefault="001B171D">
            <w:pPr>
              <w:rPr>
                <w:sz w:val="16"/>
              </w:rPr>
            </w:pPr>
            <w:r w:rsidRPr="001B171D">
              <w:rPr>
                <w:sz w:val="16"/>
              </w:rPr>
              <w:t>In this case, you have to repeat this step for each storage container to be filled!</w:t>
            </w:r>
          </w:p>
        </w:tc>
        <w:tc>
          <w:tcPr>
            <w:tcW w:w="0" w:type="auto"/>
          </w:tcPr>
          <w:p w14:paraId="319C5AD3" w14:textId="77777777" w:rsidR="0055080B" w:rsidRPr="001B171D" w:rsidRDefault="001B171D">
            <w:pPr>
              <w:rPr>
                <w:sz w:val="16"/>
              </w:rPr>
            </w:pPr>
            <w:r w:rsidRPr="001B171D">
              <w:rPr>
                <w:sz w:val="16"/>
              </w:rPr>
              <w:t>The system displays the HU ID and packaging material which it will use later in the display fields.</w:t>
            </w:r>
          </w:p>
        </w:tc>
        <w:tc>
          <w:tcPr>
            <w:tcW w:w="0" w:type="auto"/>
          </w:tcPr>
          <w:p w14:paraId="56552A31" w14:textId="77777777" w:rsidR="0055080B" w:rsidRPr="001B171D" w:rsidRDefault="0055080B">
            <w:pPr>
              <w:rPr>
                <w:sz w:val="16"/>
              </w:rPr>
            </w:pPr>
          </w:p>
        </w:tc>
      </w:tr>
      <w:tr w:rsidR="0055080B" w:rsidRPr="001B171D" w14:paraId="280C7BBF" w14:textId="77777777" w:rsidTr="001B171D">
        <w:tc>
          <w:tcPr>
            <w:tcW w:w="0" w:type="auto"/>
          </w:tcPr>
          <w:p w14:paraId="6FFA483D" w14:textId="77777777" w:rsidR="0055080B" w:rsidRPr="001B171D" w:rsidRDefault="001B171D">
            <w:pPr>
              <w:rPr>
                <w:sz w:val="16"/>
              </w:rPr>
            </w:pPr>
            <w:r w:rsidRPr="001B171D">
              <w:rPr>
                <w:sz w:val="16"/>
              </w:rPr>
              <w:t>7</w:t>
            </w:r>
          </w:p>
        </w:tc>
        <w:tc>
          <w:tcPr>
            <w:tcW w:w="0" w:type="auto"/>
          </w:tcPr>
          <w:p w14:paraId="6FB23F3F" w14:textId="77777777" w:rsidR="0055080B" w:rsidRPr="001B171D" w:rsidRDefault="001B171D">
            <w:pPr>
              <w:rPr>
                <w:sz w:val="16"/>
              </w:rPr>
            </w:pPr>
            <w:r w:rsidRPr="001B171D">
              <w:rPr>
                <w:rStyle w:val="SAPEmphasis"/>
                <w:sz w:val="16"/>
              </w:rPr>
              <w:t>Enter data</w:t>
            </w:r>
          </w:p>
        </w:tc>
        <w:tc>
          <w:tcPr>
            <w:tcW w:w="0" w:type="auto"/>
          </w:tcPr>
          <w:p w14:paraId="287F1DE9" w14:textId="77777777" w:rsidR="001B171D" w:rsidRPr="001B171D" w:rsidRDefault="001B171D">
            <w:pPr>
              <w:rPr>
                <w:sz w:val="16"/>
              </w:rPr>
            </w:pPr>
            <w:r w:rsidRPr="001B171D">
              <w:rPr>
                <w:sz w:val="16"/>
              </w:rPr>
              <w:t>On the following screen, verify the source Bin:</w:t>
            </w:r>
          </w:p>
          <w:p w14:paraId="5BD06DCD" w14:textId="5B7EBF56" w:rsidR="0055080B" w:rsidRPr="001B171D" w:rsidRDefault="001B171D">
            <w:pPr>
              <w:rPr>
                <w:sz w:val="16"/>
              </w:rPr>
            </w:pPr>
            <w:r w:rsidRPr="001B171D">
              <w:rPr>
                <w:rStyle w:val="SAPScreenElement"/>
                <w:sz w:val="16"/>
              </w:rPr>
              <w:t>SrcBin:</w:t>
            </w:r>
            <w:r w:rsidRPr="001B171D">
              <w:rPr>
                <w:sz w:val="16"/>
              </w:rPr>
              <w:t xml:space="preserve"> </w:t>
            </w:r>
            <w:r w:rsidRPr="001B171D">
              <w:rPr>
                <w:rStyle w:val="SAPUserEntry"/>
                <w:sz w:val="16"/>
              </w:rPr>
              <w:t>011.##.##.##</w:t>
            </w:r>
          </w:p>
          <w:p w14:paraId="661141F0" w14:textId="77777777" w:rsidR="0055080B" w:rsidRPr="001B171D" w:rsidRDefault="0055080B">
            <w:pPr>
              <w:rPr>
                <w:sz w:val="16"/>
              </w:rPr>
            </w:pPr>
          </w:p>
          <w:tbl>
            <w:tblPr>
              <w:tblStyle w:val="SAPNote"/>
              <w:tblW w:w="4975" w:type="pct"/>
              <w:tblLook w:val="0480" w:firstRow="0" w:lastRow="0" w:firstColumn="1" w:lastColumn="0" w:noHBand="0" w:noVBand="1"/>
            </w:tblPr>
            <w:tblGrid>
              <w:gridCol w:w="5584"/>
            </w:tblGrid>
            <w:tr w:rsidR="0055080B" w:rsidRPr="001B171D" w14:paraId="1E0A89AB" w14:textId="77777777" w:rsidTr="001B171D">
              <w:tc>
                <w:tcPr>
                  <w:tcW w:w="0" w:type="auto"/>
                </w:tcPr>
                <w:p w14:paraId="3F1B86AE" w14:textId="77777777" w:rsidR="0055080B" w:rsidRPr="001B171D" w:rsidRDefault="001B171D">
                  <w:pPr>
                    <w:rPr>
                      <w:sz w:val="16"/>
                    </w:rPr>
                  </w:pPr>
                  <w:r w:rsidRPr="001B171D">
                    <w:rPr>
                      <w:rStyle w:val="SAPEmphasis"/>
                      <w:sz w:val="16"/>
                    </w:rPr>
                    <w:lastRenderedPageBreak/>
                    <w:t xml:space="preserve">Note </w:t>
                  </w:r>
                  <w:r w:rsidRPr="001B171D">
                    <w:rPr>
                      <w:sz w:val="16"/>
                    </w:rPr>
                    <w:t>To confirm or verify, copy the required information into the verification field next to the display field. In real life, it is the action of scanning the bar code and the relevant information goes into the verification field automatically.</w:t>
                  </w:r>
                </w:p>
              </w:tc>
            </w:tr>
          </w:tbl>
          <w:p w14:paraId="15503167" w14:textId="77777777" w:rsidR="0055080B" w:rsidRPr="001B171D" w:rsidRDefault="0055080B">
            <w:pPr>
              <w:rPr>
                <w:sz w:val="16"/>
              </w:rPr>
            </w:pPr>
          </w:p>
          <w:p w14:paraId="57053F88" w14:textId="77777777" w:rsidR="001B171D" w:rsidRPr="001B171D" w:rsidRDefault="001B171D">
            <w:pPr>
              <w:rPr>
                <w:sz w:val="16"/>
              </w:rPr>
            </w:pPr>
            <w:r w:rsidRPr="001B171D">
              <w:rPr>
                <w:sz w:val="16"/>
              </w:rPr>
              <w:t>Enter target quantity:</w:t>
            </w:r>
          </w:p>
          <w:p w14:paraId="1AED8D25" w14:textId="77777777" w:rsidR="001B171D" w:rsidRPr="001B171D" w:rsidRDefault="001B171D">
            <w:pPr>
              <w:rPr>
                <w:sz w:val="16"/>
              </w:rPr>
            </w:pPr>
            <w:r w:rsidRPr="001B171D">
              <w:rPr>
                <w:rStyle w:val="SAPScreenElement"/>
                <w:sz w:val="16"/>
              </w:rPr>
              <w:t>AQty:</w:t>
            </w:r>
            <w:r w:rsidRPr="001B171D">
              <w:rPr>
                <w:sz w:val="16"/>
              </w:rPr>
              <w:t xml:space="preserve"> </w:t>
            </w:r>
            <w:r w:rsidRPr="001B171D">
              <w:rPr>
                <w:rStyle w:val="SAPUserEntry"/>
                <w:sz w:val="16"/>
              </w:rPr>
              <w:t>Your quantity</w:t>
            </w:r>
          </w:p>
          <w:p w14:paraId="17C998AF" w14:textId="7F632E20" w:rsidR="0055080B" w:rsidRPr="001B171D" w:rsidRDefault="001B171D">
            <w:pPr>
              <w:rPr>
                <w:sz w:val="16"/>
              </w:rPr>
            </w:pPr>
            <w:r w:rsidRPr="001B171D">
              <w:rPr>
                <w:sz w:val="16"/>
              </w:rPr>
              <w:t xml:space="preserve">for example: </w:t>
            </w:r>
            <w:r w:rsidRPr="001B171D">
              <w:rPr>
                <w:rStyle w:val="SAPUserEntry"/>
                <w:sz w:val="16"/>
              </w:rPr>
              <w:t>2 (CAR)</w:t>
            </w:r>
          </w:p>
          <w:p w14:paraId="2BF33250" w14:textId="77777777" w:rsidR="0055080B" w:rsidRPr="001B171D" w:rsidRDefault="0055080B">
            <w:pPr>
              <w:rPr>
                <w:sz w:val="16"/>
              </w:rPr>
            </w:pPr>
          </w:p>
          <w:tbl>
            <w:tblPr>
              <w:tblStyle w:val="SAPNote"/>
              <w:tblW w:w="4975" w:type="pct"/>
              <w:tblLook w:val="0480" w:firstRow="0" w:lastRow="0" w:firstColumn="1" w:lastColumn="0" w:noHBand="0" w:noVBand="1"/>
            </w:tblPr>
            <w:tblGrid>
              <w:gridCol w:w="5584"/>
            </w:tblGrid>
            <w:tr w:rsidR="0055080B" w:rsidRPr="001B171D" w14:paraId="7E7973BA" w14:textId="77777777" w:rsidTr="001B171D">
              <w:tc>
                <w:tcPr>
                  <w:tcW w:w="0" w:type="auto"/>
                </w:tcPr>
                <w:p w14:paraId="2BDDFE81" w14:textId="77777777" w:rsidR="0055080B" w:rsidRPr="001B171D" w:rsidRDefault="001B171D">
                  <w:pPr>
                    <w:rPr>
                      <w:sz w:val="16"/>
                    </w:rPr>
                  </w:pPr>
                  <w:r w:rsidRPr="001B171D">
                    <w:rPr>
                      <w:rStyle w:val="SAPEmphasis"/>
                      <w:sz w:val="16"/>
                    </w:rPr>
                    <w:t xml:space="preserve">Note </w:t>
                  </w:r>
                  <w:r w:rsidRPr="001B171D">
                    <w:rPr>
                      <w:sz w:val="16"/>
                    </w:rPr>
                    <w:t>The target quantity UoM 'CAR' is prompted by the system and it is for display only. You do not need to enter the UoM.</w:t>
                  </w:r>
                </w:p>
              </w:tc>
            </w:tr>
          </w:tbl>
          <w:p w14:paraId="145990BF" w14:textId="77777777" w:rsidR="001B171D" w:rsidRPr="001B171D" w:rsidRDefault="001B171D">
            <w:pPr>
              <w:rPr>
                <w:sz w:val="16"/>
              </w:rPr>
            </w:pPr>
          </w:p>
        </w:tc>
        <w:tc>
          <w:tcPr>
            <w:tcW w:w="0" w:type="auto"/>
          </w:tcPr>
          <w:p w14:paraId="4B12B1B3" w14:textId="77777777" w:rsidR="0055080B" w:rsidRPr="001B171D" w:rsidRDefault="0055080B">
            <w:pPr>
              <w:rPr>
                <w:sz w:val="16"/>
              </w:rPr>
            </w:pPr>
          </w:p>
        </w:tc>
        <w:tc>
          <w:tcPr>
            <w:tcW w:w="0" w:type="auto"/>
          </w:tcPr>
          <w:p w14:paraId="2737F05A" w14:textId="77777777" w:rsidR="0055080B" w:rsidRPr="001B171D" w:rsidRDefault="0055080B">
            <w:pPr>
              <w:rPr>
                <w:sz w:val="16"/>
              </w:rPr>
            </w:pPr>
          </w:p>
        </w:tc>
      </w:tr>
      <w:tr w:rsidR="0055080B" w:rsidRPr="001B171D" w14:paraId="33ABB95E" w14:textId="77777777" w:rsidTr="001B171D">
        <w:tc>
          <w:tcPr>
            <w:tcW w:w="0" w:type="auto"/>
          </w:tcPr>
          <w:p w14:paraId="01F41A12" w14:textId="77777777" w:rsidR="0055080B" w:rsidRPr="001B171D" w:rsidRDefault="001B171D">
            <w:pPr>
              <w:rPr>
                <w:sz w:val="16"/>
              </w:rPr>
            </w:pPr>
            <w:r w:rsidRPr="001B171D">
              <w:rPr>
                <w:sz w:val="16"/>
              </w:rPr>
              <w:t>8</w:t>
            </w:r>
          </w:p>
        </w:tc>
        <w:tc>
          <w:tcPr>
            <w:tcW w:w="0" w:type="auto"/>
          </w:tcPr>
          <w:p w14:paraId="0C98C330" w14:textId="77777777" w:rsidR="0055080B" w:rsidRPr="001B171D" w:rsidRDefault="001B171D">
            <w:pPr>
              <w:rPr>
                <w:sz w:val="16"/>
              </w:rPr>
            </w:pPr>
            <w:r w:rsidRPr="001B171D">
              <w:rPr>
                <w:rStyle w:val="SAPEmphasis"/>
                <w:sz w:val="16"/>
              </w:rPr>
              <w:t>Verify destination bin</w:t>
            </w:r>
          </w:p>
        </w:tc>
        <w:tc>
          <w:tcPr>
            <w:tcW w:w="0" w:type="auto"/>
          </w:tcPr>
          <w:p w14:paraId="5FE3358F" w14:textId="77777777" w:rsidR="001B171D" w:rsidRPr="001B171D" w:rsidRDefault="001B171D">
            <w:pPr>
              <w:rPr>
                <w:sz w:val="16"/>
              </w:rPr>
            </w:pPr>
            <w:r w:rsidRPr="001B171D">
              <w:rPr>
                <w:sz w:val="16"/>
              </w:rPr>
              <w:t>In the following screen, make the following entries:</w:t>
            </w:r>
          </w:p>
          <w:p w14:paraId="1F6F41E7" w14:textId="77777777" w:rsidR="001B171D" w:rsidRPr="001B171D" w:rsidRDefault="001B171D">
            <w:pPr>
              <w:rPr>
                <w:sz w:val="16"/>
              </w:rPr>
            </w:pPr>
            <w:r w:rsidRPr="001B171D">
              <w:rPr>
                <w:rStyle w:val="SAPScreenElement"/>
                <w:sz w:val="16"/>
              </w:rPr>
              <w:t>DstBin:</w:t>
            </w:r>
            <w:r w:rsidRPr="001B171D">
              <w:rPr>
                <w:sz w:val="16"/>
              </w:rPr>
              <w:t xml:space="preserve"> </w:t>
            </w:r>
            <w:r w:rsidRPr="001B171D">
              <w:rPr>
                <w:rStyle w:val="SAPUserEntry"/>
                <w:sz w:val="16"/>
              </w:rPr>
              <w:t>001.##.01</w:t>
            </w:r>
          </w:p>
          <w:p w14:paraId="53AED315" w14:textId="77777777" w:rsidR="001B171D" w:rsidRPr="001B171D" w:rsidRDefault="001B171D">
            <w:pPr>
              <w:rPr>
                <w:sz w:val="16"/>
              </w:rPr>
            </w:pPr>
            <w:r w:rsidRPr="001B171D">
              <w:rPr>
                <w:sz w:val="16"/>
              </w:rPr>
              <w:t xml:space="preserve">Note## indicates whether your operating in aisle 01 or 02. Destination HU field </w:t>
            </w:r>
            <w:r w:rsidRPr="001B171D">
              <w:rPr>
                <w:rStyle w:val="SAPScreenElement"/>
                <w:sz w:val="16"/>
              </w:rPr>
              <w:t>DestHU</w:t>
            </w:r>
            <w:r w:rsidRPr="001B171D">
              <w:rPr>
                <w:sz w:val="16"/>
              </w:rPr>
              <w:t xml:space="preserve"> and HU ID </w:t>
            </w:r>
            <w:r w:rsidRPr="001B171D">
              <w:rPr>
                <w:rStyle w:val="SAPScreenElement"/>
                <w:sz w:val="16"/>
              </w:rPr>
              <w:t>112345678###########</w:t>
            </w:r>
            <w:r w:rsidRPr="001B171D">
              <w:rPr>
                <w:sz w:val="16"/>
              </w:rPr>
              <w:t xml:space="preserve"> are displayed on the same screen for Information.</w:t>
            </w:r>
          </w:p>
          <w:p w14:paraId="37367C6A" w14:textId="0A3FFBE2"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p w14:paraId="404FB145" w14:textId="77777777" w:rsidR="0055080B" w:rsidRPr="001B171D" w:rsidRDefault="0055080B">
            <w:pPr>
              <w:rPr>
                <w:sz w:val="16"/>
              </w:rPr>
            </w:pPr>
          </w:p>
          <w:tbl>
            <w:tblPr>
              <w:tblStyle w:val="SAPNote"/>
              <w:tblW w:w="4975" w:type="pct"/>
              <w:tblLook w:val="0480" w:firstRow="0" w:lastRow="0" w:firstColumn="1" w:lastColumn="0" w:noHBand="0" w:noVBand="1"/>
            </w:tblPr>
            <w:tblGrid>
              <w:gridCol w:w="5584"/>
            </w:tblGrid>
            <w:tr w:rsidR="0055080B" w:rsidRPr="001B171D" w14:paraId="4612296E" w14:textId="77777777" w:rsidTr="001B171D">
              <w:tc>
                <w:tcPr>
                  <w:tcW w:w="0" w:type="auto"/>
                </w:tcPr>
                <w:p w14:paraId="4C5077D6" w14:textId="77777777" w:rsidR="0055080B" w:rsidRPr="001B171D" w:rsidRDefault="001B171D">
                  <w:pPr>
                    <w:rPr>
                      <w:sz w:val="16"/>
                    </w:rPr>
                  </w:pPr>
                  <w:r w:rsidRPr="001B171D">
                    <w:rPr>
                      <w:rStyle w:val="SAPEmphasis"/>
                      <w:sz w:val="16"/>
                    </w:rPr>
                    <w:t xml:space="preserve">Note </w:t>
                  </w:r>
                  <w:r w:rsidRPr="001B171D">
                    <w:rPr>
                      <w:sz w:val="16"/>
                    </w:rPr>
                    <w:t>In case you’re processing more than 1 storage container, you repeat this step for each additional storage container.</w:t>
                  </w:r>
                </w:p>
              </w:tc>
            </w:tr>
          </w:tbl>
          <w:p w14:paraId="41CC2EE3" w14:textId="77777777" w:rsidR="001B171D" w:rsidRPr="001B171D" w:rsidRDefault="001B171D">
            <w:pPr>
              <w:rPr>
                <w:sz w:val="16"/>
              </w:rPr>
            </w:pPr>
          </w:p>
        </w:tc>
        <w:tc>
          <w:tcPr>
            <w:tcW w:w="0" w:type="auto"/>
          </w:tcPr>
          <w:p w14:paraId="512F90B5" w14:textId="77777777" w:rsidR="0055080B" w:rsidRPr="001B171D" w:rsidRDefault="0055080B">
            <w:pPr>
              <w:rPr>
                <w:sz w:val="16"/>
              </w:rPr>
            </w:pPr>
          </w:p>
        </w:tc>
        <w:tc>
          <w:tcPr>
            <w:tcW w:w="0" w:type="auto"/>
          </w:tcPr>
          <w:p w14:paraId="28CF4C38" w14:textId="77777777" w:rsidR="0055080B" w:rsidRPr="001B171D" w:rsidRDefault="0055080B">
            <w:pPr>
              <w:rPr>
                <w:sz w:val="16"/>
              </w:rPr>
            </w:pPr>
          </w:p>
        </w:tc>
      </w:tr>
      <w:tr w:rsidR="0055080B" w:rsidRPr="001B171D" w14:paraId="09AE5F55" w14:textId="77777777" w:rsidTr="001B171D">
        <w:tc>
          <w:tcPr>
            <w:tcW w:w="0" w:type="auto"/>
          </w:tcPr>
          <w:p w14:paraId="5DF30764" w14:textId="77777777" w:rsidR="0055080B" w:rsidRPr="001B171D" w:rsidRDefault="001B171D">
            <w:pPr>
              <w:rPr>
                <w:sz w:val="16"/>
              </w:rPr>
            </w:pPr>
            <w:r w:rsidRPr="001B171D">
              <w:rPr>
                <w:sz w:val="16"/>
              </w:rPr>
              <w:t>9</w:t>
            </w:r>
          </w:p>
        </w:tc>
        <w:tc>
          <w:tcPr>
            <w:tcW w:w="0" w:type="auto"/>
          </w:tcPr>
          <w:p w14:paraId="4F6F62AA" w14:textId="77777777" w:rsidR="0055080B" w:rsidRPr="001B171D" w:rsidRDefault="001B171D">
            <w:pPr>
              <w:rPr>
                <w:sz w:val="16"/>
              </w:rPr>
            </w:pPr>
            <w:r w:rsidRPr="001B171D">
              <w:rPr>
                <w:rStyle w:val="SAPEmphasis"/>
                <w:sz w:val="16"/>
              </w:rPr>
              <w:t>Logoff and Save</w:t>
            </w:r>
          </w:p>
        </w:tc>
        <w:tc>
          <w:tcPr>
            <w:tcW w:w="0" w:type="auto"/>
          </w:tcPr>
          <w:p w14:paraId="06933013" w14:textId="77777777" w:rsidR="001B171D" w:rsidRPr="001B171D" w:rsidRDefault="001B171D">
            <w:pPr>
              <w:rPr>
                <w:sz w:val="16"/>
              </w:rPr>
            </w:pPr>
            <w:r w:rsidRPr="001B171D">
              <w:rPr>
                <w:sz w:val="16"/>
              </w:rPr>
              <w:t xml:space="preserve">Choose </w:t>
            </w:r>
            <w:r w:rsidRPr="001B171D">
              <w:rPr>
                <w:rStyle w:val="SAPMonospace"/>
                <w:sz w:val="16"/>
              </w:rPr>
              <w:t>F1</w:t>
            </w:r>
            <w:r w:rsidRPr="001B171D">
              <w:rPr>
                <w:rStyle w:val="SAPScreenElement"/>
                <w:sz w:val="16"/>
              </w:rPr>
              <w:t>Logoff</w:t>
            </w:r>
            <w:r w:rsidRPr="001B171D">
              <w:rPr>
                <w:sz w:val="16"/>
              </w:rPr>
              <w:t>.</w:t>
            </w:r>
          </w:p>
          <w:p w14:paraId="632ADFAB" w14:textId="77777777" w:rsidR="001B171D" w:rsidRPr="001B171D" w:rsidRDefault="001B171D">
            <w:pPr>
              <w:rPr>
                <w:sz w:val="16"/>
              </w:rPr>
            </w:pPr>
            <w:r w:rsidRPr="001B171D">
              <w:rPr>
                <w:sz w:val="16"/>
              </w:rPr>
              <w:t xml:space="preserve">Choose </w:t>
            </w:r>
            <w:r w:rsidRPr="001B171D">
              <w:rPr>
                <w:rStyle w:val="SAPMonospace"/>
                <w:sz w:val="16"/>
              </w:rPr>
              <w:t>F1</w:t>
            </w:r>
            <w:r w:rsidRPr="001B171D">
              <w:rPr>
                <w:sz w:val="16"/>
              </w:rPr>
              <w:t xml:space="preserve"> </w:t>
            </w:r>
            <w:r w:rsidRPr="001B171D">
              <w:rPr>
                <w:rStyle w:val="SAPScreenElement"/>
                <w:sz w:val="16"/>
              </w:rPr>
              <w:t>Save</w:t>
            </w:r>
            <w:r w:rsidRPr="001B171D">
              <w:rPr>
                <w:sz w:val="16"/>
              </w:rPr>
              <w:t>.</w:t>
            </w:r>
          </w:p>
          <w:p w14:paraId="3F5221D5" w14:textId="57A80093" w:rsidR="0055080B" w:rsidRPr="001B171D" w:rsidRDefault="001B171D">
            <w:pPr>
              <w:rPr>
                <w:sz w:val="16"/>
              </w:rPr>
            </w:pPr>
            <w:r w:rsidRPr="001B171D">
              <w:rPr>
                <w:sz w:val="16"/>
              </w:rPr>
              <w:t xml:space="preserve">You can use the function key </w:t>
            </w:r>
            <w:r w:rsidRPr="001B171D">
              <w:rPr>
                <w:rStyle w:val="SAPMonospace"/>
                <w:sz w:val="16"/>
              </w:rPr>
              <w:t>F7</w:t>
            </w:r>
            <w:r w:rsidRPr="001B171D">
              <w:rPr>
                <w:sz w:val="16"/>
              </w:rPr>
              <w:t xml:space="preserve"> to go back to previous screens.</w:t>
            </w:r>
          </w:p>
        </w:tc>
        <w:tc>
          <w:tcPr>
            <w:tcW w:w="0" w:type="auto"/>
          </w:tcPr>
          <w:p w14:paraId="4CE8C8BC" w14:textId="77777777" w:rsidR="0055080B" w:rsidRPr="001B171D" w:rsidRDefault="0055080B">
            <w:pPr>
              <w:rPr>
                <w:sz w:val="16"/>
              </w:rPr>
            </w:pPr>
          </w:p>
        </w:tc>
        <w:tc>
          <w:tcPr>
            <w:tcW w:w="0" w:type="auto"/>
          </w:tcPr>
          <w:p w14:paraId="1969C4C4" w14:textId="77777777" w:rsidR="0055080B" w:rsidRPr="001B171D" w:rsidRDefault="0055080B">
            <w:pPr>
              <w:rPr>
                <w:sz w:val="16"/>
              </w:rPr>
            </w:pPr>
          </w:p>
        </w:tc>
      </w:tr>
    </w:tbl>
    <w:p w14:paraId="018C0857" w14:textId="77777777" w:rsidR="0055080B" w:rsidRDefault="001B171D">
      <w:pPr>
        <w:pStyle w:val="Heading3"/>
      </w:pPr>
      <w:bookmarkStart w:id="34" w:name="unique_17"/>
      <w:bookmarkStart w:id="35" w:name="_Toc176779875"/>
      <w:r>
        <w:t>Move Handling Unit from Handover Point to Mezzanine</w:t>
      </w:r>
      <w:bookmarkEnd w:id="34"/>
      <w:bookmarkEnd w:id="35"/>
    </w:p>
    <w:p w14:paraId="74289784" w14:textId="77777777" w:rsidR="0055080B" w:rsidRDefault="001B171D">
      <w:pPr>
        <w:pStyle w:val="SAPKeyblockTitle"/>
      </w:pPr>
      <w:r>
        <w:t>Test Administration</w:t>
      </w:r>
    </w:p>
    <w:p w14:paraId="54499FB6" w14:textId="77777777" w:rsidR="0055080B" w:rsidRDefault="001B171D">
      <w:r>
        <w:t>Customer project: Fill in the project-specific parts.</w:t>
      </w:r>
    </w:p>
    <w:p w14:paraId="2780D8C5" w14:textId="77777777" w:rsidR="0055080B" w:rsidRDefault="0055080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5080B" w:rsidRPr="001B171D" w14:paraId="178C728C" w14:textId="77777777" w:rsidTr="001B171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08B444" w14:textId="77777777" w:rsidR="0055080B" w:rsidRPr="001B171D" w:rsidRDefault="001B171D">
            <w:pPr>
              <w:rPr>
                <w:sz w:val="12"/>
              </w:rPr>
            </w:pPr>
            <w:r w:rsidRPr="001B171D">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F85F1C" w14:textId="77777777" w:rsidR="0055080B" w:rsidRPr="001B171D" w:rsidRDefault="001B171D">
            <w:pPr>
              <w:rPr>
                <w:sz w:val="12"/>
              </w:rPr>
            </w:pPr>
            <w:r w:rsidRPr="001B171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6576D0" w14:textId="77777777" w:rsidR="0055080B" w:rsidRPr="001B171D" w:rsidRDefault="001B171D">
            <w:pPr>
              <w:rPr>
                <w:sz w:val="12"/>
              </w:rPr>
            </w:pPr>
            <w:r w:rsidRPr="001B171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8BC18A" w14:textId="77777777" w:rsidR="001B171D" w:rsidRPr="001B171D" w:rsidRDefault="001B171D">
            <w:pPr>
              <w:rPr>
                <w:sz w:val="12"/>
              </w:rPr>
            </w:pPr>
          </w:p>
        </w:tc>
      </w:tr>
      <w:tr w:rsidR="0055080B" w:rsidRPr="001B171D" w14:paraId="7C921FC8"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132D2B" w14:textId="77777777" w:rsidR="0055080B" w:rsidRPr="001B171D" w:rsidRDefault="001B171D">
            <w:pPr>
              <w:rPr>
                <w:sz w:val="12"/>
              </w:rPr>
            </w:pPr>
            <w:r w:rsidRPr="001B171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B888F6"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6B2401" w14:textId="77777777" w:rsidR="0055080B" w:rsidRPr="001B171D" w:rsidRDefault="001B171D">
            <w:pPr>
              <w:rPr>
                <w:sz w:val="12"/>
              </w:rPr>
            </w:pPr>
            <w:r w:rsidRPr="001B171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75114A6" w14:textId="77777777" w:rsidR="001B171D" w:rsidRPr="001B171D" w:rsidRDefault="001B171D">
            <w:pPr>
              <w:rPr>
                <w:sz w:val="12"/>
              </w:rPr>
            </w:pPr>
          </w:p>
        </w:tc>
      </w:tr>
      <w:tr w:rsidR="0055080B" w:rsidRPr="001B171D" w14:paraId="07F51275"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DA490D" w14:textId="77777777" w:rsidR="0055080B" w:rsidRPr="001B171D" w:rsidRDefault="001B171D">
            <w:pPr>
              <w:rPr>
                <w:sz w:val="12"/>
              </w:rPr>
            </w:pPr>
            <w:r w:rsidRPr="001B171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3121E9"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EEA53C" w14:textId="77777777" w:rsidR="0055080B" w:rsidRPr="001B171D" w:rsidRDefault="001B171D">
            <w:pPr>
              <w:rPr>
                <w:sz w:val="12"/>
              </w:rPr>
            </w:pPr>
            <w:r w:rsidRPr="001B171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45D479" w14:textId="77777777" w:rsidR="0055080B" w:rsidRPr="001B171D" w:rsidRDefault="001B171D">
            <w:pPr>
              <w:rPr>
                <w:sz w:val="12"/>
              </w:rPr>
            </w:pPr>
            <w:r w:rsidRPr="001B171D">
              <w:rPr>
                <w:rStyle w:val="SAPUserEntry"/>
                <w:sz w:val="12"/>
              </w:rPr>
              <w:t>&lt;State the Service Provider, Customer or Joint Service Provider and Customer&gt;</w:t>
            </w:r>
          </w:p>
        </w:tc>
      </w:tr>
    </w:tbl>
    <w:p w14:paraId="5FD1C694" w14:textId="77777777" w:rsidR="0055080B" w:rsidRDefault="001B171D">
      <w:pPr>
        <w:pStyle w:val="SAPKeyblockTitle"/>
      </w:pPr>
      <w:r>
        <w:t>Procedure</w:t>
      </w:r>
    </w:p>
    <w:tbl>
      <w:tblPr>
        <w:tblStyle w:val="SAPStandardTable"/>
        <w:tblW w:w="5000" w:type="pct"/>
        <w:tblInd w:w="3" w:type="dxa"/>
        <w:tblLook w:val="0620" w:firstRow="1" w:lastRow="0" w:firstColumn="0" w:lastColumn="0" w:noHBand="1" w:noVBand="1"/>
      </w:tblPr>
      <w:tblGrid>
        <w:gridCol w:w="561"/>
        <w:gridCol w:w="933"/>
        <w:gridCol w:w="8207"/>
        <w:gridCol w:w="3747"/>
        <w:gridCol w:w="856"/>
      </w:tblGrid>
      <w:tr w:rsidR="0055080B" w:rsidRPr="001B171D" w14:paraId="3260362A"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0DBBFED3" w14:textId="77777777" w:rsidR="0055080B" w:rsidRPr="001B171D" w:rsidRDefault="001B171D">
            <w:pPr>
              <w:pStyle w:val="SAPTableHeader"/>
              <w:rPr>
                <w:sz w:val="16"/>
              </w:rPr>
            </w:pPr>
            <w:r w:rsidRPr="001B171D">
              <w:rPr>
                <w:sz w:val="16"/>
              </w:rPr>
              <w:t>Test Step #</w:t>
            </w:r>
          </w:p>
        </w:tc>
        <w:tc>
          <w:tcPr>
            <w:tcW w:w="0" w:type="auto"/>
          </w:tcPr>
          <w:p w14:paraId="002B9D14" w14:textId="77777777" w:rsidR="0055080B" w:rsidRPr="001B171D" w:rsidRDefault="001B171D">
            <w:pPr>
              <w:pStyle w:val="SAPTableHeader"/>
              <w:rPr>
                <w:sz w:val="16"/>
              </w:rPr>
            </w:pPr>
            <w:r w:rsidRPr="001B171D">
              <w:rPr>
                <w:sz w:val="16"/>
              </w:rPr>
              <w:t>Test Step Name</w:t>
            </w:r>
          </w:p>
        </w:tc>
        <w:tc>
          <w:tcPr>
            <w:tcW w:w="0" w:type="auto"/>
          </w:tcPr>
          <w:p w14:paraId="2435B320" w14:textId="77777777" w:rsidR="0055080B" w:rsidRPr="001B171D" w:rsidRDefault="001B171D">
            <w:pPr>
              <w:pStyle w:val="SAPTableHeader"/>
              <w:rPr>
                <w:sz w:val="16"/>
              </w:rPr>
            </w:pPr>
            <w:r w:rsidRPr="001B171D">
              <w:rPr>
                <w:sz w:val="16"/>
              </w:rPr>
              <w:t>Instruction</w:t>
            </w:r>
          </w:p>
        </w:tc>
        <w:tc>
          <w:tcPr>
            <w:tcW w:w="0" w:type="auto"/>
          </w:tcPr>
          <w:p w14:paraId="3B25A892" w14:textId="77777777" w:rsidR="0055080B" w:rsidRPr="001B171D" w:rsidRDefault="001B171D">
            <w:pPr>
              <w:pStyle w:val="SAPTableHeader"/>
              <w:rPr>
                <w:sz w:val="16"/>
              </w:rPr>
            </w:pPr>
            <w:r w:rsidRPr="001B171D">
              <w:rPr>
                <w:sz w:val="16"/>
              </w:rPr>
              <w:t>Expected Result</w:t>
            </w:r>
          </w:p>
        </w:tc>
        <w:tc>
          <w:tcPr>
            <w:tcW w:w="0" w:type="auto"/>
          </w:tcPr>
          <w:p w14:paraId="2EC0B804" w14:textId="77777777" w:rsidR="0055080B" w:rsidRPr="001B171D" w:rsidRDefault="001B171D">
            <w:pPr>
              <w:pStyle w:val="SAPTableHeader"/>
              <w:rPr>
                <w:sz w:val="16"/>
              </w:rPr>
            </w:pPr>
            <w:r w:rsidRPr="001B171D">
              <w:rPr>
                <w:sz w:val="16"/>
              </w:rPr>
              <w:t>Pass / Fail / Comment</w:t>
            </w:r>
          </w:p>
        </w:tc>
      </w:tr>
      <w:tr w:rsidR="0055080B" w:rsidRPr="001B171D" w14:paraId="218586E3" w14:textId="77777777" w:rsidTr="001B171D">
        <w:tc>
          <w:tcPr>
            <w:tcW w:w="0" w:type="auto"/>
          </w:tcPr>
          <w:p w14:paraId="300AB264" w14:textId="77777777" w:rsidR="0055080B" w:rsidRPr="001B171D" w:rsidRDefault="001B171D">
            <w:pPr>
              <w:rPr>
                <w:sz w:val="16"/>
              </w:rPr>
            </w:pPr>
            <w:r w:rsidRPr="001B171D">
              <w:rPr>
                <w:sz w:val="16"/>
              </w:rPr>
              <w:t>1</w:t>
            </w:r>
          </w:p>
        </w:tc>
        <w:tc>
          <w:tcPr>
            <w:tcW w:w="0" w:type="auto"/>
          </w:tcPr>
          <w:p w14:paraId="256A6498" w14:textId="77777777" w:rsidR="0055080B" w:rsidRPr="001B171D" w:rsidRDefault="001B171D">
            <w:pPr>
              <w:rPr>
                <w:sz w:val="16"/>
              </w:rPr>
            </w:pPr>
            <w:r w:rsidRPr="001B171D">
              <w:rPr>
                <w:rStyle w:val="SAPEmphasis"/>
                <w:sz w:val="16"/>
              </w:rPr>
              <w:t>Log on</w:t>
            </w:r>
          </w:p>
        </w:tc>
        <w:tc>
          <w:tcPr>
            <w:tcW w:w="0" w:type="auto"/>
          </w:tcPr>
          <w:p w14:paraId="7DA1F2E2" w14:textId="77777777" w:rsidR="0055080B" w:rsidRPr="001B171D" w:rsidRDefault="001B171D">
            <w:pPr>
              <w:rPr>
                <w:sz w:val="16"/>
              </w:rPr>
            </w:pPr>
            <w:r w:rsidRPr="001B171D">
              <w:rPr>
                <w:sz w:val="16"/>
              </w:rPr>
              <w:t xml:space="preserve">Open the </w:t>
            </w:r>
            <w:r w:rsidRPr="001B171D">
              <w:rPr>
                <w:rStyle w:val="SAPScreenElement"/>
                <w:sz w:val="16"/>
              </w:rPr>
              <w:t>SAP Fiori launchpad</w:t>
            </w:r>
            <w:r w:rsidRPr="001B171D">
              <w:rPr>
                <w:sz w:val="16"/>
              </w:rPr>
              <w:t xml:space="preserve"> with the Warehouse Operative (EWM) role.</w:t>
            </w:r>
          </w:p>
        </w:tc>
        <w:tc>
          <w:tcPr>
            <w:tcW w:w="0" w:type="auto"/>
          </w:tcPr>
          <w:p w14:paraId="48EFB5DF" w14:textId="77777777" w:rsidR="0055080B" w:rsidRPr="001B171D" w:rsidRDefault="001B171D">
            <w:pPr>
              <w:rPr>
                <w:sz w:val="16"/>
              </w:rPr>
            </w:pPr>
            <w:r w:rsidRPr="001B171D">
              <w:rPr>
                <w:sz w:val="16"/>
              </w:rPr>
              <w:t xml:space="preserve">The </w:t>
            </w:r>
            <w:r w:rsidRPr="001B171D">
              <w:rPr>
                <w:rStyle w:val="SAPScreenElement"/>
                <w:sz w:val="16"/>
              </w:rPr>
              <w:t>SAP Fiori launchpad</w:t>
            </w:r>
            <w:r w:rsidRPr="001B171D">
              <w:rPr>
                <w:sz w:val="16"/>
              </w:rPr>
              <w:t xml:space="preserve"> is displayed.</w:t>
            </w:r>
          </w:p>
        </w:tc>
        <w:tc>
          <w:tcPr>
            <w:tcW w:w="0" w:type="auto"/>
          </w:tcPr>
          <w:p w14:paraId="2F2109E6" w14:textId="77777777" w:rsidR="0055080B" w:rsidRPr="001B171D" w:rsidRDefault="0055080B">
            <w:pPr>
              <w:rPr>
                <w:sz w:val="16"/>
              </w:rPr>
            </w:pPr>
          </w:p>
        </w:tc>
      </w:tr>
      <w:tr w:rsidR="0055080B" w:rsidRPr="001B171D" w14:paraId="14C26824" w14:textId="77777777" w:rsidTr="001B171D">
        <w:tc>
          <w:tcPr>
            <w:tcW w:w="0" w:type="auto"/>
          </w:tcPr>
          <w:p w14:paraId="1A946D23" w14:textId="77777777" w:rsidR="0055080B" w:rsidRPr="001B171D" w:rsidRDefault="001B171D">
            <w:pPr>
              <w:rPr>
                <w:sz w:val="16"/>
              </w:rPr>
            </w:pPr>
            <w:r w:rsidRPr="001B171D">
              <w:rPr>
                <w:sz w:val="16"/>
              </w:rPr>
              <w:t>2</w:t>
            </w:r>
          </w:p>
        </w:tc>
        <w:tc>
          <w:tcPr>
            <w:tcW w:w="0" w:type="auto"/>
          </w:tcPr>
          <w:p w14:paraId="4B2B93CF" w14:textId="77777777" w:rsidR="0055080B" w:rsidRPr="001B171D" w:rsidRDefault="001B171D">
            <w:pPr>
              <w:rPr>
                <w:sz w:val="16"/>
              </w:rPr>
            </w:pPr>
            <w:r w:rsidRPr="001B171D">
              <w:rPr>
                <w:rStyle w:val="SAPEmphasis"/>
                <w:sz w:val="16"/>
              </w:rPr>
              <w:t>Access the App</w:t>
            </w:r>
          </w:p>
        </w:tc>
        <w:tc>
          <w:tcPr>
            <w:tcW w:w="0" w:type="auto"/>
          </w:tcPr>
          <w:p w14:paraId="61D23999" w14:textId="77777777" w:rsidR="0055080B" w:rsidRPr="001B171D" w:rsidRDefault="001B171D">
            <w:pPr>
              <w:rPr>
                <w:sz w:val="16"/>
              </w:rPr>
            </w:pPr>
            <w:r w:rsidRPr="001B171D">
              <w:rPr>
                <w:sz w:val="16"/>
              </w:rPr>
              <w:t xml:space="preserve">Open </w:t>
            </w:r>
            <w:r w:rsidRPr="001B171D">
              <w:rPr>
                <w:rStyle w:val="SAPScreenElement"/>
                <w:sz w:val="16"/>
              </w:rPr>
              <w:t>Test RF Environment</w:t>
            </w:r>
            <w:r w:rsidRPr="001B171D">
              <w:rPr>
                <w:sz w:val="16"/>
              </w:rPr>
              <w:t xml:space="preserve"> </w:t>
            </w:r>
            <w:r w:rsidRPr="001B171D">
              <w:rPr>
                <w:rStyle w:val="SAPMonospace"/>
                <w:sz w:val="16"/>
              </w:rPr>
              <w:t>(/SCWM/RFUI)</w:t>
            </w:r>
            <w:r w:rsidRPr="001B171D">
              <w:rPr>
                <w:sz w:val="16"/>
              </w:rPr>
              <w:t>.</w:t>
            </w:r>
          </w:p>
        </w:tc>
        <w:tc>
          <w:tcPr>
            <w:tcW w:w="0" w:type="auto"/>
          </w:tcPr>
          <w:p w14:paraId="58F894C6" w14:textId="77777777" w:rsidR="0055080B" w:rsidRPr="001B171D" w:rsidRDefault="001B171D">
            <w:pPr>
              <w:rPr>
                <w:sz w:val="16"/>
              </w:rPr>
            </w:pPr>
            <w:r w:rsidRPr="001B171D">
              <w:rPr>
                <w:sz w:val="16"/>
              </w:rPr>
              <w:t xml:space="preserve">The </w:t>
            </w:r>
            <w:r w:rsidRPr="001B171D">
              <w:rPr>
                <w:rStyle w:val="SAPScreenElement"/>
                <w:sz w:val="16"/>
              </w:rPr>
              <w:t>RFUI</w:t>
            </w:r>
            <w:r w:rsidRPr="001B171D">
              <w:rPr>
                <w:sz w:val="16"/>
              </w:rPr>
              <w:t xml:space="preserve"> screen is displayed.</w:t>
            </w:r>
          </w:p>
        </w:tc>
        <w:tc>
          <w:tcPr>
            <w:tcW w:w="0" w:type="auto"/>
          </w:tcPr>
          <w:p w14:paraId="537042E0" w14:textId="77777777" w:rsidR="0055080B" w:rsidRPr="001B171D" w:rsidRDefault="0055080B">
            <w:pPr>
              <w:rPr>
                <w:sz w:val="16"/>
              </w:rPr>
            </w:pPr>
          </w:p>
        </w:tc>
      </w:tr>
      <w:tr w:rsidR="0055080B" w:rsidRPr="001B171D" w14:paraId="347D7C59" w14:textId="77777777" w:rsidTr="001B171D">
        <w:tc>
          <w:tcPr>
            <w:tcW w:w="0" w:type="auto"/>
          </w:tcPr>
          <w:p w14:paraId="0121DB9D" w14:textId="77777777" w:rsidR="0055080B" w:rsidRPr="001B171D" w:rsidRDefault="001B171D">
            <w:pPr>
              <w:rPr>
                <w:sz w:val="16"/>
              </w:rPr>
            </w:pPr>
            <w:r w:rsidRPr="001B171D">
              <w:rPr>
                <w:sz w:val="16"/>
              </w:rPr>
              <w:t>3</w:t>
            </w:r>
          </w:p>
        </w:tc>
        <w:tc>
          <w:tcPr>
            <w:tcW w:w="0" w:type="auto"/>
          </w:tcPr>
          <w:p w14:paraId="0AF2C1CC" w14:textId="77777777" w:rsidR="0055080B" w:rsidRPr="001B171D" w:rsidRDefault="001B171D">
            <w:pPr>
              <w:rPr>
                <w:sz w:val="16"/>
              </w:rPr>
            </w:pPr>
            <w:r w:rsidRPr="001B171D">
              <w:rPr>
                <w:rStyle w:val="SAPEmphasis"/>
                <w:sz w:val="16"/>
              </w:rPr>
              <w:t>Enter Data for RFUI</w:t>
            </w:r>
          </w:p>
        </w:tc>
        <w:tc>
          <w:tcPr>
            <w:tcW w:w="0" w:type="auto"/>
          </w:tcPr>
          <w:p w14:paraId="12457CDA" w14:textId="77777777" w:rsidR="001B171D" w:rsidRPr="001B171D" w:rsidRDefault="001B171D">
            <w:pPr>
              <w:rPr>
                <w:sz w:val="16"/>
              </w:rPr>
            </w:pPr>
            <w:r w:rsidRPr="001B171D">
              <w:rPr>
                <w:rStyle w:val="SAPScreenElement"/>
                <w:sz w:val="16"/>
              </w:rPr>
              <w:t>Whse No:</w:t>
            </w:r>
            <w:r w:rsidRPr="001B171D">
              <w:rPr>
                <w:sz w:val="16"/>
              </w:rPr>
              <w:t xml:space="preserve"> </w:t>
            </w:r>
            <w:r w:rsidRPr="001B171D">
              <w:rPr>
                <w:rStyle w:val="SAPUserEntry"/>
                <w:sz w:val="16"/>
              </w:rPr>
              <w:t>1010</w:t>
            </w:r>
          </w:p>
          <w:p w14:paraId="62847990" w14:textId="77777777" w:rsidR="001B171D" w:rsidRPr="001B171D" w:rsidRDefault="001B171D">
            <w:pPr>
              <w:rPr>
                <w:sz w:val="16"/>
              </w:rPr>
            </w:pPr>
            <w:r w:rsidRPr="001B171D">
              <w:rPr>
                <w:rStyle w:val="SAPScreenElement"/>
                <w:sz w:val="16"/>
              </w:rPr>
              <w:t>Resource:</w:t>
            </w:r>
            <w:r w:rsidRPr="001B171D">
              <w:rPr>
                <w:sz w:val="16"/>
              </w:rPr>
              <w:t xml:space="preserve"> </w:t>
            </w:r>
            <w:r w:rsidRPr="001B171D">
              <w:rPr>
                <w:rStyle w:val="SAPUserEntry"/>
                <w:sz w:val="16"/>
              </w:rPr>
              <w:t>YMEZZ-1</w:t>
            </w:r>
          </w:p>
          <w:p w14:paraId="0687A40F" w14:textId="77777777" w:rsidR="001B171D" w:rsidRPr="001B171D" w:rsidRDefault="001B171D">
            <w:pPr>
              <w:rPr>
                <w:sz w:val="16"/>
              </w:rPr>
            </w:pPr>
            <w:r w:rsidRPr="001B171D">
              <w:rPr>
                <w:rStyle w:val="SAPScreenElement"/>
                <w:sz w:val="16"/>
              </w:rPr>
              <w:t>DefPresDvc:</w:t>
            </w:r>
            <w:r w:rsidRPr="001B171D">
              <w:rPr>
                <w:sz w:val="16"/>
              </w:rPr>
              <w:t xml:space="preserve"> </w:t>
            </w:r>
            <w:r w:rsidRPr="001B171D">
              <w:rPr>
                <w:rStyle w:val="SAPUserEntry"/>
                <w:sz w:val="16"/>
              </w:rPr>
              <w:t>YE00</w:t>
            </w:r>
          </w:p>
          <w:p w14:paraId="6035B52E" w14:textId="0F38865F"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07749FEC" w14:textId="77777777" w:rsidR="0055080B" w:rsidRPr="001B171D" w:rsidRDefault="0055080B">
            <w:pPr>
              <w:rPr>
                <w:sz w:val="16"/>
              </w:rPr>
            </w:pPr>
          </w:p>
        </w:tc>
        <w:tc>
          <w:tcPr>
            <w:tcW w:w="0" w:type="auto"/>
          </w:tcPr>
          <w:p w14:paraId="2027DE07" w14:textId="77777777" w:rsidR="0055080B" w:rsidRPr="001B171D" w:rsidRDefault="0055080B">
            <w:pPr>
              <w:rPr>
                <w:sz w:val="16"/>
              </w:rPr>
            </w:pPr>
          </w:p>
        </w:tc>
      </w:tr>
      <w:tr w:rsidR="0055080B" w:rsidRPr="001B171D" w14:paraId="6A560A62" w14:textId="77777777" w:rsidTr="001B171D">
        <w:tc>
          <w:tcPr>
            <w:tcW w:w="0" w:type="auto"/>
          </w:tcPr>
          <w:p w14:paraId="4D1838F3" w14:textId="77777777" w:rsidR="0055080B" w:rsidRPr="001B171D" w:rsidRDefault="001B171D">
            <w:pPr>
              <w:rPr>
                <w:sz w:val="16"/>
              </w:rPr>
            </w:pPr>
            <w:r w:rsidRPr="001B171D">
              <w:rPr>
                <w:sz w:val="16"/>
              </w:rPr>
              <w:t>4</w:t>
            </w:r>
          </w:p>
        </w:tc>
        <w:tc>
          <w:tcPr>
            <w:tcW w:w="0" w:type="auto"/>
          </w:tcPr>
          <w:p w14:paraId="354D9B38" w14:textId="77777777" w:rsidR="0055080B" w:rsidRPr="001B171D" w:rsidRDefault="001B171D">
            <w:pPr>
              <w:rPr>
                <w:sz w:val="16"/>
              </w:rPr>
            </w:pPr>
            <w:r w:rsidRPr="001B171D">
              <w:rPr>
                <w:rStyle w:val="SAPEmphasis"/>
                <w:sz w:val="16"/>
              </w:rPr>
              <w:t>Choose Menu</w:t>
            </w:r>
          </w:p>
        </w:tc>
        <w:tc>
          <w:tcPr>
            <w:tcW w:w="0" w:type="auto"/>
          </w:tcPr>
          <w:p w14:paraId="7D487E1E" w14:textId="77777777" w:rsidR="0055080B" w:rsidRPr="001B171D" w:rsidRDefault="001B171D">
            <w:pPr>
              <w:rPr>
                <w:sz w:val="16"/>
              </w:rPr>
            </w:pPr>
            <w:r w:rsidRPr="001B171D">
              <w:rPr>
                <w:sz w:val="16"/>
              </w:rPr>
              <w:t xml:space="preserve">Choose </w:t>
            </w:r>
            <w:r w:rsidRPr="001B171D">
              <w:rPr>
                <w:rStyle w:val="SAPScreenElement"/>
                <w:sz w:val="16"/>
              </w:rPr>
              <w:t>01 System guided &gt; 02 System-guided By Queue</w:t>
            </w:r>
            <w:r w:rsidRPr="001B171D">
              <w:rPr>
                <w:sz w:val="16"/>
              </w:rPr>
              <w:t xml:space="preserve"> .</w:t>
            </w:r>
          </w:p>
          <w:p w14:paraId="611B4FBD" w14:textId="77777777" w:rsidR="0055080B" w:rsidRPr="001B171D" w:rsidRDefault="0055080B">
            <w:pPr>
              <w:rPr>
                <w:sz w:val="16"/>
              </w:rPr>
            </w:pPr>
          </w:p>
          <w:tbl>
            <w:tblPr>
              <w:tblStyle w:val="SAPNote"/>
              <w:tblW w:w="4975" w:type="pct"/>
              <w:tblLook w:val="0480" w:firstRow="0" w:lastRow="0" w:firstColumn="1" w:lastColumn="0" w:noHBand="0" w:noVBand="1"/>
            </w:tblPr>
            <w:tblGrid>
              <w:gridCol w:w="8015"/>
            </w:tblGrid>
            <w:tr w:rsidR="0055080B" w:rsidRPr="001B171D" w14:paraId="71B99CA1" w14:textId="77777777" w:rsidTr="001B171D">
              <w:tc>
                <w:tcPr>
                  <w:tcW w:w="0" w:type="auto"/>
                </w:tcPr>
                <w:p w14:paraId="6FCEF5D3" w14:textId="77777777" w:rsidR="0055080B" w:rsidRPr="001B171D" w:rsidRDefault="001B171D">
                  <w:pPr>
                    <w:rPr>
                      <w:sz w:val="16"/>
                    </w:rPr>
                  </w:pPr>
                  <w:r w:rsidRPr="001B171D">
                    <w:rPr>
                      <w:rStyle w:val="SAPEmphasis"/>
                      <w:sz w:val="16"/>
                    </w:rPr>
                    <w:t xml:space="preserve">Note </w:t>
                  </w:r>
                  <w:r w:rsidRPr="001B171D">
                    <w:rPr>
                      <w:sz w:val="16"/>
                    </w:rPr>
                    <w:t xml:space="preserve">It may occur that in the </w:t>
                  </w:r>
                  <w:r w:rsidRPr="001B171D">
                    <w:rPr>
                      <w:rStyle w:val="SAPScreenElement"/>
                      <w:sz w:val="16"/>
                    </w:rPr>
                    <w:t>System-Guided Selection</w:t>
                  </w:r>
                  <w:r w:rsidRPr="001B171D">
                    <w:rPr>
                      <w:sz w:val="16"/>
                    </w:rPr>
                    <w:t xml:space="preserve">, other warehouse tasks appear instead of the expected task. In this case, you can follow the path </w:t>
                  </w:r>
                  <w:r w:rsidRPr="001B171D">
                    <w:rPr>
                      <w:rStyle w:val="SAPScreenElement"/>
                      <w:sz w:val="16"/>
                    </w:rPr>
                    <w:t>02 Manual Selection &gt; 01 Selection by WO</w:t>
                  </w:r>
                  <w:r w:rsidRPr="001B171D">
                    <w:rPr>
                      <w:sz w:val="16"/>
                    </w:rPr>
                    <w:t xml:space="preserve"> and enter the corresponding warehouse order number in the </w:t>
                  </w:r>
                  <w:r w:rsidRPr="001B171D">
                    <w:rPr>
                      <w:rStyle w:val="SAPScreenElement"/>
                      <w:sz w:val="16"/>
                    </w:rPr>
                    <w:t>Whse Order</w:t>
                  </w:r>
                  <w:r w:rsidRPr="001B171D">
                    <w:rPr>
                      <w:sz w:val="16"/>
                    </w:rPr>
                    <w:t xml:space="preserve"> field to process the task(s).</w:t>
                  </w:r>
                </w:p>
              </w:tc>
            </w:tr>
          </w:tbl>
          <w:p w14:paraId="78BACBCA" w14:textId="77777777" w:rsidR="001B171D" w:rsidRPr="001B171D" w:rsidRDefault="001B171D">
            <w:pPr>
              <w:rPr>
                <w:sz w:val="16"/>
              </w:rPr>
            </w:pPr>
          </w:p>
        </w:tc>
        <w:tc>
          <w:tcPr>
            <w:tcW w:w="0" w:type="auto"/>
          </w:tcPr>
          <w:p w14:paraId="3128F59A" w14:textId="77777777" w:rsidR="0055080B" w:rsidRPr="001B171D" w:rsidRDefault="0055080B">
            <w:pPr>
              <w:rPr>
                <w:sz w:val="16"/>
              </w:rPr>
            </w:pPr>
          </w:p>
        </w:tc>
        <w:tc>
          <w:tcPr>
            <w:tcW w:w="0" w:type="auto"/>
          </w:tcPr>
          <w:p w14:paraId="0B62DA1C" w14:textId="77777777" w:rsidR="0055080B" w:rsidRPr="001B171D" w:rsidRDefault="0055080B">
            <w:pPr>
              <w:rPr>
                <w:sz w:val="16"/>
              </w:rPr>
            </w:pPr>
          </w:p>
        </w:tc>
      </w:tr>
      <w:tr w:rsidR="0055080B" w:rsidRPr="001B171D" w14:paraId="29FFE756" w14:textId="77777777" w:rsidTr="001B171D">
        <w:tc>
          <w:tcPr>
            <w:tcW w:w="0" w:type="auto"/>
          </w:tcPr>
          <w:p w14:paraId="01D943DF" w14:textId="77777777" w:rsidR="0055080B" w:rsidRPr="001B171D" w:rsidRDefault="001B171D">
            <w:pPr>
              <w:rPr>
                <w:sz w:val="16"/>
              </w:rPr>
            </w:pPr>
            <w:r w:rsidRPr="001B171D">
              <w:rPr>
                <w:sz w:val="16"/>
              </w:rPr>
              <w:t>5</w:t>
            </w:r>
          </w:p>
        </w:tc>
        <w:tc>
          <w:tcPr>
            <w:tcW w:w="0" w:type="auto"/>
          </w:tcPr>
          <w:p w14:paraId="070D7591" w14:textId="77777777" w:rsidR="0055080B" w:rsidRPr="001B171D" w:rsidRDefault="001B171D">
            <w:pPr>
              <w:rPr>
                <w:sz w:val="16"/>
              </w:rPr>
            </w:pPr>
            <w:r w:rsidRPr="001B171D">
              <w:rPr>
                <w:rStyle w:val="SAPEmphasis"/>
                <w:sz w:val="16"/>
              </w:rPr>
              <w:t>Enter Queue name</w:t>
            </w:r>
          </w:p>
        </w:tc>
        <w:tc>
          <w:tcPr>
            <w:tcW w:w="0" w:type="auto"/>
          </w:tcPr>
          <w:p w14:paraId="2A63EDF5" w14:textId="77777777" w:rsidR="0055080B" w:rsidRPr="001B171D" w:rsidRDefault="001B171D">
            <w:pPr>
              <w:rPr>
                <w:sz w:val="16"/>
              </w:rPr>
            </w:pPr>
            <w:r w:rsidRPr="001B171D">
              <w:rPr>
                <w:rStyle w:val="SAPUserEntry"/>
                <w:sz w:val="16"/>
              </w:rPr>
              <w:t>YR-001-021</w:t>
            </w:r>
          </w:p>
        </w:tc>
        <w:tc>
          <w:tcPr>
            <w:tcW w:w="0" w:type="auto"/>
          </w:tcPr>
          <w:p w14:paraId="56AC95E7" w14:textId="77777777" w:rsidR="0055080B" w:rsidRPr="001B171D" w:rsidRDefault="0055080B">
            <w:pPr>
              <w:rPr>
                <w:sz w:val="16"/>
              </w:rPr>
            </w:pPr>
          </w:p>
        </w:tc>
        <w:tc>
          <w:tcPr>
            <w:tcW w:w="0" w:type="auto"/>
          </w:tcPr>
          <w:p w14:paraId="35FF9B91" w14:textId="77777777" w:rsidR="0055080B" w:rsidRPr="001B171D" w:rsidRDefault="0055080B">
            <w:pPr>
              <w:rPr>
                <w:sz w:val="16"/>
              </w:rPr>
            </w:pPr>
          </w:p>
        </w:tc>
      </w:tr>
      <w:tr w:rsidR="0055080B" w:rsidRPr="001B171D" w14:paraId="4CF0060A" w14:textId="77777777" w:rsidTr="001B171D">
        <w:tc>
          <w:tcPr>
            <w:tcW w:w="0" w:type="auto"/>
          </w:tcPr>
          <w:p w14:paraId="595AAA07" w14:textId="77777777" w:rsidR="0055080B" w:rsidRPr="001B171D" w:rsidRDefault="001B171D">
            <w:pPr>
              <w:rPr>
                <w:sz w:val="16"/>
              </w:rPr>
            </w:pPr>
            <w:r w:rsidRPr="001B171D">
              <w:rPr>
                <w:sz w:val="16"/>
              </w:rPr>
              <w:t>6</w:t>
            </w:r>
          </w:p>
        </w:tc>
        <w:tc>
          <w:tcPr>
            <w:tcW w:w="0" w:type="auto"/>
          </w:tcPr>
          <w:p w14:paraId="0639BBF1" w14:textId="77777777" w:rsidR="0055080B" w:rsidRPr="001B171D" w:rsidRDefault="001B171D">
            <w:pPr>
              <w:rPr>
                <w:sz w:val="16"/>
              </w:rPr>
            </w:pPr>
            <w:r w:rsidRPr="001B171D">
              <w:rPr>
                <w:rStyle w:val="SAPEmphasis"/>
                <w:sz w:val="16"/>
              </w:rPr>
              <w:t>Verify source HU</w:t>
            </w:r>
          </w:p>
        </w:tc>
        <w:tc>
          <w:tcPr>
            <w:tcW w:w="0" w:type="auto"/>
          </w:tcPr>
          <w:p w14:paraId="4AFDE2A9" w14:textId="77777777" w:rsidR="001B171D" w:rsidRPr="001B171D" w:rsidRDefault="001B171D">
            <w:pPr>
              <w:rPr>
                <w:sz w:val="16"/>
              </w:rPr>
            </w:pPr>
            <w:r w:rsidRPr="001B171D">
              <w:rPr>
                <w:sz w:val="16"/>
              </w:rPr>
              <w:t>Verify the source HU</w:t>
            </w:r>
          </w:p>
          <w:p w14:paraId="14A13A24" w14:textId="77777777" w:rsidR="001B171D" w:rsidRPr="001B171D" w:rsidRDefault="001B171D">
            <w:pPr>
              <w:rPr>
                <w:sz w:val="16"/>
              </w:rPr>
            </w:pPr>
            <w:r w:rsidRPr="001B171D">
              <w:rPr>
                <w:rStyle w:val="SAPScreenElement"/>
                <w:sz w:val="16"/>
              </w:rPr>
              <w:t>SrceHU:</w:t>
            </w:r>
            <w:r w:rsidRPr="001B171D">
              <w:rPr>
                <w:sz w:val="16"/>
              </w:rPr>
              <w:t xml:space="preserve"> </w:t>
            </w:r>
            <w:r w:rsidRPr="001B171D">
              <w:rPr>
                <w:rStyle w:val="SAPUserEntry"/>
                <w:sz w:val="16"/>
              </w:rPr>
              <w:t>#########</w:t>
            </w:r>
          </w:p>
          <w:p w14:paraId="79CFDA17" w14:textId="08ED59F8"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p w14:paraId="35EEA289" w14:textId="77777777" w:rsidR="0055080B" w:rsidRPr="001B171D" w:rsidRDefault="0055080B">
            <w:pPr>
              <w:rPr>
                <w:sz w:val="16"/>
              </w:rPr>
            </w:pPr>
          </w:p>
          <w:tbl>
            <w:tblPr>
              <w:tblStyle w:val="SAPNote"/>
              <w:tblW w:w="4975" w:type="pct"/>
              <w:tblLook w:val="0480" w:firstRow="0" w:lastRow="0" w:firstColumn="1" w:lastColumn="0" w:noHBand="0" w:noVBand="1"/>
            </w:tblPr>
            <w:tblGrid>
              <w:gridCol w:w="8015"/>
            </w:tblGrid>
            <w:tr w:rsidR="0055080B" w:rsidRPr="001B171D" w14:paraId="4DF5291A" w14:textId="77777777" w:rsidTr="001B171D">
              <w:tc>
                <w:tcPr>
                  <w:tcW w:w="0" w:type="auto"/>
                </w:tcPr>
                <w:p w14:paraId="1EDE371D" w14:textId="77777777" w:rsidR="0055080B" w:rsidRPr="001B171D" w:rsidRDefault="001B171D">
                  <w:pPr>
                    <w:rPr>
                      <w:sz w:val="16"/>
                    </w:rPr>
                  </w:pPr>
                  <w:r w:rsidRPr="001B171D">
                    <w:rPr>
                      <w:rStyle w:val="SAPEmphasis"/>
                      <w:sz w:val="16"/>
                    </w:rPr>
                    <w:t xml:space="preserve">Note </w:t>
                  </w:r>
                  <w:r w:rsidRPr="001B171D">
                    <w:rPr>
                      <w:sz w:val="16"/>
                    </w:rPr>
                    <w:t>Make sure it is the HU ID from the previous step. If not, do not proceed because you would “leave your process example”!</w:t>
                  </w:r>
                </w:p>
              </w:tc>
            </w:tr>
          </w:tbl>
          <w:p w14:paraId="5136B4EB" w14:textId="77777777" w:rsidR="001B171D" w:rsidRPr="001B171D" w:rsidRDefault="001B171D">
            <w:pPr>
              <w:rPr>
                <w:sz w:val="16"/>
              </w:rPr>
            </w:pPr>
          </w:p>
        </w:tc>
        <w:tc>
          <w:tcPr>
            <w:tcW w:w="0" w:type="auto"/>
          </w:tcPr>
          <w:p w14:paraId="3AC7797B" w14:textId="77777777" w:rsidR="0055080B" w:rsidRPr="001B171D" w:rsidRDefault="0055080B">
            <w:pPr>
              <w:rPr>
                <w:sz w:val="16"/>
              </w:rPr>
            </w:pPr>
          </w:p>
        </w:tc>
        <w:tc>
          <w:tcPr>
            <w:tcW w:w="0" w:type="auto"/>
          </w:tcPr>
          <w:p w14:paraId="118C42EC" w14:textId="77777777" w:rsidR="0055080B" w:rsidRPr="001B171D" w:rsidRDefault="0055080B">
            <w:pPr>
              <w:rPr>
                <w:sz w:val="16"/>
              </w:rPr>
            </w:pPr>
          </w:p>
        </w:tc>
      </w:tr>
      <w:tr w:rsidR="0055080B" w:rsidRPr="001B171D" w14:paraId="76F5288F" w14:textId="77777777" w:rsidTr="001B171D">
        <w:tc>
          <w:tcPr>
            <w:tcW w:w="0" w:type="auto"/>
          </w:tcPr>
          <w:p w14:paraId="2F249137" w14:textId="77777777" w:rsidR="0055080B" w:rsidRPr="001B171D" w:rsidRDefault="001B171D">
            <w:pPr>
              <w:rPr>
                <w:sz w:val="16"/>
              </w:rPr>
            </w:pPr>
            <w:r w:rsidRPr="001B171D">
              <w:rPr>
                <w:sz w:val="16"/>
              </w:rPr>
              <w:lastRenderedPageBreak/>
              <w:t>7</w:t>
            </w:r>
          </w:p>
        </w:tc>
        <w:tc>
          <w:tcPr>
            <w:tcW w:w="0" w:type="auto"/>
          </w:tcPr>
          <w:p w14:paraId="28E3ADD1" w14:textId="77777777" w:rsidR="0055080B" w:rsidRPr="001B171D" w:rsidRDefault="001B171D">
            <w:pPr>
              <w:rPr>
                <w:sz w:val="16"/>
              </w:rPr>
            </w:pPr>
            <w:r w:rsidRPr="001B171D">
              <w:rPr>
                <w:rStyle w:val="SAPEmphasis"/>
                <w:sz w:val="16"/>
              </w:rPr>
              <w:t>Verify destination bin</w:t>
            </w:r>
          </w:p>
        </w:tc>
        <w:tc>
          <w:tcPr>
            <w:tcW w:w="0" w:type="auto"/>
          </w:tcPr>
          <w:p w14:paraId="2170D277" w14:textId="77777777" w:rsidR="001B171D" w:rsidRPr="001B171D" w:rsidRDefault="001B171D">
            <w:pPr>
              <w:rPr>
                <w:sz w:val="16"/>
              </w:rPr>
            </w:pPr>
            <w:r w:rsidRPr="001B171D">
              <w:rPr>
                <w:sz w:val="16"/>
              </w:rPr>
              <w:t>On the following screen, verify the destination bin:</w:t>
            </w:r>
          </w:p>
          <w:p w14:paraId="3BFC4E2A" w14:textId="77777777" w:rsidR="001B171D" w:rsidRPr="001B171D" w:rsidRDefault="001B171D">
            <w:pPr>
              <w:pStyle w:val="listpara1"/>
              <w:numPr>
                <w:ilvl w:val="0"/>
                <w:numId w:val="12"/>
              </w:numPr>
              <w:rPr>
                <w:sz w:val="16"/>
              </w:rPr>
            </w:pPr>
            <w:r w:rsidRPr="001B171D">
              <w:rPr>
                <w:rStyle w:val="SAPScreenElement"/>
                <w:sz w:val="16"/>
              </w:rPr>
              <w:t>DstBin:</w:t>
            </w:r>
            <w:r w:rsidRPr="001B171D">
              <w:rPr>
                <w:sz w:val="16"/>
              </w:rPr>
              <w:t xml:space="preserve"> </w:t>
            </w:r>
            <w:r w:rsidRPr="001B171D">
              <w:rPr>
                <w:rStyle w:val="SAPUserEntry"/>
                <w:sz w:val="16"/>
              </w:rPr>
              <w:t>021.##.##.##</w:t>
            </w:r>
          </w:p>
          <w:p w14:paraId="42DD2724" w14:textId="0046ECEF"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39337156" w14:textId="77777777" w:rsidR="0055080B" w:rsidRPr="001B171D" w:rsidRDefault="001B171D">
            <w:pPr>
              <w:rPr>
                <w:sz w:val="16"/>
              </w:rPr>
            </w:pPr>
            <w:r w:rsidRPr="001B171D">
              <w:rPr>
                <w:sz w:val="16"/>
              </w:rPr>
              <w:t>The warehouse task that transfers the handling unit from the outbound section of the hand-over point to the mezzanine is confirmed.</w:t>
            </w:r>
          </w:p>
        </w:tc>
        <w:tc>
          <w:tcPr>
            <w:tcW w:w="0" w:type="auto"/>
          </w:tcPr>
          <w:p w14:paraId="058FC13E" w14:textId="77777777" w:rsidR="0055080B" w:rsidRPr="001B171D" w:rsidRDefault="0055080B">
            <w:pPr>
              <w:rPr>
                <w:sz w:val="16"/>
              </w:rPr>
            </w:pPr>
          </w:p>
        </w:tc>
      </w:tr>
      <w:tr w:rsidR="0055080B" w:rsidRPr="001B171D" w14:paraId="02FF5E93" w14:textId="77777777" w:rsidTr="001B171D">
        <w:tc>
          <w:tcPr>
            <w:tcW w:w="0" w:type="auto"/>
          </w:tcPr>
          <w:p w14:paraId="3621E944" w14:textId="77777777" w:rsidR="0055080B" w:rsidRPr="001B171D" w:rsidRDefault="001B171D">
            <w:pPr>
              <w:rPr>
                <w:sz w:val="16"/>
              </w:rPr>
            </w:pPr>
            <w:r w:rsidRPr="001B171D">
              <w:rPr>
                <w:sz w:val="16"/>
              </w:rPr>
              <w:t>8</w:t>
            </w:r>
          </w:p>
        </w:tc>
        <w:tc>
          <w:tcPr>
            <w:tcW w:w="0" w:type="auto"/>
          </w:tcPr>
          <w:p w14:paraId="4DFE9E29" w14:textId="77777777" w:rsidR="0055080B" w:rsidRPr="001B171D" w:rsidRDefault="001B171D">
            <w:pPr>
              <w:rPr>
                <w:sz w:val="16"/>
              </w:rPr>
            </w:pPr>
            <w:r w:rsidRPr="001B171D">
              <w:rPr>
                <w:rStyle w:val="SAPEmphasis"/>
                <w:sz w:val="16"/>
              </w:rPr>
              <w:t>Logoff and Save</w:t>
            </w:r>
          </w:p>
        </w:tc>
        <w:tc>
          <w:tcPr>
            <w:tcW w:w="0" w:type="auto"/>
          </w:tcPr>
          <w:p w14:paraId="3C06572C" w14:textId="77777777" w:rsidR="0055080B" w:rsidRPr="001B171D" w:rsidRDefault="001B171D">
            <w:pPr>
              <w:rPr>
                <w:sz w:val="16"/>
              </w:rPr>
            </w:pPr>
            <w:r w:rsidRPr="001B171D">
              <w:rPr>
                <w:sz w:val="16"/>
              </w:rPr>
              <w:t xml:space="preserve">You can use function key </w:t>
            </w:r>
            <w:r w:rsidRPr="001B171D">
              <w:rPr>
                <w:rStyle w:val="SAPMonospace"/>
                <w:sz w:val="16"/>
              </w:rPr>
              <w:t>F7</w:t>
            </w:r>
            <w:r w:rsidRPr="001B171D">
              <w:rPr>
                <w:sz w:val="16"/>
              </w:rPr>
              <w:t xml:space="preserve"> to go back to previous screens.</w:t>
            </w:r>
          </w:p>
        </w:tc>
        <w:tc>
          <w:tcPr>
            <w:tcW w:w="0" w:type="auto"/>
          </w:tcPr>
          <w:p w14:paraId="5A4B0960" w14:textId="77777777" w:rsidR="0055080B" w:rsidRPr="001B171D" w:rsidRDefault="0055080B">
            <w:pPr>
              <w:rPr>
                <w:sz w:val="16"/>
              </w:rPr>
            </w:pPr>
          </w:p>
        </w:tc>
        <w:tc>
          <w:tcPr>
            <w:tcW w:w="0" w:type="auto"/>
          </w:tcPr>
          <w:p w14:paraId="0BB39247" w14:textId="77777777" w:rsidR="0055080B" w:rsidRPr="001B171D" w:rsidRDefault="0055080B">
            <w:pPr>
              <w:rPr>
                <w:sz w:val="16"/>
              </w:rPr>
            </w:pPr>
          </w:p>
        </w:tc>
      </w:tr>
    </w:tbl>
    <w:p w14:paraId="19DBEA66" w14:textId="77777777" w:rsidR="0055080B" w:rsidRDefault="001B171D">
      <w:pPr>
        <w:pStyle w:val="Heading2"/>
      </w:pPr>
      <w:bookmarkStart w:id="36" w:name="unique_14"/>
      <w:bookmarkStart w:id="37" w:name="_Toc176779876"/>
      <w:r>
        <w:t>Process Replenishment of High Rack Narrow Aisle Picking Area</w:t>
      </w:r>
      <w:bookmarkEnd w:id="36"/>
      <w:bookmarkEnd w:id="37"/>
    </w:p>
    <w:p w14:paraId="24BBF8FD" w14:textId="77777777" w:rsidR="0055080B" w:rsidRDefault="001B171D">
      <w:pPr>
        <w:pStyle w:val="SAPKeyblockTitle"/>
      </w:pPr>
      <w:r>
        <w:t>Test Administration</w:t>
      </w:r>
    </w:p>
    <w:p w14:paraId="5A4BD9A6" w14:textId="77777777" w:rsidR="0055080B" w:rsidRDefault="001B171D">
      <w:r>
        <w:t>Customer project: Fill in the project-specific parts.</w:t>
      </w:r>
    </w:p>
    <w:p w14:paraId="2AE9AA0B" w14:textId="77777777" w:rsidR="0055080B" w:rsidRDefault="0055080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5080B" w:rsidRPr="001B171D" w14:paraId="544279D2" w14:textId="77777777" w:rsidTr="001B171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2D41AF" w14:textId="77777777" w:rsidR="0055080B" w:rsidRPr="001B171D" w:rsidRDefault="001B171D">
            <w:pPr>
              <w:rPr>
                <w:sz w:val="12"/>
              </w:rPr>
            </w:pPr>
            <w:r w:rsidRPr="001B171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3DC0AD" w14:textId="77777777" w:rsidR="0055080B" w:rsidRPr="001B171D" w:rsidRDefault="001B171D">
            <w:pPr>
              <w:rPr>
                <w:sz w:val="12"/>
              </w:rPr>
            </w:pPr>
            <w:r w:rsidRPr="001B171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15681D" w14:textId="77777777" w:rsidR="0055080B" w:rsidRPr="001B171D" w:rsidRDefault="001B171D">
            <w:pPr>
              <w:rPr>
                <w:sz w:val="12"/>
              </w:rPr>
            </w:pPr>
            <w:r w:rsidRPr="001B171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48145F" w14:textId="77777777" w:rsidR="001B171D" w:rsidRPr="001B171D" w:rsidRDefault="001B171D">
            <w:pPr>
              <w:rPr>
                <w:sz w:val="12"/>
              </w:rPr>
            </w:pPr>
          </w:p>
        </w:tc>
      </w:tr>
      <w:tr w:rsidR="0055080B" w:rsidRPr="001B171D" w14:paraId="2415771B"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484A0E" w14:textId="77777777" w:rsidR="0055080B" w:rsidRPr="001B171D" w:rsidRDefault="001B171D">
            <w:pPr>
              <w:rPr>
                <w:sz w:val="12"/>
              </w:rPr>
            </w:pPr>
            <w:r w:rsidRPr="001B171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4DA99F"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70E484" w14:textId="77777777" w:rsidR="0055080B" w:rsidRPr="001B171D" w:rsidRDefault="001B171D">
            <w:pPr>
              <w:rPr>
                <w:sz w:val="12"/>
              </w:rPr>
            </w:pPr>
            <w:r w:rsidRPr="001B171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FB9F27" w14:textId="77777777" w:rsidR="001B171D" w:rsidRPr="001B171D" w:rsidRDefault="001B171D">
            <w:pPr>
              <w:rPr>
                <w:sz w:val="12"/>
              </w:rPr>
            </w:pPr>
          </w:p>
        </w:tc>
      </w:tr>
      <w:tr w:rsidR="0055080B" w:rsidRPr="001B171D" w14:paraId="7BB2113C"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871BC6" w14:textId="77777777" w:rsidR="0055080B" w:rsidRPr="001B171D" w:rsidRDefault="001B171D">
            <w:pPr>
              <w:rPr>
                <w:sz w:val="12"/>
              </w:rPr>
            </w:pPr>
            <w:r w:rsidRPr="001B171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417A61"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00DA51" w14:textId="77777777" w:rsidR="0055080B" w:rsidRPr="001B171D" w:rsidRDefault="001B171D">
            <w:pPr>
              <w:rPr>
                <w:sz w:val="12"/>
              </w:rPr>
            </w:pPr>
            <w:r w:rsidRPr="001B171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2C431AA" w14:textId="77777777" w:rsidR="0055080B" w:rsidRPr="001B171D" w:rsidRDefault="001B171D">
            <w:pPr>
              <w:rPr>
                <w:sz w:val="12"/>
              </w:rPr>
            </w:pPr>
            <w:r w:rsidRPr="001B171D">
              <w:rPr>
                <w:rStyle w:val="SAPUserEntry"/>
                <w:sz w:val="12"/>
              </w:rPr>
              <w:t>&lt;State the Service Provider, Customer or Joint Service Provider and Customer&gt;</w:t>
            </w:r>
          </w:p>
        </w:tc>
      </w:tr>
    </w:tbl>
    <w:p w14:paraId="794C19C3" w14:textId="77777777" w:rsidR="0055080B" w:rsidRDefault="001B171D">
      <w:pPr>
        <w:pStyle w:val="SAPKeyblockTitle"/>
      </w:pPr>
      <w:r>
        <w:t>Purpose</w:t>
      </w:r>
    </w:p>
    <w:p w14:paraId="77854E7D" w14:textId="77777777" w:rsidR="0055080B" w:rsidRDefault="001B171D">
      <w:r>
        <w:t>The Warehouse Operative (EWM) processes the replenishment warehouse task using radio frequency (RF) environment.</w:t>
      </w:r>
    </w:p>
    <w:p w14:paraId="50210CF7" w14:textId="77777777" w:rsidR="0055080B" w:rsidRDefault="001B171D">
      <w:r>
        <w:t xml:space="preserve">This </w:t>
      </w:r>
      <w:r>
        <w:t xml:space="preserve">is relevant for the products </w:t>
      </w:r>
      <w:r>
        <w:rPr>
          <w:rStyle w:val="SAPUserEntry"/>
        </w:rPr>
        <w:t>EWMS4-10</w:t>
      </w:r>
      <w:r>
        <w:t xml:space="preserve"> and </w:t>
      </w:r>
      <w:r>
        <w:rPr>
          <w:rStyle w:val="SAPUserEntry"/>
        </w:rPr>
        <w:t>EWMS4-11</w:t>
      </w:r>
      <w:r>
        <w:t>.</w:t>
      </w:r>
    </w:p>
    <w:p w14:paraId="1EFB4DCD" w14:textId="77777777" w:rsidR="0055080B" w:rsidRDefault="001B171D">
      <w:pPr>
        <w:pStyle w:val="SAPKeyblockTitle"/>
      </w:pPr>
      <w:r>
        <w:t>Prerequisites</w:t>
      </w:r>
    </w:p>
    <w:p w14:paraId="29E484CB" w14:textId="77777777" w:rsidR="0055080B" w:rsidRDefault="001B171D">
      <w:r>
        <w:t>A planned replenishment for a large part product (</w:t>
      </w:r>
      <w:r>
        <w:rPr>
          <w:rStyle w:val="SAPUserEntry"/>
        </w:rPr>
        <w:t xml:space="preserve">EWMS4-10 </w:t>
      </w:r>
      <w:r>
        <w:t xml:space="preserve">or </w:t>
      </w:r>
      <w:r>
        <w:rPr>
          <w:rStyle w:val="SAPUserEntry"/>
        </w:rPr>
        <w:t>EWMS4-11</w:t>
      </w:r>
      <w:r>
        <w:t>) has been triggered. A replenishment warehouse task was created as described above.</w:t>
      </w:r>
    </w:p>
    <w:p w14:paraId="3EC738FC" w14:textId="77777777" w:rsidR="0055080B" w:rsidRDefault="001B171D">
      <w:pPr>
        <w:pStyle w:val="Heading3"/>
      </w:pPr>
      <w:bookmarkStart w:id="38" w:name="unique_18"/>
      <w:bookmarkStart w:id="39" w:name="_Toc176779877"/>
      <w:r>
        <w:lastRenderedPageBreak/>
        <w:t>Variant 1: Intra-Aisle Replenishment</w:t>
      </w:r>
      <w:bookmarkEnd w:id="38"/>
      <w:bookmarkEnd w:id="39"/>
    </w:p>
    <w:p w14:paraId="7BE20232" w14:textId="77777777" w:rsidR="0055080B" w:rsidRDefault="001B171D">
      <w:r>
        <w:t>“Intra-aisle” replenishment means that the pallet of a product to be replenished is taken from the narrow aisle high rack pallet buffer bin (Storage Type Y011) and moved to the narrow aisle picking area (Storage Type Y051) within the same aisle.</w:t>
      </w:r>
    </w:p>
    <w:p w14:paraId="287B3286" w14:textId="77777777" w:rsidR="0055080B" w:rsidRDefault="001B171D">
      <w:r>
        <w:t>It refers to a “classical” let-down of a pallet since the high level truck can simply take it from the top and “let it down” to a bin in the picking area on the ground level.</w:t>
      </w:r>
    </w:p>
    <w:p w14:paraId="194E09FC" w14:textId="77777777" w:rsidR="0055080B" w:rsidRDefault="001B171D">
      <w:r>
        <w:t>In contrast to the intra-aisle replenishment, there can be the need to do the operation across-aisles (or “inter-aisle”); that is, when the bin from which the pallet is picked is in a different aisle than the bin to where the pallet is moved.</w:t>
      </w:r>
    </w:p>
    <w:p w14:paraId="61E1D113" w14:textId="77777777" w:rsidR="0055080B" w:rsidRDefault="001B171D">
      <w:r>
        <w:t>The system is set up to “randomly” assign bins to products based on specific strategies.</w:t>
      </w:r>
    </w:p>
    <w:p w14:paraId="2F1EBF83" w14:textId="77777777" w:rsidR="0055080B" w:rsidRDefault="001B171D">
      <w:pPr>
        <w:pStyle w:val="Heading4"/>
      </w:pPr>
      <w:bookmarkStart w:id="40" w:name="unique_19"/>
      <w:bookmarkStart w:id="41" w:name="_Toc176779878"/>
      <w:r>
        <w:t>Putaway of Handling Unit in Destination Bin</w:t>
      </w:r>
      <w:bookmarkEnd w:id="40"/>
      <w:bookmarkEnd w:id="41"/>
    </w:p>
    <w:p w14:paraId="49A5D6DC" w14:textId="77777777" w:rsidR="0055080B" w:rsidRDefault="001B171D">
      <w:pPr>
        <w:pStyle w:val="SAPKeyblockTitle"/>
      </w:pPr>
      <w:r>
        <w:t>Test Administration</w:t>
      </w:r>
    </w:p>
    <w:p w14:paraId="7A30A0B1" w14:textId="77777777" w:rsidR="0055080B" w:rsidRDefault="001B171D">
      <w:r>
        <w:t>Customer project: Fill in the project-specific parts.</w:t>
      </w:r>
    </w:p>
    <w:p w14:paraId="3691A049" w14:textId="77777777" w:rsidR="0055080B" w:rsidRDefault="0055080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5080B" w:rsidRPr="001B171D" w14:paraId="4C002532" w14:textId="77777777" w:rsidTr="001B171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BEDF46" w14:textId="77777777" w:rsidR="0055080B" w:rsidRPr="001B171D" w:rsidRDefault="001B171D">
            <w:pPr>
              <w:rPr>
                <w:sz w:val="12"/>
              </w:rPr>
            </w:pPr>
            <w:r w:rsidRPr="001B171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88303C" w14:textId="77777777" w:rsidR="0055080B" w:rsidRPr="001B171D" w:rsidRDefault="001B171D">
            <w:pPr>
              <w:rPr>
                <w:sz w:val="12"/>
              </w:rPr>
            </w:pPr>
            <w:r w:rsidRPr="001B171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AF434A" w14:textId="77777777" w:rsidR="0055080B" w:rsidRPr="001B171D" w:rsidRDefault="001B171D">
            <w:pPr>
              <w:rPr>
                <w:sz w:val="12"/>
              </w:rPr>
            </w:pPr>
            <w:r w:rsidRPr="001B171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B55163" w14:textId="77777777" w:rsidR="001B171D" w:rsidRPr="001B171D" w:rsidRDefault="001B171D">
            <w:pPr>
              <w:rPr>
                <w:sz w:val="12"/>
              </w:rPr>
            </w:pPr>
          </w:p>
        </w:tc>
      </w:tr>
      <w:tr w:rsidR="0055080B" w:rsidRPr="001B171D" w14:paraId="5D5F2D3C"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9FCE06" w14:textId="77777777" w:rsidR="0055080B" w:rsidRPr="001B171D" w:rsidRDefault="001B171D">
            <w:pPr>
              <w:rPr>
                <w:sz w:val="12"/>
              </w:rPr>
            </w:pPr>
            <w:r w:rsidRPr="001B171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AF945E"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DBD255" w14:textId="77777777" w:rsidR="0055080B" w:rsidRPr="001B171D" w:rsidRDefault="001B171D">
            <w:pPr>
              <w:rPr>
                <w:sz w:val="12"/>
              </w:rPr>
            </w:pPr>
            <w:r w:rsidRPr="001B171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20EE34" w14:textId="77777777" w:rsidR="001B171D" w:rsidRPr="001B171D" w:rsidRDefault="001B171D">
            <w:pPr>
              <w:rPr>
                <w:sz w:val="12"/>
              </w:rPr>
            </w:pPr>
          </w:p>
        </w:tc>
      </w:tr>
      <w:tr w:rsidR="0055080B" w:rsidRPr="001B171D" w14:paraId="340F44C1"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5749D0" w14:textId="77777777" w:rsidR="0055080B" w:rsidRPr="001B171D" w:rsidRDefault="001B171D">
            <w:pPr>
              <w:rPr>
                <w:sz w:val="12"/>
              </w:rPr>
            </w:pPr>
            <w:r w:rsidRPr="001B171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B7836F"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3A0F1E" w14:textId="77777777" w:rsidR="0055080B" w:rsidRPr="001B171D" w:rsidRDefault="001B171D">
            <w:pPr>
              <w:rPr>
                <w:sz w:val="12"/>
              </w:rPr>
            </w:pPr>
            <w:r w:rsidRPr="001B171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62CAEA" w14:textId="77777777" w:rsidR="0055080B" w:rsidRPr="001B171D" w:rsidRDefault="001B171D">
            <w:pPr>
              <w:rPr>
                <w:sz w:val="12"/>
              </w:rPr>
            </w:pPr>
            <w:r w:rsidRPr="001B171D">
              <w:rPr>
                <w:rStyle w:val="SAPUserEntry"/>
                <w:sz w:val="12"/>
              </w:rPr>
              <w:t xml:space="preserve">&lt;State the Service Provider, Customer or Joint </w:t>
            </w:r>
            <w:r w:rsidRPr="001B171D">
              <w:rPr>
                <w:rStyle w:val="SAPUserEntry"/>
                <w:sz w:val="12"/>
              </w:rPr>
              <w:t>Service Provider and Customer&gt;</w:t>
            </w:r>
          </w:p>
        </w:tc>
      </w:tr>
    </w:tbl>
    <w:p w14:paraId="48CD8079" w14:textId="77777777" w:rsidR="0055080B" w:rsidRDefault="001B171D">
      <w:pPr>
        <w:pStyle w:val="SAPKeyblockTitle"/>
      </w:pPr>
      <w:r>
        <w:t>Procedure</w:t>
      </w:r>
    </w:p>
    <w:tbl>
      <w:tblPr>
        <w:tblStyle w:val="SAPStandardTable"/>
        <w:tblW w:w="5000" w:type="pct"/>
        <w:tblInd w:w="3" w:type="dxa"/>
        <w:tblLook w:val="0620" w:firstRow="1" w:lastRow="0" w:firstColumn="0" w:lastColumn="0" w:noHBand="1" w:noVBand="1"/>
      </w:tblPr>
      <w:tblGrid>
        <w:gridCol w:w="606"/>
        <w:gridCol w:w="1029"/>
        <w:gridCol w:w="10098"/>
        <w:gridCol w:w="1603"/>
        <w:gridCol w:w="968"/>
      </w:tblGrid>
      <w:tr w:rsidR="0055080B" w:rsidRPr="001B171D" w14:paraId="4911E867"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0EC66C10" w14:textId="77777777" w:rsidR="0055080B" w:rsidRPr="001B171D" w:rsidRDefault="001B171D">
            <w:pPr>
              <w:pStyle w:val="SAPTableHeader"/>
              <w:rPr>
                <w:sz w:val="16"/>
              </w:rPr>
            </w:pPr>
            <w:r w:rsidRPr="001B171D">
              <w:rPr>
                <w:sz w:val="16"/>
              </w:rPr>
              <w:t>Test Step #</w:t>
            </w:r>
          </w:p>
        </w:tc>
        <w:tc>
          <w:tcPr>
            <w:tcW w:w="0" w:type="auto"/>
          </w:tcPr>
          <w:p w14:paraId="6D2C6DF0" w14:textId="77777777" w:rsidR="0055080B" w:rsidRPr="001B171D" w:rsidRDefault="001B171D">
            <w:pPr>
              <w:pStyle w:val="SAPTableHeader"/>
              <w:rPr>
                <w:sz w:val="16"/>
              </w:rPr>
            </w:pPr>
            <w:r w:rsidRPr="001B171D">
              <w:rPr>
                <w:sz w:val="16"/>
              </w:rPr>
              <w:t>Test Step Name</w:t>
            </w:r>
          </w:p>
        </w:tc>
        <w:tc>
          <w:tcPr>
            <w:tcW w:w="0" w:type="auto"/>
          </w:tcPr>
          <w:p w14:paraId="5C827F01" w14:textId="77777777" w:rsidR="0055080B" w:rsidRPr="001B171D" w:rsidRDefault="001B171D">
            <w:pPr>
              <w:pStyle w:val="SAPTableHeader"/>
              <w:rPr>
                <w:sz w:val="16"/>
              </w:rPr>
            </w:pPr>
            <w:r w:rsidRPr="001B171D">
              <w:rPr>
                <w:sz w:val="16"/>
              </w:rPr>
              <w:t>Instruction</w:t>
            </w:r>
          </w:p>
        </w:tc>
        <w:tc>
          <w:tcPr>
            <w:tcW w:w="0" w:type="auto"/>
          </w:tcPr>
          <w:p w14:paraId="154F3C15" w14:textId="77777777" w:rsidR="0055080B" w:rsidRPr="001B171D" w:rsidRDefault="001B171D">
            <w:pPr>
              <w:pStyle w:val="SAPTableHeader"/>
              <w:rPr>
                <w:sz w:val="16"/>
              </w:rPr>
            </w:pPr>
            <w:r w:rsidRPr="001B171D">
              <w:rPr>
                <w:sz w:val="16"/>
              </w:rPr>
              <w:t>Expected Result</w:t>
            </w:r>
          </w:p>
        </w:tc>
        <w:tc>
          <w:tcPr>
            <w:tcW w:w="0" w:type="auto"/>
          </w:tcPr>
          <w:p w14:paraId="1BC0A8A1" w14:textId="77777777" w:rsidR="0055080B" w:rsidRPr="001B171D" w:rsidRDefault="001B171D">
            <w:pPr>
              <w:pStyle w:val="SAPTableHeader"/>
              <w:rPr>
                <w:sz w:val="16"/>
              </w:rPr>
            </w:pPr>
            <w:r w:rsidRPr="001B171D">
              <w:rPr>
                <w:sz w:val="16"/>
              </w:rPr>
              <w:t>Pass / Fail / Comment</w:t>
            </w:r>
          </w:p>
        </w:tc>
      </w:tr>
      <w:tr w:rsidR="0055080B" w:rsidRPr="001B171D" w14:paraId="3C11CD02" w14:textId="77777777" w:rsidTr="001B171D">
        <w:tc>
          <w:tcPr>
            <w:tcW w:w="0" w:type="auto"/>
          </w:tcPr>
          <w:p w14:paraId="4F0D8EEF" w14:textId="77777777" w:rsidR="0055080B" w:rsidRPr="001B171D" w:rsidRDefault="001B171D">
            <w:pPr>
              <w:rPr>
                <w:sz w:val="16"/>
              </w:rPr>
            </w:pPr>
            <w:r w:rsidRPr="001B171D">
              <w:rPr>
                <w:sz w:val="16"/>
              </w:rPr>
              <w:t>1</w:t>
            </w:r>
          </w:p>
        </w:tc>
        <w:tc>
          <w:tcPr>
            <w:tcW w:w="0" w:type="auto"/>
          </w:tcPr>
          <w:p w14:paraId="563146A8" w14:textId="77777777" w:rsidR="0055080B" w:rsidRPr="001B171D" w:rsidRDefault="001B171D">
            <w:pPr>
              <w:rPr>
                <w:sz w:val="16"/>
              </w:rPr>
            </w:pPr>
            <w:r w:rsidRPr="001B171D">
              <w:rPr>
                <w:rStyle w:val="SAPEmphasis"/>
                <w:sz w:val="16"/>
              </w:rPr>
              <w:t>Log on</w:t>
            </w:r>
          </w:p>
        </w:tc>
        <w:tc>
          <w:tcPr>
            <w:tcW w:w="0" w:type="auto"/>
          </w:tcPr>
          <w:p w14:paraId="3B708116" w14:textId="77777777" w:rsidR="0055080B" w:rsidRPr="001B171D" w:rsidRDefault="001B171D">
            <w:pPr>
              <w:rPr>
                <w:sz w:val="16"/>
              </w:rPr>
            </w:pPr>
            <w:r w:rsidRPr="001B171D">
              <w:rPr>
                <w:sz w:val="16"/>
              </w:rPr>
              <w:t xml:space="preserve">Open the </w:t>
            </w:r>
            <w:r w:rsidRPr="001B171D">
              <w:rPr>
                <w:rStyle w:val="SAPScreenElement"/>
                <w:sz w:val="16"/>
              </w:rPr>
              <w:t>SAP Fiori launchpad</w:t>
            </w:r>
            <w:r w:rsidRPr="001B171D">
              <w:rPr>
                <w:sz w:val="16"/>
              </w:rPr>
              <w:t xml:space="preserve"> with the Warehouse Operative (EWM) role.</w:t>
            </w:r>
          </w:p>
        </w:tc>
        <w:tc>
          <w:tcPr>
            <w:tcW w:w="0" w:type="auto"/>
          </w:tcPr>
          <w:p w14:paraId="6614EB9A" w14:textId="77777777" w:rsidR="0055080B" w:rsidRPr="001B171D" w:rsidRDefault="001B171D">
            <w:pPr>
              <w:rPr>
                <w:sz w:val="16"/>
              </w:rPr>
            </w:pPr>
            <w:r w:rsidRPr="001B171D">
              <w:rPr>
                <w:sz w:val="16"/>
              </w:rPr>
              <w:t xml:space="preserve">The </w:t>
            </w:r>
            <w:r w:rsidRPr="001B171D">
              <w:rPr>
                <w:rStyle w:val="SAPScreenElement"/>
                <w:sz w:val="16"/>
              </w:rPr>
              <w:t>SAP Fiori launchpad</w:t>
            </w:r>
            <w:r w:rsidRPr="001B171D">
              <w:rPr>
                <w:sz w:val="16"/>
              </w:rPr>
              <w:t xml:space="preserve"> is displayed.</w:t>
            </w:r>
          </w:p>
        </w:tc>
        <w:tc>
          <w:tcPr>
            <w:tcW w:w="0" w:type="auto"/>
          </w:tcPr>
          <w:p w14:paraId="4B9F5F24" w14:textId="77777777" w:rsidR="0055080B" w:rsidRPr="001B171D" w:rsidRDefault="0055080B">
            <w:pPr>
              <w:rPr>
                <w:sz w:val="16"/>
              </w:rPr>
            </w:pPr>
          </w:p>
        </w:tc>
      </w:tr>
      <w:tr w:rsidR="0055080B" w:rsidRPr="001B171D" w14:paraId="2233FF0E" w14:textId="77777777" w:rsidTr="001B171D">
        <w:tc>
          <w:tcPr>
            <w:tcW w:w="0" w:type="auto"/>
          </w:tcPr>
          <w:p w14:paraId="11F292E8" w14:textId="77777777" w:rsidR="0055080B" w:rsidRPr="001B171D" w:rsidRDefault="001B171D">
            <w:pPr>
              <w:rPr>
                <w:sz w:val="16"/>
              </w:rPr>
            </w:pPr>
            <w:r w:rsidRPr="001B171D">
              <w:rPr>
                <w:sz w:val="16"/>
              </w:rPr>
              <w:t>2</w:t>
            </w:r>
          </w:p>
        </w:tc>
        <w:tc>
          <w:tcPr>
            <w:tcW w:w="0" w:type="auto"/>
          </w:tcPr>
          <w:p w14:paraId="21FA8535" w14:textId="77777777" w:rsidR="0055080B" w:rsidRPr="001B171D" w:rsidRDefault="001B171D">
            <w:pPr>
              <w:rPr>
                <w:sz w:val="16"/>
              </w:rPr>
            </w:pPr>
            <w:r w:rsidRPr="001B171D">
              <w:rPr>
                <w:rStyle w:val="SAPEmphasis"/>
                <w:sz w:val="16"/>
              </w:rPr>
              <w:t>Access the App</w:t>
            </w:r>
          </w:p>
        </w:tc>
        <w:tc>
          <w:tcPr>
            <w:tcW w:w="0" w:type="auto"/>
          </w:tcPr>
          <w:p w14:paraId="22D4FB34" w14:textId="77777777" w:rsidR="0055080B" w:rsidRPr="001B171D" w:rsidRDefault="001B171D">
            <w:pPr>
              <w:rPr>
                <w:sz w:val="16"/>
              </w:rPr>
            </w:pPr>
            <w:r w:rsidRPr="001B171D">
              <w:rPr>
                <w:sz w:val="16"/>
              </w:rPr>
              <w:t xml:space="preserve">Open </w:t>
            </w:r>
            <w:r w:rsidRPr="001B171D">
              <w:rPr>
                <w:rStyle w:val="SAPScreenElement"/>
                <w:sz w:val="16"/>
              </w:rPr>
              <w:t>Test RF Environment</w:t>
            </w:r>
            <w:r w:rsidRPr="001B171D">
              <w:rPr>
                <w:sz w:val="16"/>
              </w:rPr>
              <w:t xml:space="preserve"> </w:t>
            </w:r>
            <w:r w:rsidRPr="001B171D">
              <w:rPr>
                <w:rStyle w:val="SAPMonospace"/>
                <w:sz w:val="16"/>
              </w:rPr>
              <w:t>(/SCWM/RFUI)</w:t>
            </w:r>
            <w:r w:rsidRPr="001B171D">
              <w:rPr>
                <w:sz w:val="16"/>
              </w:rPr>
              <w:t>.</w:t>
            </w:r>
          </w:p>
        </w:tc>
        <w:tc>
          <w:tcPr>
            <w:tcW w:w="0" w:type="auto"/>
          </w:tcPr>
          <w:p w14:paraId="5FB5AF2A" w14:textId="77777777" w:rsidR="0055080B" w:rsidRPr="001B171D" w:rsidRDefault="001B171D">
            <w:pPr>
              <w:rPr>
                <w:sz w:val="16"/>
              </w:rPr>
            </w:pPr>
            <w:r w:rsidRPr="001B171D">
              <w:rPr>
                <w:sz w:val="16"/>
              </w:rPr>
              <w:t xml:space="preserve">The </w:t>
            </w:r>
            <w:r w:rsidRPr="001B171D">
              <w:rPr>
                <w:rStyle w:val="SAPScreenElement"/>
                <w:sz w:val="16"/>
              </w:rPr>
              <w:t>RFUI</w:t>
            </w:r>
            <w:r w:rsidRPr="001B171D">
              <w:rPr>
                <w:sz w:val="16"/>
              </w:rPr>
              <w:t xml:space="preserve"> screen is displayed.</w:t>
            </w:r>
          </w:p>
        </w:tc>
        <w:tc>
          <w:tcPr>
            <w:tcW w:w="0" w:type="auto"/>
          </w:tcPr>
          <w:p w14:paraId="580DBDB7" w14:textId="77777777" w:rsidR="0055080B" w:rsidRPr="001B171D" w:rsidRDefault="0055080B">
            <w:pPr>
              <w:rPr>
                <w:sz w:val="16"/>
              </w:rPr>
            </w:pPr>
          </w:p>
        </w:tc>
      </w:tr>
      <w:tr w:rsidR="0055080B" w:rsidRPr="001B171D" w14:paraId="061F293E" w14:textId="77777777" w:rsidTr="001B171D">
        <w:tc>
          <w:tcPr>
            <w:tcW w:w="0" w:type="auto"/>
          </w:tcPr>
          <w:p w14:paraId="3FCC934E" w14:textId="77777777" w:rsidR="0055080B" w:rsidRPr="001B171D" w:rsidRDefault="001B171D">
            <w:pPr>
              <w:rPr>
                <w:sz w:val="16"/>
              </w:rPr>
            </w:pPr>
            <w:r w:rsidRPr="001B171D">
              <w:rPr>
                <w:sz w:val="16"/>
              </w:rPr>
              <w:t>3</w:t>
            </w:r>
          </w:p>
        </w:tc>
        <w:tc>
          <w:tcPr>
            <w:tcW w:w="0" w:type="auto"/>
          </w:tcPr>
          <w:p w14:paraId="263BDB4C" w14:textId="77777777" w:rsidR="0055080B" w:rsidRPr="001B171D" w:rsidRDefault="001B171D">
            <w:pPr>
              <w:rPr>
                <w:sz w:val="16"/>
              </w:rPr>
            </w:pPr>
            <w:r w:rsidRPr="001B171D">
              <w:rPr>
                <w:rStyle w:val="SAPEmphasis"/>
                <w:sz w:val="16"/>
              </w:rPr>
              <w:t>Enter Data for RFUI</w:t>
            </w:r>
          </w:p>
        </w:tc>
        <w:tc>
          <w:tcPr>
            <w:tcW w:w="0" w:type="auto"/>
          </w:tcPr>
          <w:p w14:paraId="55B1767D" w14:textId="77777777" w:rsidR="001B171D" w:rsidRPr="001B171D" w:rsidRDefault="001B171D">
            <w:pPr>
              <w:rPr>
                <w:sz w:val="16"/>
              </w:rPr>
            </w:pPr>
            <w:r w:rsidRPr="001B171D">
              <w:rPr>
                <w:rStyle w:val="SAPScreenElement"/>
                <w:sz w:val="16"/>
              </w:rPr>
              <w:t>Whse No:</w:t>
            </w:r>
            <w:r w:rsidRPr="001B171D">
              <w:rPr>
                <w:sz w:val="16"/>
              </w:rPr>
              <w:t xml:space="preserve"> </w:t>
            </w:r>
            <w:r w:rsidRPr="001B171D">
              <w:rPr>
                <w:rStyle w:val="SAPUserEntry"/>
                <w:sz w:val="16"/>
              </w:rPr>
              <w:t>1010</w:t>
            </w:r>
          </w:p>
          <w:p w14:paraId="7E4ED6D4" w14:textId="77777777" w:rsidR="001B171D" w:rsidRPr="001B171D" w:rsidRDefault="001B171D">
            <w:pPr>
              <w:rPr>
                <w:sz w:val="16"/>
              </w:rPr>
            </w:pPr>
            <w:r w:rsidRPr="001B171D">
              <w:rPr>
                <w:rStyle w:val="SAPScreenElement"/>
                <w:sz w:val="16"/>
              </w:rPr>
              <w:t>Resource:</w:t>
            </w:r>
            <w:r w:rsidRPr="001B171D">
              <w:rPr>
                <w:sz w:val="16"/>
              </w:rPr>
              <w:t xml:space="preserve"> </w:t>
            </w:r>
            <w:r w:rsidRPr="001B171D">
              <w:rPr>
                <w:rStyle w:val="SAPUserEntry"/>
                <w:sz w:val="16"/>
              </w:rPr>
              <w:t>YHLTR01-1</w:t>
            </w:r>
          </w:p>
          <w:p w14:paraId="2A554343" w14:textId="77777777" w:rsidR="001B171D" w:rsidRPr="001B171D" w:rsidRDefault="001B171D">
            <w:pPr>
              <w:rPr>
                <w:sz w:val="16"/>
              </w:rPr>
            </w:pPr>
            <w:r w:rsidRPr="001B171D">
              <w:rPr>
                <w:sz w:val="16"/>
              </w:rPr>
              <w:lastRenderedPageBreak/>
              <w:t>or</w:t>
            </w:r>
          </w:p>
          <w:p w14:paraId="04ADC500" w14:textId="77777777" w:rsidR="001B171D" w:rsidRPr="001B171D" w:rsidRDefault="001B171D">
            <w:pPr>
              <w:rPr>
                <w:sz w:val="16"/>
              </w:rPr>
            </w:pPr>
            <w:r w:rsidRPr="001B171D">
              <w:rPr>
                <w:rStyle w:val="SAPUserEntry"/>
                <w:sz w:val="16"/>
              </w:rPr>
              <w:t>YHLTR02-1</w:t>
            </w:r>
          </w:p>
          <w:p w14:paraId="4143441B" w14:textId="77777777" w:rsidR="001B171D" w:rsidRPr="001B171D" w:rsidRDefault="001B171D">
            <w:pPr>
              <w:rPr>
                <w:sz w:val="16"/>
              </w:rPr>
            </w:pPr>
            <w:r w:rsidRPr="001B171D">
              <w:rPr>
                <w:rStyle w:val="SAPScreenElement"/>
                <w:sz w:val="16"/>
              </w:rPr>
              <w:t>DefPresDvc:</w:t>
            </w:r>
            <w:r w:rsidRPr="001B171D">
              <w:rPr>
                <w:sz w:val="16"/>
              </w:rPr>
              <w:t xml:space="preserve"> </w:t>
            </w:r>
            <w:r w:rsidRPr="001B171D">
              <w:rPr>
                <w:rStyle w:val="SAPUserEntry"/>
                <w:sz w:val="16"/>
              </w:rPr>
              <w:t>YE00</w:t>
            </w:r>
          </w:p>
          <w:p w14:paraId="6C887536" w14:textId="196B37AA"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4A057F0B" w14:textId="77777777" w:rsidR="0055080B" w:rsidRPr="001B171D" w:rsidRDefault="0055080B">
            <w:pPr>
              <w:rPr>
                <w:sz w:val="16"/>
              </w:rPr>
            </w:pPr>
          </w:p>
        </w:tc>
        <w:tc>
          <w:tcPr>
            <w:tcW w:w="0" w:type="auto"/>
          </w:tcPr>
          <w:p w14:paraId="4FE7AE86" w14:textId="77777777" w:rsidR="0055080B" w:rsidRPr="001B171D" w:rsidRDefault="0055080B">
            <w:pPr>
              <w:rPr>
                <w:sz w:val="16"/>
              </w:rPr>
            </w:pPr>
          </w:p>
        </w:tc>
      </w:tr>
      <w:tr w:rsidR="0055080B" w:rsidRPr="001B171D" w14:paraId="677AF196" w14:textId="77777777" w:rsidTr="001B171D">
        <w:tc>
          <w:tcPr>
            <w:tcW w:w="0" w:type="auto"/>
          </w:tcPr>
          <w:p w14:paraId="747DEBD6" w14:textId="77777777" w:rsidR="0055080B" w:rsidRPr="001B171D" w:rsidRDefault="001B171D">
            <w:pPr>
              <w:rPr>
                <w:sz w:val="16"/>
              </w:rPr>
            </w:pPr>
            <w:r w:rsidRPr="001B171D">
              <w:rPr>
                <w:sz w:val="16"/>
              </w:rPr>
              <w:t>4</w:t>
            </w:r>
          </w:p>
        </w:tc>
        <w:tc>
          <w:tcPr>
            <w:tcW w:w="0" w:type="auto"/>
          </w:tcPr>
          <w:p w14:paraId="1DCD796A" w14:textId="77777777" w:rsidR="0055080B" w:rsidRPr="001B171D" w:rsidRDefault="001B171D">
            <w:pPr>
              <w:rPr>
                <w:sz w:val="16"/>
              </w:rPr>
            </w:pPr>
            <w:r w:rsidRPr="001B171D">
              <w:rPr>
                <w:rStyle w:val="SAPEmphasis"/>
                <w:sz w:val="16"/>
              </w:rPr>
              <w:t>Choose Menu</w:t>
            </w:r>
          </w:p>
        </w:tc>
        <w:tc>
          <w:tcPr>
            <w:tcW w:w="0" w:type="auto"/>
          </w:tcPr>
          <w:p w14:paraId="6EB796F8" w14:textId="77777777" w:rsidR="0055080B" w:rsidRPr="001B171D" w:rsidRDefault="001B171D">
            <w:pPr>
              <w:rPr>
                <w:sz w:val="16"/>
              </w:rPr>
            </w:pPr>
            <w:r w:rsidRPr="001B171D">
              <w:rPr>
                <w:sz w:val="16"/>
              </w:rPr>
              <w:t xml:space="preserve">Choose </w:t>
            </w:r>
            <w:r w:rsidRPr="001B171D">
              <w:rPr>
                <w:rStyle w:val="SAPScreenElement"/>
                <w:sz w:val="16"/>
              </w:rPr>
              <w:t>01 System Guided &gt; 02 System-Guided By Queue</w:t>
            </w:r>
            <w:r w:rsidRPr="001B171D">
              <w:rPr>
                <w:sz w:val="16"/>
              </w:rPr>
              <w:t xml:space="preserve"> .</w:t>
            </w:r>
          </w:p>
          <w:p w14:paraId="1427A288" w14:textId="77777777" w:rsidR="0055080B" w:rsidRPr="001B171D" w:rsidRDefault="0055080B">
            <w:pPr>
              <w:rPr>
                <w:sz w:val="16"/>
              </w:rPr>
            </w:pPr>
          </w:p>
          <w:tbl>
            <w:tblPr>
              <w:tblStyle w:val="SAPNote"/>
              <w:tblW w:w="4975" w:type="pct"/>
              <w:tblLook w:val="0480" w:firstRow="0" w:lastRow="0" w:firstColumn="1" w:lastColumn="0" w:noHBand="0" w:noVBand="1"/>
            </w:tblPr>
            <w:tblGrid>
              <w:gridCol w:w="9896"/>
            </w:tblGrid>
            <w:tr w:rsidR="0055080B" w:rsidRPr="001B171D" w14:paraId="51C3B2B5" w14:textId="77777777" w:rsidTr="001B171D">
              <w:tc>
                <w:tcPr>
                  <w:tcW w:w="0" w:type="auto"/>
                </w:tcPr>
                <w:p w14:paraId="4F92E763" w14:textId="77777777" w:rsidR="0055080B" w:rsidRPr="001B171D" w:rsidRDefault="001B171D">
                  <w:pPr>
                    <w:rPr>
                      <w:sz w:val="16"/>
                    </w:rPr>
                  </w:pPr>
                  <w:r w:rsidRPr="001B171D">
                    <w:rPr>
                      <w:rStyle w:val="SAPEmphasis"/>
                      <w:sz w:val="16"/>
                    </w:rPr>
                    <w:t xml:space="preserve">Note </w:t>
                  </w:r>
                  <w:r w:rsidRPr="001B171D">
                    <w:rPr>
                      <w:sz w:val="16"/>
                    </w:rPr>
                    <w:t xml:space="preserve">It may occur that in the </w:t>
                  </w:r>
                  <w:r w:rsidRPr="001B171D">
                    <w:rPr>
                      <w:rStyle w:val="SAPScreenElement"/>
                      <w:sz w:val="16"/>
                    </w:rPr>
                    <w:t>System-Guided Selection</w:t>
                  </w:r>
                  <w:r w:rsidRPr="001B171D">
                    <w:rPr>
                      <w:sz w:val="16"/>
                    </w:rPr>
                    <w:t xml:space="preserve">, other warehouse tasks appear </w:t>
                  </w:r>
                  <w:r w:rsidRPr="001B171D">
                    <w:rPr>
                      <w:sz w:val="16"/>
                    </w:rPr>
                    <w:t xml:space="preserve">instead of the expected task. In this case, you can follow the path </w:t>
                  </w:r>
                  <w:r w:rsidRPr="001B171D">
                    <w:rPr>
                      <w:rStyle w:val="SAPScreenElement"/>
                      <w:sz w:val="16"/>
                    </w:rPr>
                    <w:t>02 Manual Selection &gt; 01 Selection by WO</w:t>
                  </w:r>
                  <w:r w:rsidRPr="001B171D">
                    <w:rPr>
                      <w:sz w:val="16"/>
                    </w:rPr>
                    <w:t xml:space="preserve"> and enter the corresponding warehouse order number in the </w:t>
                  </w:r>
                  <w:r w:rsidRPr="001B171D">
                    <w:rPr>
                      <w:rStyle w:val="SAPScreenElement"/>
                      <w:sz w:val="16"/>
                    </w:rPr>
                    <w:t>Whse Order</w:t>
                  </w:r>
                  <w:r w:rsidRPr="001B171D">
                    <w:rPr>
                      <w:sz w:val="16"/>
                    </w:rPr>
                    <w:t xml:space="preserve"> field to process the task(s).</w:t>
                  </w:r>
                </w:p>
              </w:tc>
            </w:tr>
          </w:tbl>
          <w:p w14:paraId="5BAB9940" w14:textId="77777777" w:rsidR="001B171D" w:rsidRPr="001B171D" w:rsidRDefault="001B171D">
            <w:pPr>
              <w:rPr>
                <w:sz w:val="16"/>
              </w:rPr>
            </w:pPr>
          </w:p>
        </w:tc>
        <w:tc>
          <w:tcPr>
            <w:tcW w:w="0" w:type="auto"/>
          </w:tcPr>
          <w:p w14:paraId="612321BC" w14:textId="77777777" w:rsidR="0055080B" w:rsidRPr="001B171D" w:rsidRDefault="0055080B">
            <w:pPr>
              <w:rPr>
                <w:sz w:val="16"/>
              </w:rPr>
            </w:pPr>
          </w:p>
        </w:tc>
        <w:tc>
          <w:tcPr>
            <w:tcW w:w="0" w:type="auto"/>
          </w:tcPr>
          <w:p w14:paraId="1BD2224F" w14:textId="77777777" w:rsidR="0055080B" w:rsidRPr="001B171D" w:rsidRDefault="0055080B">
            <w:pPr>
              <w:rPr>
                <w:sz w:val="16"/>
              </w:rPr>
            </w:pPr>
          </w:p>
        </w:tc>
      </w:tr>
      <w:tr w:rsidR="0055080B" w:rsidRPr="001B171D" w14:paraId="06B82A7C" w14:textId="77777777" w:rsidTr="001B171D">
        <w:tc>
          <w:tcPr>
            <w:tcW w:w="0" w:type="auto"/>
          </w:tcPr>
          <w:p w14:paraId="7292ECDE" w14:textId="77777777" w:rsidR="0055080B" w:rsidRPr="001B171D" w:rsidRDefault="001B171D">
            <w:pPr>
              <w:rPr>
                <w:sz w:val="16"/>
              </w:rPr>
            </w:pPr>
            <w:r w:rsidRPr="001B171D">
              <w:rPr>
                <w:sz w:val="16"/>
              </w:rPr>
              <w:t>5</w:t>
            </w:r>
          </w:p>
        </w:tc>
        <w:tc>
          <w:tcPr>
            <w:tcW w:w="0" w:type="auto"/>
          </w:tcPr>
          <w:p w14:paraId="0995F7A3" w14:textId="77777777" w:rsidR="0055080B" w:rsidRPr="001B171D" w:rsidRDefault="001B171D">
            <w:pPr>
              <w:rPr>
                <w:sz w:val="16"/>
              </w:rPr>
            </w:pPr>
            <w:r w:rsidRPr="001B171D">
              <w:rPr>
                <w:rStyle w:val="SAPEmphasis"/>
                <w:sz w:val="16"/>
              </w:rPr>
              <w:t>Enter Queue name</w:t>
            </w:r>
          </w:p>
        </w:tc>
        <w:tc>
          <w:tcPr>
            <w:tcW w:w="0" w:type="auto"/>
          </w:tcPr>
          <w:p w14:paraId="17594F50" w14:textId="77777777" w:rsidR="001B171D" w:rsidRPr="001B171D" w:rsidRDefault="001B171D">
            <w:pPr>
              <w:rPr>
                <w:sz w:val="16"/>
              </w:rPr>
            </w:pPr>
            <w:r w:rsidRPr="001B171D">
              <w:rPr>
                <w:sz w:val="16"/>
              </w:rPr>
              <w:t>On the following screen, make the following entries:</w:t>
            </w:r>
          </w:p>
          <w:p w14:paraId="549140F3" w14:textId="77777777" w:rsidR="001B171D" w:rsidRPr="001B171D" w:rsidRDefault="001B171D">
            <w:pPr>
              <w:rPr>
                <w:sz w:val="16"/>
              </w:rPr>
            </w:pPr>
            <w:r w:rsidRPr="001B171D">
              <w:rPr>
                <w:rStyle w:val="SAPUserEntry"/>
                <w:sz w:val="16"/>
              </w:rPr>
              <w:t>YR-N01-N01</w:t>
            </w:r>
          </w:p>
          <w:p w14:paraId="0AE4B156" w14:textId="58447033" w:rsidR="0055080B" w:rsidRPr="001B171D" w:rsidRDefault="001B171D">
            <w:pPr>
              <w:rPr>
                <w:sz w:val="16"/>
              </w:rPr>
            </w:pPr>
            <w:r w:rsidRPr="001B171D">
              <w:rPr>
                <w:sz w:val="16"/>
              </w:rPr>
              <w:t xml:space="preserve">or </w:t>
            </w:r>
            <w:r w:rsidRPr="001B171D">
              <w:rPr>
                <w:rStyle w:val="SAPUserEntry"/>
                <w:sz w:val="16"/>
              </w:rPr>
              <w:t>YR-N02-N02</w:t>
            </w:r>
          </w:p>
          <w:p w14:paraId="0273EA8A" w14:textId="77777777" w:rsidR="0055080B" w:rsidRPr="001B171D" w:rsidRDefault="0055080B">
            <w:pPr>
              <w:rPr>
                <w:sz w:val="16"/>
              </w:rPr>
            </w:pPr>
          </w:p>
          <w:tbl>
            <w:tblPr>
              <w:tblStyle w:val="SAPNote"/>
              <w:tblW w:w="4975" w:type="pct"/>
              <w:tblLook w:val="0480" w:firstRow="0" w:lastRow="0" w:firstColumn="1" w:lastColumn="0" w:noHBand="0" w:noVBand="1"/>
            </w:tblPr>
            <w:tblGrid>
              <w:gridCol w:w="9896"/>
            </w:tblGrid>
            <w:tr w:rsidR="0055080B" w:rsidRPr="001B171D" w14:paraId="332F46CC" w14:textId="77777777" w:rsidTr="001B171D">
              <w:tc>
                <w:tcPr>
                  <w:tcW w:w="0" w:type="auto"/>
                </w:tcPr>
                <w:p w14:paraId="2D65EF90" w14:textId="77777777" w:rsidR="001B171D" w:rsidRPr="001B171D" w:rsidRDefault="001B171D">
                  <w:pPr>
                    <w:rPr>
                      <w:sz w:val="16"/>
                    </w:rPr>
                  </w:pPr>
                  <w:r w:rsidRPr="001B171D">
                    <w:rPr>
                      <w:rStyle w:val="SAPEmphasis"/>
                      <w:sz w:val="16"/>
                    </w:rPr>
                    <w:t xml:space="preserve">Note </w:t>
                  </w:r>
                  <w:r w:rsidRPr="001B171D">
                    <w:rPr>
                      <w:sz w:val="16"/>
                    </w:rPr>
                    <w:t>If the source and target bin is located in aisle 01, use YR-N01-N01.</w:t>
                  </w:r>
                </w:p>
                <w:p w14:paraId="692107A5" w14:textId="63757DBF" w:rsidR="0055080B" w:rsidRPr="001B171D" w:rsidRDefault="001B171D">
                  <w:pPr>
                    <w:rPr>
                      <w:sz w:val="16"/>
                    </w:rPr>
                  </w:pPr>
                  <w:r w:rsidRPr="001B171D">
                    <w:rPr>
                      <w:sz w:val="16"/>
                    </w:rPr>
                    <w:t>If the source an target bin is located in aisle 02, use YR-N02-N02.</w:t>
                  </w:r>
                </w:p>
              </w:tc>
            </w:tr>
          </w:tbl>
          <w:p w14:paraId="37BBC246" w14:textId="77777777" w:rsidR="0055080B" w:rsidRPr="001B171D" w:rsidRDefault="0055080B">
            <w:pPr>
              <w:rPr>
                <w:sz w:val="16"/>
              </w:rPr>
            </w:pPr>
          </w:p>
          <w:p w14:paraId="3918B9D1" w14:textId="77777777"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049D5E39" w14:textId="77777777" w:rsidR="0055080B" w:rsidRPr="001B171D" w:rsidRDefault="0055080B">
            <w:pPr>
              <w:rPr>
                <w:sz w:val="16"/>
              </w:rPr>
            </w:pPr>
          </w:p>
        </w:tc>
        <w:tc>
          <w:tcPr>
            <w:tcW w:w="0" w:type="auto"/>
          </w:tcPr>
          <w:p w14:paraId="24345546" w14:textId="77777777" w:rsidR="0055080B" w:rsidRPr="001B171D" w:rsidRDefault="0055080B">
            <w:pPr>
              <w:rPr>
                <w:sz w:val="16"/>
              </w:rPr>
            </w:pPr>
          </w:p>
        </w:tc>
      </w:tr>
      <w:tr w:rsidR="0055080B" w:rsidRPr="001B171D" w14:paraId="77504B23" w14:textId="77777777" w:rsidTr="001B171D">
        <w:tc>
          <w:tcPr>
            <w:tcW w:w="0" w:type="auto"/>
          </w:tcPr>
          <w:p w14:paraId="62429888" w14:textId="77777777" w:rsidR="0055080B" w:rsidRPr="001B171D" w:rsidRDefault="001B171D">
            <w:pPr>
              <w:rPr>
                <w:sz w:val="16"/>
              </w:rPr>
            </w:pPr>
            <w:r w:rsidRPr="001B171D">
              <w:rPr>
                <w:sz w:val="16"/>
              </w:rPr>
              <w:t>6</w:t>
            </w:r>
          </w:p>
        </w:tc>
        <w:tc>
          <w:tcPr>
            <w:tcW w:w="0" w:type="auto"/>
          </w:tcPr>
          <w:p w14:paraId="2FE2902B" w14:textId="77777777" w:rsidR="0055080B" w:rsidRPr="001B171D" w:rsidRDefault="001B171D">
            <w:pPr>
              <w:rPr>
                <w:sz w:val="16"/>
              </w:rPr>
            </w:pPr>
            <w:r w:rsidRPr="001B171D">
              <w:rPr>
                <w:rStyle w:val="SAPEmphasis"/>
                <w:sz w:val="16"/>
              </w:rPr>
              <w:t>Skip screen</w:t>
            </w:r>
          </w:p>
        </w:tc>
        <w:tc>
          <w:tcPr>
            <w:tcW w:w="0" w:type="auto"/>
          </w:tcPr>
          <w:p w14:paraId="4B139EF3" w14:textId="77777777" w:rsidR="001B171D" w:rsidRPr="001B171D" w:rsidRDefault="001B171D">
            <w:pPr>
              <w:rPr>
                <w:sz w:val="16"/>
              </w:rPr>
            </w:pPr>
            <w:r w:rsidRPr="001B171D">
              <w:rPr>
                <w:sz w:val="16"/>
              </w:rPr>
              <w:t>On the following screen, the system displays:</w:t>
            </w:r>
          </w:p>
          <w:p w14:paraId="1E9D15BC" w14:textId="77777777" w:rsidR="001B171D" w:rsidRPr="001B171D" w:rsidRDefault="001B171D">
            <w:pPr>
              <w:pStyle w:val="listpara1"/>
              <w:numPr>
                <w:ilvl w:val="0"/>
                <w:numId w:val="13"/>
              </w:numPr>
              <w:rPr>
                <w:sz w:val="16"/>
              </w:rPr>
            </w:pPr>
            <w:r w:rsidRPr="001B171D">
              <w:rPr>
                <w:sz w:val="16"/>
              </w:rPr>
              <w:t>Pick HU</w:t>
            </w:r>
          </w:p>
          <w:p w14:paraId="3724DB67" w14:textId="77777777" w:rsidR="001B171D" w:rsidRPr="001B171D" w:rsidRDefault="001B171D">
            <w:pPr>
              <w:rPr>
                <w:sz w:val="16"/>
              </w:rPr>
            </w:pPr>
            <w:r w:rsidRPr="001B171D">
              <w:rPr>
                <w:sz w:val="16"/>
              </w:rPr>
              <w:t>As the system doesn't propose a packaging material, you are business-wise doing a full pallet withdrawal, meaning you are picking the HU from the bin as it is.</w:t>
            </w:r>
          </w:p>
          <w:p w14:paraId="0D36CEF8" w14:textId="0B57820D" w:rsidR="0055080B" w:rsidRPr="001B171D" w:rsidRDefault="001B171D">
            <w:pPr>
              <w:rPr>
                <w:sz w:val="16"/>
              </w:rPr>
            </w:pPr>
            <w:r w:rsidRPr="001B171D">
              <w:rPr>
                <w:sz w:val="16"/>
              </w:rPr>
              <w:t xml:space="preserve">Choose </w:t>
            </w:r>
            <w:r w:rsidRPr="001B171D">
              <w:rPr>
                <w:rStyle w:val="SAPMonospace"/>
                <w:sz w:val="16"/>
              </w:rPr>
              <w:t>F4</w:t>
            </w:r>
            <w:r w:rsidRPr="001B171D">
              <w:rPr>
                <w:rStyle w:val="SAPScreenElement"/>
                <w:sz w:val="16"/>
              </w:rPr>
              <w:t>Next</w:t>
            </w:r>
            <w:r w:rsidRPr="001B171D">
              <w:rPr>
                <w:sz w:val="16"/>
              </w:rPr>
              <w:t>.</w:t>
            </w:r>
          </w:p>
        </w:tc>
        <w:tc>
          <w:tcPr>
            <w:tcW w:w="0" w:type="auto"/>
          </w:tcPr>
          <w:p w14:paraId="0AAEC4F5" w14:textId="77777777" w:rsidR="0055080B" w:rsidRPr="001B171D" w:rsidRDefault="0055080B">
            <w:pPr>
              <w:rPr>
                <w:sz w:val="16"/>
              </w:rPr>
            </w:pPr>
          </w:p>
        </w:tc>
        <w:tc>
          <w:tcPr>
            <w:tcW w:w="0" w:type="auto"/>
          </w:tcPr>
          <w:p w14:paraId="6DC69BB4" w14:textId="77777777" w:rsidR="0055080B" w:rsidRPr="001B171D" w:rsidRDefault="0055080B">
            <w:pPr>
              <w:rPr>
                <w:sz w:val="16"/>
              </w:rPr>
            </w:pPr>
          </w:p>
        </w:tc>
      </w:tr>
      <w:tr w:rsidR="0055080B" w:rsidRPr="001B171D" w14:paraId="777EB48F" w14:textId="77777777" w:rsidTr="001B171D">
        <w:tc>
          <w:tcPr>
            <w:tcW w:w="0" w:type="auto"/>
          </w:tcPr>
          <w:p w14:paraId="5E5F7C91" w14:textId="77777777" w:rsidR="0055080B" w:rsidRPr="001B171D" w:rsidRDefault="001B171D">
            <w:pPr>
              <w:rPr>
                <w:sz w:val="16"/>
              </w:rPr>
            </w:pPr>
            <w:r w:rsidRPr="001B171D">
              <w:rPr>
                <w:sz w:val="16"/>
              </w:rPr>
              <w:t>7</w:t>
            </w:r>
          </w:p>
        </w:tc>
        <w:tc>
          <w:tcPr>
            <w:tcW w:w="0" w:type="auto"/>
          </w:tcPr>
          <w:p w14:paraId="103AB473" w14:textId="77777777" w:rsidR="0055080B" w:rsidRPr="001B171D" w:rsidRDefault="001B171D">
            <w:pPr>
              <w:rPr>
                <w:sz w:val="16"/>
              </w:rPr>
            </w:pPr>
            <w:r w:rsidRPr="001B171D">
              <w:rPr>
                <w:rStyle w:val="SAPEmphasis"/>
                <w:sz w:val="16"/>
              </w:rPr>
              <w:t>Verify source HU</w:t>
            </w:r>
          </w:p>
        </w:tc>
        <w:tc>
          <w:tcPr>
            <w:tcW w:w="0" w:type="auto"/>
          </w:tcPr>
          <w:p w14:paraId="0EC0C2EB" w14:textId="77777777" w:rsidR="001B171D" w:rsidRPr="001B171D" w:rsidRDefault="001B171D">
            <w:pPr>
              <w:rPr>
                <w:sz w:val="16"/>
              </w:rPr>
            </w:pPr>
            <w:r w:rsidRPr="001B171D">
              <w:rPr>
                <w:sz w:val="16"/>
              </w:rPr>
              <w:t>On the following screen, verify the source bin and quantity:</w:t>
            </w:r>
          </w:p>
          <w:p w14:paraId="5ED0D41D" w14:textId="1C01DE7B" w:rsidR="0055080B" w:rsidRPr="001B171D" w:rsidRDefault="001B171D">
            <w:pPr>
              <w:pStyle w:val="listpara1"/>
              <w:numPr>
                <w:ilvl w:val="0"/>
                <w:numId w:val="14"/>
              </w:numPr>
              <w:rPr>
                <w:sz w:val="16"/>
              </w:rPr>
            </w:pPr>
            <w:r w:rsidRPr="001B171D">
              <w:rPr>
                <w:rStyle w:val="SAPScreenElement"/>
                <w:sz w:val="16"/>
              </w:rPr>
              <w:t>SBin</w:t>
            </w:r>
            <w:r w:rsidRPr="001B171D">
              <w:rPr>
                <w:sz w:val="16"/>
              </w:rPr>
              <w:t xml:space="preserve">: for example </w:t>
            </w:r>
            <w:r w:rsidRPr="001B171D">
              <w:rPr>
                <w:rStyle w:val="SAPUserEntry"/>
                <w:sz w:val="16"/>
              </w:rPr>
              <w:t>011.##.28.06</w:t>
            </w:r>
          </w:p>
          <w:p w14:paraId="0C663E9F" w14:textId="77777777" w:rsidR="0055080B" w:rsidRPr="001B171D" w:rsidRDefault="001B171D">
            <w:pPr>
              <w:pStyle w:val="listpara1"/>
              <w:numPr>
                <w:ilvl w:val="0"/>
                <w:numId w:val="3"/>
              </w:numPr>
              <w:rPr>
                <w:sz w:val="16"/>
              </w:rPr>
            </w:pPr>
            <w:r w:rsidRPr="001B171D">
              <w:rPr>
                <w:rStyle w:val="SAPScreenElement"/>
                <w:sz w:val="16"/>
              </w:rPr>
              <w:t>AQty</w:t>
            </w:r>
            <w:r w:rsidRPr="001B171D">
              <w:rPr>
                <w:sz w:val="16"/>
              </w:rPr>
              <w:t xml:space="preserve">: for example </w:t>
            </w:r>
            <w:r w:rsidRPr="001B171D">
              <w:rPr>
                <w:rStyle w:val="SAPUserEntry"/>
                <w:sz w:val="16"/>
              </w:rPr>
              <w:t>4 PC</w:t>
            </w:r>
          </w:p>
          <w:p w14:paraId="497D0452" w14:textId="77777777" w:rsidR="0055080B" w:rsidRPr="001B171D" w:rsidRDefault="0055080B">
            <w:pPr>
              <w:rPr>
                <w:sz w:val="16"/>
              </w:rPr>
            </w:pPr>
          </w:p>
          <w:tbl>
            <w:tblPr>
              <w:tblStyle w:val="SAPNote"/>
              <w:tblW w:w="4975" w:type="pct"/>
              <w:tblLook w:val="0480" w:firstRow="0" w:lastRow="0" w:firstColumn="1" w:lastColumn="0" w:noHBand="0" w:noVBand="1"/>
            </w:tblPr>
            <w:tblGrid>
              <w:gridCol w:w="9896"/>
            </w:tblGrid>
            <w:tr w:rsidR="0055080B" w:rsidRPr="001B171D" w14:paraId="2A91C1C8" w14:textId="77777777" w:rsidTr="001B171D">
              <w:tc>
                <w:tcPr>
                  <w:tcW w:w="0" w:type="auto"/>
                </w:tcPr>
                <w:p w14:paraId="5C1B9E38" w14:textId="77777777" w:rsidR="0055080B" w:rsidRPr="001B171D" w:rsidRDefault="001B171D">
                  <w:pPr>
                    <w:rPr>
                      <w:sz w:val="16"/>
                    </w:rPr>
                  </w:pPr>
                  <w:r w:rsidRPr="001B171D">
                    <w:rPr>
                      <w:rStyle w:val="SAPEmphasis"/>
                      <w:sz w:val="16"/>
                    </w:rPr>
                    <w:t xml:space="preserve">Note </w:t>
                  </w:r>
                  <w:r w:rsidRPr="001B171D">
                    <w:rPr>
                      <w:sz w:val="16"/>
                    </w:rPr>
                    <w:t>In the right upper corner, the system indicates a full HU withdrawal ( HUWh [X]).</w:t>
                  </w:r>
                </w:p>
              </w:tc>
            </w:tr>
          </w:tbl>
          <w:p w14:paraId="34C3DDAA" w14:textId="77777777" w:rsidR="0055080B" w:rsidRPr="001B171D" w:rsidRDefault="0055080B">
            <w:pPr>
              <w:rPr>
                <w:sz w:val="16"/>
              </w:rPr>
            </w:pPr>
          </w:p>
          <w:p w14:paraId="591B8B96" w14:textId="77777777"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10C6E89D" w14:textId="77777777" w:rsidR="0055080B" w:rsidRPr="001B171D" w:rsidRDefault="0055080B">
            <w:pPr>
              <w:rPr>
                <w:sz w:val="16"/>
              </w:rPr>
            </w:pPr>
          </w:p>
        </w:tc>
        <w:tc>
          <w:tcPr>
            <w:tcW w:w="0" w:type="auto"/>
          </w:tcPr>
          <w:p w14:paraId="39D690D3" w14:textId="77777777" w:rsidR="0055080B" w:rsidRPr="001B171D" w:rsidRDefault="0055080B">
            <w:pPr>
              <w:rPr>
                <w:sz w:val="16"/>
              </w:rPr>
            </w:pPr>
          </w:p>
        </w:tc>
      </w:tr>
      <w:tr w:rsidR="0055080B" w:rsidRPr="001B171D" w14:paraId="686FBF28" w14:textId="77777777" w:rsidTr="001B171D">
        <w:tc>
          <w:tcPr>
            <w:tcW w:w="0" w:type="auto"/>
          </w:tcPr>
          <w:p w14:paraId="52E1BDD8" w14:textId="77777777" w:rsidR="0055080B" w:rsidRPr="001B171D" w:rsidRDefault="001B171D">
            <w:pPr>
              <w:rPr>
                <w:sz w:val="16"/>
              </w:rPr>
            </w:pPr>
            <w:r w:rsidRPr="001B171D">
              <w:rPr>
                <w:sz w:val="16"/>
              </w:rPr>
              <w:lastRenderedPageBreak/>
              <w:t>8</w:t>
            </w:r>
          </w:p>
        </w:tc>
        <w:tc>
          <w:tcPr>
            <w:tcW w:w="0" w:type="auto"/>
          </w:tcPr>
          <w:p w14:paraId="393CF6E3" w14:textId="77777777" w:rsidR="0055080B" w:rsidRPr="001B171D" w:rsidRDefault="001B171D">
            <w:pPr>
              <w:rPr>
                <w:sz w:val="16"/>
              </w:rPr>
            </w:pPr>
            <w:r w:rsidRPr="001B171D">
              <w:rPr>
                <w:rStyle w:val="SAPEmphasis"/>
                <w:sz w:val="16"/>
              </w:rPr>
              <w:t>Verify destination bin</w:t>
            </w:r>
          </w:p>
        </w:tc>
        <w:tc>
          <w:tcPr>
            <w:tcW w:w="0" w:type="auto"/>
          </w:tcPr>
          <w:p w14:paraId="3B4E05B8" w14:textId="77777777" w:rsidR="001B171D" w:rsidRPr="001B171D" w:rsidRDefault="001B171D">
            <w:pPr>
              <w:rPr>
                <w:sz w:val="16"/>
              </w:rPr>
            </w:pPr>
            <w:r w:rsidRPr="001B171D">
              <w:rPr>
                <w:sz w:val="16"/>
              </w:rPr>
              <w:t>On the following screen, verify the destination bin:</w:t>
            </w:r>
          </w:p>
          <w:p w14:paraId="5DE55357" w14:textId="77777777" w:rsidR="001B171D" w:rsidRPr="001B171D" w:rsidRDefault="001B171D">
            <w:pPr>
              <w:pStyle w:val="listpara1"/>
              <w:numPr>
                <w:ilvl w:val="0"/>
                <w:numId w:val="15"/>
              </w:numPr>
              <w:rPr>
                <w:sz w:val="16"/>
              </w:rPr>
            </w:pPr>
            <w:r w:rsidRPr="001B171D">
              <w:rPr>
                <w:rStyle w:val="SAPScreenElement"/>
                <w:sz w:val="16"/>
              </w:rPr>
              <w:t>DstBin:</w:t>
            </w:r>
            <w:r w:rsidRPr="001B171D">
              <w:rPr>
                <w:sz w:val="16"/>
              </w:rPr>
              <w:t xml:space="preserve"> </w:t>
            </w:r>
            <w:r w:rsidRPr="001B171D">
              <w:rPr>
                <w:rStyle w:val="SAPUserEntry"/>
                <w:sz w:val="16"/>
              </w:rPr>
              <w:t>051.##.##.##</w:t>
            </w:r>
          </w:p>
          <w:p w14:paraId="24351DF6" w14:textId="3B3E3E35"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24CB1F8A" w14:textId="77777777" w:rsidR="0055080B" w:rsidRPr="001B171D" w:rsidRDefault="0055080B">
            <w:pPr>
              <w:rPr>
                <w:sz w:val="16"/>
              </w:rPr>
            </w:pPr>
          </w:p>
        </w:tc>
        <w:tc>
          <w:tcPr>
            <w:tcW w:w="0" w:type="auto"/>
          </w:tcPr>
          <w:p w14:paraId="1F85BB50" w14:textId="77777777" w:rsidR="0055080B" w:rsidRPr="001B171D" w:rsidRDefault="0055080B">
            <w:pPr>
              <w:rPr>
                <w:sz w:val="16"/>
              </w:rPr>
            </w:pPr>
          </w:p>
        </w:tc>
      </w:tr>
      <w:tr w:rsidR="0055080B" w:rsidRPr="001B171D" w14:paraId="4F435DC6" w14:textId="77777777" w:rsidTr="001B171D">
        <w:tc>
          <w:tcPr>
            <w:tcW w:w="0" w:type="auto"/>
          </w:tcPr>
          <w:p w14:paraId="22054C3B" w14:textId="77777777" w:rsidR="0055080B" w:rsidRPr="001B171D" w:rsidRDefault="001B171D">
            <w:pPr>
              <w:rPr>
                <w:sz w:val="16"/>
              </w:rPr>
            </w:pPr>
            <w:r w:rsidRPr="001B171D">
              <w:rPr>
                <w:sz w:val="16"/>
              </w:rPr>
              <w:t>9</w:t>
            </w:r>
          </w:p>
        </w:tc>
        <w:tc>
          <w:tcPr>
            <w:tcW w:w="0" w:type="auto"/>
          </w:tcPr>
          <w:p w14:paraId="404A4016" w14:textId="77777777" w:rsidR="0055080B" w:rsidRPr="001B171D" w:rsidRDefault="001B171D">
            <w:pPr>
              <w:rPr>
                <w:sz w:val="16"/>
              </w:rPr>
            </w:pPr>
            <w:r w:rsidRPr="001B171D">
              <w:rPr>
                <w:rStyle w:val="SAPEmphasis"/>
                <w:sz w:val="16"/>
              </w:rPr>
              <w:t>Logoff and Save</w:t>
            </w:r>
          </w:p>
        </w:tc>
        <w:tc>
          <w:tcPr>
            <w:tcW w:w="0" w:type="auto"/>
          </w:tcPr>
          <w:p w14:paraId="7B895EDC" w14:textId="77777777" w:rsidR="0055080B" w:rsidRPr="001B171D" w:rsidRDefault="001B171D">
            <w:pPr>
              <w:rPr>
                <w:sz w:val="16"/>
              </w:rPr>
            </w:pPr>
            <w:r w:rsidRPr="001B171D">
              <w:rPr>
                <w:sz w:val="16"/>
              </w:rPr>
              <w:t xml:space="preserve">You can use function key </w:t>
            </w:r>
            <w:r w:rsidRPr="001B171D">
              <w:rPr>
                <w:rStyle w:val="SAPMonospace"/>
                <w:sz w:val="16"/>
              </w:rPr>
              <w:t>F7</w:t>
            </w:r>
            <w:r w:rsidRPr="001B171D">
              <w:rPr>
                <w:sz w:val="16"/>
              </w:rPr>
              <w:t xml:space="preserve"> to go back to previous screens.</w:t>
            </w:r>
          </w:p>
        </w:tc>
        <w:tc>
          <w:tcPr>
            <w:tcW w:w="0" w:type="auto"/>
          </w:tcPr>
          <w:p w14:paraId="60091A14" w14:textId="77777777" w:rsidR="0055080B" w:rsidRPr="001B171D" w:rsidRDefault="0055080B">
            <w:pPr>
              <w:rPr>
                <w:sz w:val="16"/>
              </w:rPr>
            </w:pPr>
          </w:p>
        </w:tc>
        <w:tc>
          <w:tcPr>
            <w:tcW w:w="0" w:type="auto"/>
          </w:tcPr>
          <w:p w14:paraId="583A4A5B" w14:textId="77777777" w:rsidR="0055080B" w:rsidRPr="001B171D" w:rsidRDefault="0055080B">
            <w:pPr>
              <w:rPr>
                <w:sz w:val="16"/>
              </w:rPr>
            </w:pPr>
          </w:p>
        </w:tc>
      </w:tr>
    </w:tbl>
    <w:p w14:paraId="6671512A" w14:textId="77777777" w:rsidR="0055080B" w:rsidRDefault="001B171D">
      <w:pPr>
        <w:pStyle w:val="Heading3"/>
      </w:pPr>
      <w:bookmarkStart w:id="42" w:name="unique_20"/>
      <w:bookmarkStart w:id="43" w:name="_Toc176779879"/>
      <w:r>
        <w:t>Variant 2: Cross-Aisle Replenishment</w:t>
      </w:r>
      <w:bookmarkEnd w:id="42"/>
      <w:bookmarkEnd w:id="43"/>
    </w:p>
    <w:p w14:paraId="2443A91A" w14:textId="77777777" w:rsidR="0055080B" w:rsidRDefault="001B171D">
      <w:r>
        <w:t xml:space="preserve">In cross-aisle (or </w:t>
      </w:r>
      <w:r>
        <w:t>“inter-aisle”) replenishment, the pallet to be picked is located in a different aisle than the bin to where the pallet is moved.</w:t>
      </w:r>
    </w:p>
    <w:p w14:paraId="52BB130D" w14:textId="77777777" w:rsidR="0055080B" w:rsidRDefault="001B171D">
      <w:r>
        <w:t>In this case, the pallet is moved to the (outgoing) handover point of the source aisle, from there to the (Incoming) handover point of the target aisle, and from there, finally the putaway warehouse task to the destination bin in the picking area of the target aisle is confirmed.</w:t>
      </w:r>
    </w:p>
    <w:p w14:paraId="6DD6B3EF" w14:textId="77777777" w:rsidR="0055080B" w:rsidRDefault="001B171D">
      <w:pPr>
        <w:pStyle w:val="Heading4"/>
      </w:pPr>
      <w:bookmarkStart w:id="44" w:name="unique_21"/>
      <w:bookmarkStart w:id="45" w:name="_Toc176779880"/>
      <w:r>
        <w:t>Move Handling Unit to Handover Point</w:t>
      </w:r>
      <w:bookmarkEnd w:id="44"/>
      <w:bookmarkEnd w:id="45"/>
    </w:p>
    <w:p w14:paraId="60C1CC56" w14:textId="77777777" w:rsidR="0055080B" w:rsidRDefault="001B171D">
      <w:pPr>
        <w:pStyle w:val="SAPKeyblockTitle"/>
      </w:pPr>
      <w:r>
        <w:t>Test Administration</w:t>
      </w:r>
    </w:p>
    <w:p w14:paraId="05C8EA78" w14:textId="77777777" w:rsidR="0055080B" w:rsidRDefault="001B171D">
      <w:r>
        <w:t>Customer project: Fill in the project-specific parts.</w:t>
      </w:r>
    </w:p>
    <w:p w14:paraId="07D7AE4D" w14:textId="77777777" w:rsidR="0055080B" w:rsidRDefault="0055080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5080B" w:rsidRPr="001B171D" w14:paraId="7B886F21" w14:textId="77777777" w:rsidTr="001B171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4675FE" w14:textId="77777777" w:rsidR="0055080B" w:rsidRPr="001B171D" w:rsidRDefault="001B171D">
            <w:pPr>
              <w:rPr>
                <w:sz w:val="12"/>
              </w:rPr>
            </w:pPr>
            <w:r w:rsidRPr="001B171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29900D" w14:textId="77777777" w:rsidR="0055080B" w:rsidRPr="001B171D" w:rsidRDefault="001B171D">
            <w:pPr>
              <w:rPr>
                <w:sz w:val="12"/>
              </w:rPr>
            </w:pPr>
            <w:r w:rsidRPr="001B171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882973" w14:textId="77777777" w:rsidR="0055080B" w:rsidRPr="001B171D" w:rsidRDefault="001B171D">
            <w:pPr>
              <w:rPr>
                <w:sz w:val="12"/>
              </w:rPr>
            </w:pPr>
            <w:r w:rsidRPr="001B171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AAFBBE" w14:textId="77777777" w:rsidR="001B171D" w:rsidRPr="001B171D" w:rsidRDefault="001B171D">
            <w:pPr>
              <w:rPr>
                <w:sz w:val="12"/>
              </w:rPr>
            </w:pPr>
          </w:p>
        </w:tc>
      </w:tr>
      <w:tr w:rsidR="0055080B" w:rsidRPr="001B171D" w14:paraId="277323FE"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1C2D4A" w14:textId="77777777" w:rsidR="0055080B" w:rsidRPr="001B171D" w:rsidRDefault="001B171D">
            <w:pPr>
              <w:rPr>
                <w:sz w:val="12"/>
              </w:rPr>
            </w:pPr>
            <w:r w:rsidRPr="001B171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00243BB"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ED1A3A" w14:textId="77777777" w:rsidR="0055080B" w:rsidRPr="001B171D" w:rsidRDefault="001B171D">
            <w:pPr>
              <w:rPr>
                <w:sz w:val="12"/>
              </w:rPr>
            </w:pPr>
            <w:r w:rsidRPr="001B171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13ECE0" w14:textId="77777777" w:rsidR="001B171D" w:rsidRPr="001B171D" w:rsidRDefault="001B171D">
            <w:pPr>
              <w:rPr>
                <w:sz w:val="12"/>
              </w:rPr>
            </w:pPr>
          </w:p>
        </w:tc>
      </w:tr>
      <w:tr w:rsidR="0055080B" w:rsidRPr="001B171D" w14:paraId="68F869F2"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38A038" w14:textId="77777777" w:rsidR="0055080B" w:rsidRPr="001B171D" w:rsidRDefault="001B171D">
            <w:pPr>
              <w:rPr>
                <w:sz w:val="12"/>
              </w:rPr>
            </w:pPr>
            <w:r w:rsidRPr="001B171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6728C3"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937EF4" w14:textId="77777777" w:rsidR="0055080B" w:rsidRPr="001B171D" w:rsidRDefault="001B171D">
            <w:pPr>
              <w:rPr>
                <w:sz w:val="12"/>
              </w:rPr>
            </w:pPr>
            <w:r w:rsidRPr="001B171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7A46BC" w14:textId="77777777" w:rsidR="0055080B" w:rsidRPr="001B171D" w:rsidRDefault="001B171D">
            <w:pPr>
              <w:rPr>
                <w:sz w:val="12"/>
              </w:rPr>
            </w:pPr>
            <w:r w:rsidRPr="001B171D">
              <w:rPr>
                <w:rStyle w:val="SAPUserEntry"/>
                <w:sz w:val="12"/>
              </w:rPr>
              <w:t>&lt;State the Service Provider, Customer or Joint Service Provider and Customer&gt;</w:t>
            </w:r>
          </w:p>
        </w:tc>
      </w:tr>
    </w:tbl>
    <w:p w14:paraId="1D0545FA" w14:textId="77777777" w:rsidR="0055080B" w:rsidRDefault="001B171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38"/>
        <w:gridCol w:w="886"/>
        <w:gridCol w:w="7195"/>
        <w:gridCol w:w="4890"/>
        <w:gridCol w:w="795"/>
      </w:tblGrid>
      <w:tr w:rsidR="0055080B" w:rsidRPr="001B171D" w14:paraId="6E54A3BB"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6E5A5239" w14:textId="77777777" w:rsidR="0055080B" w:rsidRPr="001B171D" w:rsidRDefault="001B171D">
            <w:pPr>
              <w:pStyle w:val="SAPTableHeader"/>
              <w:rPr>
                <w:sz w:val="16"/>
              </w:rPr>
            </w:pPr>
            <w:r w:rsidRPr="001B171D">
              <w:rPr>
                <w:sz w:val="16"/>
              </w:rPr>
              <w:t>Test Step #</w:t>
            </w:r>
          </w:p>
        </w:tc>
        <w:tc>
          <w:tcPr>
            <w:tcW w:w="0" w:type="auto"/>
          </w:tcPr>
          <w:p w14:paraId="1A113CB6" w14:textId="77777777" w:rsidR="0055080B" w:rsidRPr="001B171D" w:rsidRDefault="001B171D">
            <w:pPr>
              <w:pStyle w:val="SAPTableHeader"/>
              <w:rPr>
                <w:sz w:val="16"/>
              </w:rPr>
            </w:pPr>
            <w:r w:rsidRPr="001B171D">
              <w:rPr>
                <w:sz w:val="16"/>
              </w:rPr>
              <w:t>Test Step Name</w:t>
            </w:r>
          </w:p>
        </w:tc>
        <w:tc>
          <w:tcPr>
            <w:tcW w:w="0" w:type="auto"/>
          </w:tcPr>
          <w:p w14:paraId="2252CA17" w14:textId="77777777" w:rsidR="0055080B" w:rsidRPr="001B171D" w:rsidRDefault="001B171D">
            <w:pPr>
              <w:pStyle w:val="SAPTableHeader"/>
              <w:rPr>
                <w:sz w:val="16"/>
              </w:rPr>
            </w:pPr>
            <w:r w:rsidRPr="001B171D">
              <w:rPr>
                <w:sz w:val="16"/>
              </w:rPr>
              <w:t>Instruction</w:t>
            </w:r>
          </w:p>
        </w:tc>
        <w:tc>
          <w:tcPr>
            <w:tcW w:w="0" w:type="auto"/>
          </w:tcPr>
          <w:p w14:paraId="5D1FA221" w14:textId="77777777" w:rsidR="0055080B" w:rsidRPr="001B171D" w:rsidRDefault="001B171D">
            <w:pPr>
              <w:pStyle w:val="SAPTableHeader"/>
              <w:rPr>
                <w:sz w:val="16"/>
              </w:rPr>
            </w:pPr>
            <w:r w:rsidRPr="001B171D">
              <w:rPr>
                <w:sz w:val="16"/>
              </w:rPr>
              <w:t>Expected Result</w:t>
            </w:r>
          </w:p>
        </w:tc>
        <w:tc>
          <w:tcPr>
            <w:tcW w:w="0" w:type="auto"/>
          </w:tcPr>
          <w:p w14:paraId="219BBAA9" w14:textId="77777777" w:rsidR="0055080B" w:rsidRPr="001B171D" w:rsidRDefault="001B171D">
            <w:pPr>
              <w:pStyle w:val="SAPTableHeader"/>
              <w:rPr>
                <w:sz w:val="16"/>
              </w:rPr>
            </w:pPr>
            <w:r w:rsidRPr="001B171D">
              <w:rPr>
                <w:sz w:val="16"/>
              </w:rPr>
              <w:t>Pass / Fail / Comment</w:t>
            </w:r>
          </w:p>
        </w:tc>
      </w:tr>
      <w:tr w:rsidR="0055080B" w:rsidRPr="001B171D" w14:paraId="0B87D3CB" w14:textId="77777777" w:rsidTr="001B171D">
        <w:tc>
          <w:tcPr>
            <w:tcW w:w="0" w:type="auto"/>
          </w:tcPr>
          <w:p w14:paraId="401A41EE" w14:textId="77777777" w:rsidR="0055080B" w:rsidRPr="001B171D" w:rsidRDefault="001B171D">
            <w:pPr>
              <w:rPr>
                <w:sz w:val="16"/>
              </w:rPr>
            </w:pPr>
            <w:r w:rsidRPr="001B171D">
              <w:rPr>
                <w:sz w:val="16"/>
              </w:rPr>
              <w:t>1</w:t>
            </w:r>
          </w:p>
        </w:tc>
        <w:tc>
          <w:tcPr>
            <w:tcW w:w="0" w:type="auto"/>
          </w:tcPr>
          <w:p w14:paraId="4A60312F" w14:textId="77777777" w:rsidR="0055080B" w:rsidRPr="001B171D" w:rsidRDefault="001B171D">
            <w:pPr>
              <w:rPr>
                <w:sz w:val="16"/>
              </w:rPr>
            </w:pPr>
            <w:r w:rsidRPr="001B171D">
              <w:rPr>
                <w:rStyle w:val="SAPEmphasis"/>
                <w:sz w:val="16"/>
              </w:rPr>
              <w:t>Log on</w:t>
            </w:r>
          </w:p>
        </w:tc>
        <w:tc>
          <w:tcPr>
            <w:tcW w:w="0" w:type="auto"/>
          </w:tcPr>
          <w:p w14:paraId="674BBD3A" w14:textId="77777777" w:rsidR="0055080B" w:rsidRPr="001B171D" w:rsidRDefault="001B171D">
            <w:pPr>
              <w:rPr>
                <w:sz w:val="16"/>
              </w:rPr>
            </w:pPr>
            <w:r w:rsidRPr="001B171D">
              <w:rPr>
                <w:sz w:val="16"/>
              </w:rPr>
              <w:t xml:space="preserve">Open the </w:t>
            </w:r>
            <w:r w:rsidRPr="001B171D">
              <w:rPr>
                <w:rStyle w:val="SAPScreenElement"/>
                <w:sz w:val="16"/>
              </w:rPr>
              <w:t>SAP Fiori launchpad</w:t>
            </w:r>
            <w:r w:rsidRPr="001B171D">
              <w:rPr>
                <w:sz w:val="16"/>
              </w:rPr>
              <w:t xml:space="preserve"> with the Warehouse Operative (EWM) role.</w:t>
            </w:r>
          </w:p>
        </w:tc>
        <w:tc>
          <w:tcPr>
            <w:tcW w:w="0" w:type="auto"/>
          </w:tcPr>
          <w:p w14:paraId="5FA73C26" w14:textId="77777777" w:rsidR="0055080B" w:rsidRPr="001B171D" w:rsidRDefault="001B171D">
            <w:pPr>
              <w:rPr>
                <w:sz w:val="16"/>
              </w:rPr>
            </w:pPr>
            <w:r w:rsidRPr="001B171D">
              <w:rPr>
                <w:sz w:val="16"/>
              </w:rPr>
              <w:t xml:space="preserve">The </w:t>
            </w:r>
            <w:r w:rsidRPr="001B171D">
              <w:rPr>
                <w:rStyle w:val="SAPScreenElement"/>
                <w:sz w:val="16"/>
              </w:rPr>
              <w:t>SAP Fiori launchpad</w:t>
            </w:r>
            <w:r w:rsidRPr="001B171D">
              <w:rPr>
                <w:sz w:val="16"/>
              </w:rPr>
              <w:t xml:space="preserve"> is displayed.</w:t>
            </w:r>
          </w:p>
        </w:tc>
        <w:tc>
          <w:tcPr>
            <w:tcW w:w="0" w:type="auto"/>
          </w:tcPr>
          <w:p w14:paraId="2DBB7518" w14:textId="77777777" w:rsidR="0055080B" w:rsidRPr="001B171D" w:rsidRDefault="0055080B">
            <w:pPr>
              <w:rPr>
                <w:sz w:val="16"/>
              </w:rPr>
            </w:pPr>
          </w:p>
        </w:tc>
      </w:tr>
      <w:tr w:rsidR="0055080B" w:rsidRPr="001B171D" w14:paraId="68370FEC" w14:textId="77777777" w:rsidTr="001B171D">
        <w:tc>
          <w:tcPr>
            <w:tcW w:w="0" w:type="auto"/>
          </w:tcPr>
          <w:p w14:paraId="74D4BD74" w14:textId="77777777" w:rsidR="0055080B" w:rsidRPr="001B171D" w:rsidRDefault="001B171D">
            <w:pPr>
              <w:rPr>
                <w:sz w:val="16"/>
              </w:rPr>
            </w:pPr>
            <w:r w:rsidRPr="001B171D">
              <w:rPr>
                <w:sz w:val="16"/>
              </w:rPr>
              <w:t>2</w:t>
            </w:r>
          </w:p>
        </w:tc>
        <w:tc>
          <w:tcPr>
            <w:tcW w:w="0" w:type="auto"/>
          </w:tcPr>
          <w:p w14:paraId="2074F983" w14:textId="77777777" w:rsidR="0055080B" w:rsidRPr="001B171D" w:rsidRDefault="001B171D">
            <w:pPr>
              <w:rPr>
                <w:sz w:val="16"/>
              </w:rPr>
            </w:pPr>
            <w:r w:rsidRPr="001B171D">
              <w:rPr>
                <w:rStyle w:val="SAPEmphasis"/>
                <w:sz w:val="16"/>
              </w:rPr>
              <w:t>Access the App</w:t>
            </w:r>
          </w:p>
        </w:tc>
        <w:tc>
          <w:tcPr>
            <w:tcW w:w="0" w:type="auto"/>
          </w:tcPr>
          <w:p w14:paraId="4294DF7F" w14:textId="77777777" w:rsidR="0055080B" w:rsidRPr="001B171D" w:rsidRDefault="001B171D">
            <w:pPr>
              <w:rPr>
                <w:sz w:val="16"/>
              </w:rPr>
            </w:pPr>
            <w:r w:rsidRPr="001B171D">
              <w:rPr>
                <w:sz w:val="16"/>
              </w:rPr>
              <w:t xml:space="preserve">Open </w:t>
            </w:r>
            <w:r w:rsidRPr="001B171D">
              <w:rPr>
                <w:rStyle w:val="SAPScreenElement"/>
                <w:sz w:val="16"/>
              </w:rPr>
              <w:t>Test RF Environment</w:t>
            </w:r>
            <w:r w:rsidRPr="001B171D">
              <w:rPr>
                <w:sz w:val="16"/>
              </w:rPr>
              <w:t xml:space="preserve"> </w:t>
            </w:r>
            <w:r w:rsidRPr="001B171D">
              <w:rPr>
                <w:rStyle w:val="SAPMonospace"/>
                <w:sz w:val="16"/>
              </w:rPr>
              <w:t>(/SCWM/RFUI)</w:t>
            </w:r>
            <w:r w:rsidRPr="001B171D">
              <w:rPr>
                <w:sz w:val="16"/>
              </w:rPr>
              <w:t>.</w:t>
            </w:r>
          </w:p>
        </w:tc>
        <w:tc>
          <w:tcPr>
            <w:tcW w:w="0" w:type="auto"/>
          </w:tcPr>
          <w:p w14:paraId="644EDADC" w14:textId="77777777" w:rsidR="0055080B" w:rsidRPr="001B171D" w:rsidRDefault="001B171D">
            <w:pPr>
              <w:rPr>
                <w:sz w:val="16"/>
              </w:rPr>
            </w:pPr>
            <w:r w:rsidRPr="001B171D">
              <w:rPr>
                <w:sz w:val="16"/>
              </w:rPr>
              <w:t xml:space="preserve">The </w:t>
            </w:r>
            <w:r w:rsidRPr="001B171D">
              <w:rPr>
                <w:rStyle w:val="SAPScreenElement"/>
                <w:sz w:val="16"/>
              </w:rPr>
              <w:t>RFUI</w:t>
            </w:r>
            <w:r w:rsidRPr="001B171D">
              <w:rPr>
                <w:sz w:val="16"/>
              </w:rPr>
              <w:t xml:space="preserve"> screen is displayed.</w:t>
            </w:r>
          </w:p>
        </w:tc>
        <w:tc>
          <w:tcPr>
            <w:tcW w:w="0" w:type="auto"/>
          </w:tcPr>
          <w:p w14:paraId="402F0DF4" w14:textId="77777777" w:rsidR="0055080B" w:rsidRPr="001B171D" w:rsidRDefault="0055080B">
            <w:pPr>
              <w:rPr>
                <w:sz w:val="16"/>
              </w:rPr>
            </w:pPr>
          </w:p>
        </w:tc>
      </w:tr>
      <w:tr w:rsidR="0055080B" w:rsidRPr="001B171D" w14:paraId="09FC0449" w14:textId="77777777" w:rsidTr="001B171D">
        <w:tc>
          <w:tcPr>
            <w:tcW w:w="0" w:type="auto"/>
          </w:tcPr>
          <w:p w14:paraId="236AB91D" w14:textId="77777777" w:rsidR="0055080B" w:rsidRPr="001B171D" w:rsidRDefault="001B171D">
            <w:pPr>
              <w:rPr>
                <w:sz w:val="16"/>
              </w:rPr>
            </w:pPr>
            <w:r w:rsidRPr="001B171D">
              <w:rPr>
                <w:sz w:val="16"/>
              </w:rPr>
              <w:t>3</w:t>
            </w:r>
          </w:p>
        </w:tc>
        <w:tc>
          <w:tcPr>
            <w:tcW w:w="0" w:type="auto"/>
          </w:tcPr>
          <w:p w14:paraId="504C41FC" w14:textId="77777777" w:rsidR="0055080B" w:rsidRPr="001B171D" w:rsidRDefault="001B171D">
            <w:pPr>
              <w:rPr>
                <w:sz w:val="16"/>
              </w:rPr>
            </w:pPr>
            <w:r w:rsidRPr="001B171D">
              <w:rPr>
                <w:rStyle w:val="SAPEmphasis"/>
                <w:sz w:val="16"/>
              </w:rPr>
              <w:t>Enter Data for RFUI</w:t>
            </w:r>
          </w:p>
        </w:tc>
        <w:tc>
          <w:tcPr>
            <w:tcW w:w="0" w:type="auto"/>
          </w:tcPr>
          <w:p w14:paraId="40E85970" w14:textId="77777777" w:rsidR="001B171D" w:rsidRPr="001B171D" w:rsidRDefault="001B171D">
            <w:pPr>
              <w:rPr>
                <w:sz w:val="16"/>
              </w:rPr>
            </w:pPr>
            <w:r w:rsidRPr="001B171D">
              <w:rPr>
                <w:rStyle w:val="SAPScreenElement"/>
                <w:sz w:val="16"/>
              </w:rPr>
              <w:t>Whse No:</w:t>
            </w:r>
            <w:r w:rsidRPr="001B171D">
              <w:rPr>
                <w:sz w:val="16"/>
              </w:rPr>
              <w:t xml:space="preserve"> </w:t>
            </w:r>
            <w:r w:rsidRPr="001B171D">
              <w:rPr>
                <w:rStyle w:val="SAPUserEntry"/>
                <w:sz w:val="16"/>
              </w:rPr>
              <w:t>1010</w:t>
            </w:r>
          </w:p>
          <w:p w14:paraId="4205685D" w14:textId="77777777" w:rsidR="001B171D" w:rsidRPr="001B171D" w:rsidRDefault="001B171D">
            <w:pPr>
              <w:rPr>
                <w:sz w:val="16"/>
              </w:rPr>
            </w:pPr>
            <w:r w:rsidRPr="001B171D">
              <w:rPr>
                <w:rStyle w:val="SAPScreenElement"/>
                <w:sz w:val="16"/>
              </w:rPr>
              <w:t>Resource:</w:t>
            </w:r>
          </w:p>
          <w:p w14:paraId="5701F839" w14:textId="77777777" w:rsidR="001B171D" w:rsidRPr="001B171D" w:rsidRDefault="001B171D">
            <w:pPr>
              <w:rPr>
                <w:sz w:val="16"/>
              </w:rPr>
            </w:pPr>
            <w:r w:rsidRPr="001B171D">
              <w:rPr>
                <w:rStyle w:val="SAPUserEntry"/>
                <w:sz w:val="16"/>
              </w:rPr>
              <w:t>YHLTR01-1</w:t>
            </w:r>
          </w:p>
          <w:p w14:paraId="6BE9F273" w14:textId="77777777" w:rsidR="001B171D" w:rsidRPr="001B171D" w:rsidRDefault="001B171D">
            <w:pPr>
              <w:rPr>
                <w:sz w:val="16"/>
              </w:rPr>
            </w:pPr>
            <w:r w:rsidRPr="001B171D">
              <w:rPr>
                <w:sz w:val="16"/>
              </w:rPr>
              <w:t>or</w:t>
            </w:r>
          </w:p>
          <w:p w14:paraId="71EFCF67" w14:textId="77777777" w:rsidR="001B171D" w:rsidRPr="001B171D" w:rsidRDefault="001B171D">
            <w:pPr>
              <w:rPr>
                <w:sz w:val="16"/>
              </w:rPr>
            </w:pPr>
            <w:r w:rsidRPr="001B171D">
              <w:rPr>
                <w:rStyle w:val="SAPUserEntry"/>
                <w:sz w:val="16"/>
              </w:rPr>
              <w:t>YHLTR02-1</w:t>
            </w:r>
          </w:p>
          <w:p w14:paraId="1AFC0E62" w14:textId="77777777" w:rsidR="001B171D" w:rsidRPr="001B171D" w:rsidRDefault="001B171D">
            <w:pPr>
              <w:rPr>
                <w:sz w:val="16"/>
              </w:rPr>
            </w:pPr>
            <w:r w:rsidRPr="001B171D">
              <w:rPr>
                <w:rStyle w:val="SAPScreenElement"/>
                <w:sz w:val="16"/>
              </w:rPr>
              <w:t>DefPresDvc:</w:t>
            </w:r>
            <w:r w:rsidRPr="001B171D">
              <w:rPr>
                <w:sz w:val="16"/>
              </w:rPr>
              <w:t xml:space="preserve"> </w:t>
            </w:r>
            <w:r w:rsidRPr="001B171D">
              <w:rPr>
                <w:rStyle w:val="SAPUserEntry"/>
                <w:sz w:val="16"/>
              </w:rPr>
              <w:t>YE00</w:t>
            </w:r>
          </w:p>
          <w:p w14:paraId="3CD7E71A" w14:textId="77777777" w:rsidR="001B171D"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p w14:paraId="7054672A" w14:textId="77777777" w:rsidR="001B171D" w:rsidRPr="001B171D" w:rsidRDefault="001B171D">
            <w:pPr>
              <w:rPr>
                <w:sz w:val="16"/>
              </w:rPr>
            </w:pPr>
            <w:r w:rsidRPr="001B171D">
              <w:rPr>
                <w:sz w:val="16"/>
              </w:rPr>
              <w:t>YHLTR##-1 are High Level truck.</w:t>
            </w:r>
          </w:p>
          <w:p w14:paraId="77BE96D8" w14:textId="41C9A890" w:rsidR="0055080B" w:rsidRPr="001B171D" w:rsidRDefault="001B171D">
            <w:pPr>
              <w:rPr>
                <w:sz w:val="16"/>
              </w:rPr>
            </w:pPr>
            <w:r w:rsidRPr="001B171D">
              <w:rPr>
                <w:sz w:val="16"/>
              </w:rPr>
              <w:t>Choose the resource depending in which aisle the pallet for the replenishment is initially picked.</w:t>
            </w:r>
          </w:p>
        </w:tc>
        <w:tc>
          <w:tcPr>
            <w:tcW w:w="0" w:type="auto"/>
          </w:tcPr>
          <w:p w14:paraId="65ADCBE3" w14:textId="77777777" w:rsidR="0055080B" w:rsidRPr="001B171D" w:rsidRDefault="0055080B">
            <w:pPr>
              <w:rPr>
                <w:sz w:val="16"/>
              </w:rPr>
            </w:pPr>
          </w:p>
        </w:tc>
        <w:tc>
          <w:tcPr>
            <w:tcW w:w="0" w:type="auto"/>
          </w:tcPr>
          <w:p w14:paraId="5773A133" w14:textId="77777777" w:rsidR="0055080B" w:rsidRPr="001B171D" w:rsidRDefault="0055080B">
            <w:pPr>
              <w:rPr>
                <w:sz w:val="16"/>
              </w:rPr>
            </w:pPr>
          </w:p>
        </w:tc>
      </w:tr>
      <w:tr w:rsidR="0055080B" w:rsidRPr="001B171D" w14:paraId="6A77FC7B" w14:textId="77777777" w:rsidTr="001B171D">
        <w:tc>
          <w:tcPr>
            <w:tcW w:w="0" w:type="auto"/>
          </w:tcPr>
          <w:p w14:paraId="243D276F" w14:textId="77777777" w:rsidR="0055080B" w:rsidRPr="001B171D" w:rsidRDefault="001B171D">
            <w:pPr>
              <w:rPr>
                <w:sz w:val="16"/>
              </w:rPr>
            </w:pPr>
            <w:r w:rsidRPr="001B171D">
              <w:rPr>
                <w:sz w:val="16"/>
              </w:rPr>
              <w:t>4</w:t>
            </w:r>
          </w:p>
        </w:tc>
        <w:tc>
          <w:tcPr>
            <w:tcW w:w="0" w:type="auto"/>
          </w:tcPr>
          <w:p w14:paraId="591E88AB" w14:textId="77777777" w:rsidR="0055080B" w:rsidRPr="001B171D" w:rsidRDefault="001B171D">
            <w:pPr>
              <w:rPr>
                <w:sz w:val="16"/>
              </w:rPr>
            </w:pPr>
            <w:r w:rsidRPr="001B171D">
              <w:rPr>
                <w:rStyle w:val="SAPEmphasis"/>
                <w:sz w:val="16"/>
              </w:rPr>
              <w:t>Choose Menu</w:t>
            </w:r>
          </w:p>
        </w:tc>
        <w:tc>
          <w:tcPr>
            <w:tcW w:w="0" w:type="auto"/>
          </w:tcPr>
          <w:p w14:paraId="26766284" w14:textId="77777777" w:rsidR="001B171D" w:rsidRPr="001B171D" w:rsidRDefault="001B171D">
            <w:pPr>
              <w:rPr>
                <w:sz w:val="16"/>
              </w:rPr>
            </w:pPr>
            <w:r w:rsidRPr="001B171D">
              <w:rPr>
                <w:sz w:val="16"/>
              </w:rPr>
              <w:t xml:space="preserve">Choose </w:t>
            </w:r>
            <w:r w:rsidRPr="001B171D">
              <w:rPr>
                <w:rStyle w:val="SAPScreenElement"/>
                <w:sz w:val="16"/>
              </w:rPr>
              <w:t>01 System guided &gt; 02 System-guided By Queue</w:t>
            </w:r>
            <w:r w:rsidRPr="001B171D">
              <w:rPr>
                <w:sz w:val="16"/>
              </w:rPr>
              <w:t xml:space="preserve"> .</w:t>
            </w:r>
          </w:p>
          <w:p w14:paraId="07A9CCE6" w14:textId="7106A1B4" w:rsidR="0055080B" w:rsidRPr="001B171D" w:rsidRDefault="001B171D">
            <w:pPr>
              <w:rPr>
                <w:sz w:val="16"/>
              </w:rPr>
            </w:pPr>
            <w:r w:rsidRPr="001B171D">
              <w:rPr>
                <w:sz w:val="16"/>
              </w:rPr>
              <w:t xml:space="preserve">It may occur that in the </w:t>
            </w:r>
            <w:r w:rsidRPr="001B171D">
              <w:rPr>
                <w:rStyle w:val="SAPScreenElement"/>
                <w:sz w:val="16"/>
              </w:rPr>
              <w:t>System-Guided Selection</w:t>
            </w:r>
            <w:r w:rsidRPr="001B171D">
              <w:rPr>
                <w:sz w:val="16"/>
              </w:rPr>
              <w:t xml:space="preserve">, other warehouse tasks appear instead of the expected task. In this case, you can follow the path </w:t>
            </w:r>
            <w:r w:rsidRPr="001B171D">
              <w:rPr>
                <w:rStyle w:val="SAPScreenElement"/>
                <w:sz w:val="16"/>
              </w:rPr>
              <w:t>02 Manual Selection &gt; 01 Selection by WO</w:t>
            </w:r>
            <w:r w:rsidRPr="001B171D">
              <w:rPr>
                <w:sz w:val="16"/>
              </w:rPr>
              <w:t xml:space="preserve"> and enter the corresponding warehouse order number in the </w:t>
            </w:r>
            <w:r w:rsidRPr="001B171D">
              <w:rPr>
                <w:rStyle w:val="SAPScreenElement"/>
                <w:sz w:val="16"/>
              </w:rPr>
              <w:t>Whse Order</w:t>
            </w:r>
            <w:r w:rsidRPr="001B171D">
              <w:rPr>
                <w:sz w:val="16"/>
              </w:rPr>
              <w:t xml:space="preserve"> field to process the task(s).</w:t>
            </w:r>
          </w:p>
        </w:tc>
        <w:tc>
          <w:tcPr>
            <w:tcW w:w="0" w:type="auto"/>
          </w:tcPr>
          <w:p w14:paraId="182646CF" w14:textId="77777777" w:rsidR="0055080B" w:rsidRPr="001B171D" w:rsidRDefault="0055080B">
            <w:pPr>
              <w:rPr>
                <w:sz w:val="16"/>
              </w:rPr>
            </w:pPr>
          </w:p>
        </w:tc>
        <w:tc>
          <w:tcPr>
            <w:tcW w:w="0" w:type="auto"/>
          </w:tcPr>
          <w:p w14:paraId="0F772FF8" w14:textId="77777777" w:rsidR="0055080B" w:rsidRPr="001B171D" w:rsidRDefault="0055080B">
            <w:pPr>
              <w:rPr>
                <w:sz w:val="16"/>
              </w:rPr>
            </w:pPr>
          </w:p>
        </w:tc>
      </w:tr>
      <w:tr w:rsidR="0055080B" w:rsidRPr="001B171D" w14:paraId="39F33BBA" w14:textId="77777777" w:rsidTr="001B171D">
        <w:tc>
          <w:tcPr>
            <w:tcW w:w="0" w:type="auto"/>
          </w:tcPr>
          <w:p w14:paraId="181DEE27" w14:textId="77777777" w:rsidR="0055080B" w:rsidRPr="001B171D" w:rsidRDefault="001B171D">
            <w:pPr>
              <w:rPr>
                <w:sz w:val="16"/>
              </w:rPr>
            </w:pPr>
            <w:r w:rsidRPr="001B171D">
              <w:rPr>
                <w:sz w:val="16"/>
              </w:rPr>
              <w:t>5</w:t>
            </w:r>
          </w:p>
        </w:tc>
        <w:tc>
          <w:tcPr>
            <w:tcW w:w="0" w:type="auto"/>
          </w:tcPr>
          <w:p w14:paraId="4F45FE1F" w14:textId="77777777" w:rsidR="0055080B" w:rsidRPr="001B171D" w:rsidRDefault="001B171D">
            <w:pPr>
              <w:rPr>
                <w:sz w:val="16"/>
              </w:rPr>
            </w:pPr>
            <w:r w:rsidRPr="001B171D">
              <w:rPr>
                <w:rStyle w:val="SAPEmphasis"/>
                <w:sz w:val="16"/>
              </w:rPr>
              <w:t>Enter Queue Name</w:t>
            </w:r>
          </w:p>
        </w:tc>
        <w:tc>
          <w:tcPr>
            <w:tcW w:w="0" w:type="auto"/>
          </w:tcPr>
          <w:p w14:paraId="0019E765" w14:textId="77777777" w:rsidR="001B171D" w:rsidRPr="001B171D" w:rsidRDefault="001B171D">
            <w:pPr>
              <w:rPr>
                <w:sz w:val="16"/>
              </w:rPr>
            </w:pPr>
            <w:r w:rsidRPr="001B171D">
              <w:rPr>
                <w:sz w:val="16"/>
              </w:rPr>
              <w:t>On the following screen, make the following entries:</w:t>
            </w:r>
          </w:p>
          <w:p w14:paraId="22AD221B" w14:textId="77777777" w:rsidR="001B171D" w:rsidRPr="001B171D" w:rsidRDefault="001B171D">
            <w:pPr>
              <w:rPr>
                <w:sz w:val="16"/>
              </w:rPr>
            </w:pPr>
            <w:r w:rsidRPr="001B171D">
              <w:rPr>
                <w:rStyle w:val="SAPUserEntry"/>
                <w:sz w:val="16"/>
              </w:rPr>
              <w:t>YR-N01-001</w:t>
            </w:r>
          </w:p>
          <w:p w14:paraId="5B761ECE" w14:textId="77777777" w:rsidR="001B171D" w:rsidRPr="001B171D" w:rsidRDefault="001B171D">
            <w:pPr>
              <w:rPr>
                <w:sz w:val="16"/>
              </w:rPr>
            </w:pPr>
            <w:r w:rsidRPr="001B171D">
              <w:rPr>
                <w:sz w:val="16"/>
              </w:rPr>
              <w:t>or</w:t>
            </w:r>
          </w:p>
          <w:p w14:paraId="701BCBC1" w14:textId="670239F3" w:rsidR="0055080B" w:rsidRPr="001B171D" w:rsidRDefault="001B171D">
            <w:pPr>
              <w:rPr>
                <w:sz w:val="16"/>
              </w:rPr>
            </w:pPr>
            <w:r w:rsidRPr="001B171D">
              <w:rPr>
                <w:rStyle w:val="SAPUserEntry"/>
                <w:sz w:val="16"/>
              </w:rPr>
              <w:t>YR-N02-001</w:t>
            </w:r>
          </w:p>
          <w:p w14:paraId="7564AC36" w14:textId="77777777" w:rsidR="0055080B" w:rsidRPr="001B171D" w:rsidRDefault="0055080B">
            <w:pPr>
              <w:rPr>
                <w:sz w:val="16"/>
              </w:rPr>
            </w:pPr>
          </w:p>
          <w:tbl>
            <w:tblPr>
              <w:tblStyle w:val="SAPNote"/>
              <w:tblW w:w="4975" w:type="pct"/>
              <w:tblLook w:val="0480" w:firstRow="0" w:lastRow="0" w:firstColumn="1" w:lastColumn="0" w:noHBand="0" w:noVBand="1"/>
            </w:tblPr>
            <w:tblGrid>
              <w:gridCol w:w="7008"/>
            </w:tblGrid>
            <w:tr w:rsidR="0055080B" w:rsidRPr="001B171D" w14:paraId="642E9559" w14:textId="77777777" w:rsidTr="001B171D">
              <w:tc>
                <w:tcPr>
                  <w:tcW w:w="0" w:type="auto"/>
                </w:tcPr>
                <w:p w14:paraId="5E1C5A6E" w14:textId="77777777" w:rsidR="001B171D" w:rsidRPr="001B171D" w:rsidRDefault="001B171D">
                  <w:pPr>
                    <w:rPr>
                      <w:sz w:val="16"/>
                    </w:rPr>
                  </w:pPr>
                  <w:r w:rsidRPr="001B171D">
                    <w:rPr>
                      <w:rStyle w:val="SAPEmphasis"/>
                      <w:sz w:val="16"/>
                    </w:rPr>
                    <w:t xml:space="preserve">Note </w:t>
                  </w:r>
                  <w:r w:rsidRPr="001B171D">
                    <w:rPr>
                      <w:sz w:val="16"/>
                    </w:rPr>
                    <w:t>If the source bin is located in aisle 01, use YR-N01-001.</w:t>
                  </w:r>
                </w:p>
                <w:p w14:paraId="5C9BE860" w14:textId="5D88A485" w:rsidR="0055080B" w:rsidRPr="001B171D" w:rsidRDefault="001B171D">
                  <w:pPr>
                    <w:rPr>
                      <w:sz w:val="16"/>
                    </w:rPr>
                  </w:pPr>
                  <w:r w:rsidRPr="001B171D">
                    <w:rPr>
                      <w:sz w:val="16"/>
                    </w:rPr>
                    <w:t xml:space="preserve">If the source bin is located in aisle 02, use </w:t>
                  </w:r>
                  <w:r w:rsidRPr="001B171D">
                    <w:rPr>
                      <w:sz w:val="16"/>
                    </w:rPr>
                    <w:t>YR-N02-001.</w:t>
                  </w:r>
                </w:p>
              </w:tc>
            </w:tr>
          </w:tbl>
          <w:p w14:paraId="6A245571" w14:textId="77777777" w:rsidR="0055080B" w:rsidRPr="001B171D" w:rsidRDefault="0055080B">
            <w:pPr>
              <w:rPr>
                <w:sz w:val="16"/>
              </w:rPr>
            </w:pPr>
          </w:p>
          <w:p w14:paraId="0EEEAF4A" w14:textId="77777777"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75C7582F" w14:textId="77777777" w:rsidR="0055080B" w:rsidRPr="001B171D" w:rsidRDefault="0055080B">
            <w:pPr>
              <w:rPr>
                <w:sz w:val="16"/>
              </w:rPr>
            </w:pPr>
          </w:p>
        </w:tc>
        <w:tc>
          <w:tcPr>
            <w:tcW w:w="0" w:type="auto"/>
          </w:tcPr>
          <w:p w14:paraId="7B8F0D04" w14:textId="77777777" w:rsidR="0055080B" w:rsidRPr="001B171D" w:rsidRDefault="0055080B">
            <w:pPr>
              <w:rPr>
                <w:sz w:val="16"/>
              </w:rPr>
            </w:pPr>
          </w:p>
        </w:tc>
      </w:tr>
      <w:tr w:rsidR="0055080B" w:rsidRPr="001B171D" w14:paraId="2A6A5219" w14:textId="77777777" w:rsidTr="001B171D">
        <w:tc>
          <w:tcPr>
            <w:tcW w:w="0" w:type="auto"/>
          </w:tcPr>
          <w:p w14:paraId="4347305A" w14:textId="77777777" w:rsidR="0055080B" w:rsidRPr="001B171D" w:rsidRDefault="001B171D">
            <w:pPr>
              <w:rPr>
                <w:sz w:val="16"/>
              </w:rPr>
            </w:pPr>
            <w:r w:rsidRPr="001B171D">
              <w:rPr>
                <w:sz w:val="16"/>
              </w:rPr>
              <w:t>6</w:t>
            </w:r>
          </w:p>
        </w:tc>
        <w:tc>
          <w:tcPr>
            <w:tcW w:w="0" w:type="auto"/>
          </w:tcPr>
          <w:p w14:paraId="1D16C81C" w14:textId="77777777" w:rsidR="0055080B" w:rsidRPr="001B171D" w:rsidRDefault="001B171D">
            <w:pPr>
              <w:rPr>
                <w:sz w:val="16"/>
              </w:rPr>
            </w:pPr>
            <w:r w:rsidRPr="001B171D">
              <w:rPr>
                <w:rStyle w:val="SAPEmphasis"/>
                <w:sz w:val="16"/>
              </w:rPr>
              <w:t>Skip Screen</w:t>
            </w:r>
          </w:p>
        </w:tc>
        <w:tc>
          <w:tcPr>
            <w:tcW w:w="0" w:type="auto"/>
          </w:tcPr>
          <w:p w14:paraId="4BA6ECCB" w14:textId="77777777" w:rsidR="001B171D" w:rsidRPr="001B171D" w:rsidRDefault="001B171D">
            <w:pPr>
              <w:rPr>
                <w:sz w:val="16"/>
              </w:rPr>
            </w:pPr>
            <w:r w:rsidRPr="001B171D">
              <w:rPr>
                <w:sz w:val="16"/>
              </w:rPr>
              <w:t>On the following screen, the system displays:</w:t>
            </w:r>
          </w:p>
          <w:p w14:paraId="06E7B88A" w14:textId="00C61F2F" w:rsidR="0055080B" w:rsidRPr="001B171D" w:rsidRDefault="001B171D">
            <w:pPr>
              <w:rPr>
                <w:sz w:val="16"/>
              </w:rPr>
            </w:pPr>
            <w:r w:rsidRPr="001B171D">
              <w:rPr>
                <w:sz w:val="16"/>
              </w:rPr>
              <w:t>Pick HU</w:t>
            </w:r>
          </w:p>
          <w:p w14:paraId="029F2E4C" w14:textId="77777777" w:rsidR="0055080B" w:rsidRPr="001B171D" w:rsidRDefault="0055080B">
            <w:pPr>
              <w:rPr>
                <w:sz w:val="16"/>
              </w:rPr>
            </w:pPr>
          </w:p>
          <w:tbl>
            <w:tblPr>
              <w:tblStyle w:val="SAPNote"/>
              <w:tblW w:w="4975" w:type="pct"/>
              <w:tblLook w:val="0480" w:firstRow="0" w:lastRow="0" w:firstColumn="1" w:lastColumn="0" w:noHBand="0" w:noVBand="1"/>
            </w:tblPr>
            <w:tblGrid>
              <w:gridCol w:w="7008"/>
            </w:tblGrid>
            <w:tr w:rsidR="0055080B" w:rsidRPr="001B171D" w14:paraId="6E3C7EDE" w14:textId="77777777" w:rsidTr="001B171D">
              <w:tc>
                <w:tcPr>
                  <w:tcW w:w="0" w:type="auto"/>
                </w:tcPr>
                <w:p w14:paraId="2FBFDAE0" w14:textId="77777777" w:rsidR="0055080B" w:rsidRPr="001B171D" w:rsidRDefault="001B171D">
                  <w:pPr>
                    <w:rPr>
                      <w:sz w:val="16"/>
                    </w:rPr>
                  </w:pPr>
                  <w:r w:rsidRPr="001B171D">
                    <w:rPr>
                      <w:rStyle w:val="SAPEmphasis"/>
                      <w:sz w:val="16"/>
                    </w:rPr>
                    <w:t xml:space="preserve">Note </w:t>
                  </w:r>
                  <w:r w:rsidRPr="001B171D">
                    <w:rPr>
                      <w:sz w:val="16"/>
                    </w:rPr>
                    <w:t xml:space="preserve">As the system does not propose a packaging material, you are business-wise doing a full pallet withdrawal, meaning you are picking the HU from the </w:t>
                  </w:r>
                  <w:r w:rsidRPr="001B171D">
                    <w:rPr>
                      <w:sz w:val="16"/>
                    </w:rPr>
                    <w:t>bin as it is.</w:t>
                  </w:r>
                </w:p>
              </w:tc>
            </w:tr>
          </w:tbl>
          <w:p w14:paraId="21DC0409" w14:textId="77777777" w:rsidR="0055080B" w:rsidRPr="001B171D" w:rsidRDefault="0055080B">
            <w:pPr>
              <w:rPr>
                <w:sz w:val="16"/>
              </w:rPr>
            </w:pPr>
          </w:p>
          <w:p w14:paraId="10938AA4" w14:textId="77777777" w:rsidR="0055080B" w:rsidRPr="001B171D" w:rsidRDefault="001B171D">
            <w:pPr>
              <w:rPr>
                <w:sz w:val="16"/>
              </w:rPr>
            </w:pPr>
            <w:r w:rsidRPr="001B171D">
              <w:rPr>
                <w:sz w:val="16"/>
              </w:rPr>
              <w:t xml:space="preserve">Choose </w:t>
            </w:r>
            <w:r w:rsidRPr="001B171D">
              <w:rPr>
                <w:rStyle w:val="SAPMonospace"/>
                <w:sz w:val="16"/>
              </w:rPr>
              <w:t>F4</w:t>
            </w:r>
            <w:r w:rsidRPr="001B171D">
              <w:rPr>
                <w:sz w:val="16"/>
              </w:rPr>
              <w:t xml:space="preserve"> </w:t>
            </w:r>
            <w:r w:rsidRPr="001B171D">
              <w:rPr>
                <w:rStyle w:val="SAPScreenElement"/>
                <w:sz w:val="16"/>
              </w:rPr>
              <w:t>Next</w:t>
            </w:r>
            <w:r w:rsidRPr="001B171D">
              <w:rPr>
                <w:sz w:val="16"/>
              </w:rPr>
              <w:t>.</w:t>
            </w:r>
          </w:p>
        </w:tc>
        <w:tc>
          <w:tcPr>
            <w:tcW w:w="0" w:type="auto"/>
          </w:tcPr>
          <w:p w14:paraId="073A5FFE" w14:textId="77777777" w:rsidR="0055080B" w:rsidRPr="001B171D" w:rsidRDefault="0055080B">
            <w:pPr>
              <w:rPr>
                <w:sz w:val="16"/>
              </w:rPr>
            </w:pPr>
          </w:p>
        </w:tc>
        <w:tc>
          <w:tcPr>
            <w:tcW w:w="0" w:type="auto"/>
          </w:tcPr>
          <w:p w14:paraId="65813F67" w14:textId="77777777" w:rsidR="0055080B" w:rsidRPr="001B171D" w:rsidRDefault="0055080B">
            <w:pPr>
              <w:rPr>
                <w:sz w:val="16"/>
              </w:rPr>
            </w:pPr>
          </w:p>
        </w:tc>
      </w:tr>
      <w:tr w:rsidR="0055080B" w:rsidRPr="001B171D" w14:paraId="4796866D" w14:textId="77777777" w:rsidTr="001B171D">
        <w:tc>
          <w:tcPr>
            <w:tcW w:w="0" w:type="auto"/>
          </w:tcPr>
          <w:p w14:paraId="4BDC5057" w14:textId="77777777" w:rsidR="0055080B" w:rsidRPr="001B171D" w:rsidRDefault="001B171D">
            <w:pPr>
              <w:rPr>
                <w:sz w:val="16"/>
              </w:rPr>
            </w:pPr>
            <w:r w:rsidRPr="001B171D">
              <w:rPr>
                <w:sz w:val="16"/>
              </w:rPr>
              <w:t>7</w:t>
            </w:r>
          </w:p>
        </w:tc>
        <w:tc>
          <w:tcPr>
            <w:tcW w:w="0" w:type="auto"/>
          </w:tcPr>
          <w:p w14:paraId="5E02E97A" w14:textId="77777777" w:rsidR="0055080B" w:rsidRPr="001B171D" w:rsidRDefault="001B171D">
            <w:pPr>
              <w:rPr>
                <w:sz w:val="16"/>
              </w:rPr>
            </w:pPr>
            <w:r w:rsidRPr="001B171D">
              <w:rPr>
                <w:rStyle w:val="SAPEmphasis"/>
                <w:sz w:val="16"/>
              </w:rPr>
              <w:t>Verify Source HU</w:t>
            </w:r>
          </w:p>
        </w:tc>
        <w:tc>
          <w:tcPr>
            <w:tcW w:w="0" w:type="auto"/>
          </w:tcPr>
          <w:p w14:paraId="1F1C5555" w14:textId="77777777" w:rsidR="001B171D" w:rsidRPr="001B171D" w:rsidRDefault="001B171D">
            <w:pPr>
              <w:rPr>
                <w:sz w:val="16"/>
              </w:rPr>
            </w:pPr>
            <w:r w:rsidRPr="001B171D">
              <w:rPr>
                <w:sz w:val="16"/>
              </w:rPr>
              <w:t>On the following screen, verify the source HU:</w:t>
            </w:r>
          </w:p>
          <w:p w14:paraId="42BD61DC" w14:textId="5DD713B8" w:rsidR="0055080B" w:rsidRPr="001B171D" w:rsidRDefault="001B171D">
            <w:pPr>
              <w:rPr>
                <w:sz w:val="16"/>
              </w:rPr>
            </w:pPr>
            <w:r w:rsidRPr="001B171D">
              <w:rPr>
                <w:rStyle w:val="SAPScreenElement"/>
                <w:sz w:val="16"/>
              </w:rPr>
              <w:t>SrceHU:</w:t>
            </w:r>
            <w:r w:rsidRPr="001B171D">
              <w:rPr>
                <w:sz w:val="16"/>
              </w:rPr>
              <w:t xml:space="preserve"> </w:t>
            </w:r>
            <w:r w:rsidRPr="001B171D">
              <w:rPr>
                <w:rStyle w:val="SAPUserEntry"/>
                <w:sz w:val="16"/>
              </w:rPr>
              <w:t>112345678#########</w:t>
            </w:r>
          </w:p>
          <w:p w14:paraId="766008B0" w14:textId="77777777" w:rsidR="0055080B" w:rsidRPr="001B171D" w:rsidRDefault="0055080B">
            <w:pPr>
              <w:rPr>
                <w:sz w:val="16"/>
              </w:rPr>
            </w:pPr>
          </w:p>
          <w:tbl>
            <w:tblPr>
              <w:tblStyle w:val="SAPNote"/>
              <w:tblW w:w="4975" w:type="pct"/>
              <w:tblLook w:val="0480" w:firstRow="0" w:lastRow="0" w:firstColumn="1" w:lastColumn="0" w:noHBand="0" w:noVBand="1"/>
            </w:tblPr>
            <w:tblGrid>
              <w:gridCol w:w="7008"/>
            </w:tblGrid>
            <w:tr w:rsidR="0055080B" w:rsidRPr="001B171D" w14:paraId="205B99EA" w14:textId="77777777" w:rsidTr="001B171D">
              <w:tc>
                <w:tcPr>
                  <w:tcW w:w="0" w:type="auto"/>
                </w:tcPr>
                <w:p w14:paraId="5D3A4AFC" w14:textId="77777777" w:rsidR="0055080B" w:rsidRPr="001B171D" w:rsidRDefault="001B171D">
                  <w:pPr>
                    <w:rPr>
                      <w:sz w:val="16"/>
                    </w:rPr>
                  </w:pPr>
                  <w:r w:rsidRPr="001B171D">
                    <w:rPr>
                      <w:rStyle w:val="SAPEmphasis"/>
                      <w:sz w:val="16"/>
                    </w:rPr>
                    <w:t xml:space="preserve">Note </w:t>
                  </w:r>
                  <w:r w:rsidRPr="001B171D">
                    <w:rPr>
                      <w:sz w:val="16"/>
                    </w:rPr>
                    <w:t>In the right upper corner, the system indicates a full HU withdrawal ( HUWh [X]).</w:t>
                  </w:r>
                </w:p>
              </w:tc>
            </w:tr>
          </w:tbl>
          <w:p w14:paraId="752C5CDA" w14:textId="77777777" w:rsidR="0055080B" w:rsidRPr="001B171D" w:rsidRDefault="0055080B">
            <w:pPr>
              <w:rPr>
                <w:sz w:val="16"/>
              </w:rPr>
            </w:pPr>
          </w:p>
          <w:p w14:paraId="41F315E6" w14:textId="77777777"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259BF864" w14:textId="77777777" w:rsidR="0055080B" w:rsidRPr="001B171D" w:rsidRDefault="0055080B">
            <w:pPr>
              <w:rPr>
                <w:sz w:val="16"/>
              </w:rPr>
            </w:pPr>
          </w:p>
        </w:tc>
        <w:tc>
          <w:tcPr>
            <w:tcW w:w="0" w:type="auto"/>
          </w:tcPr>
          <w:p w14:paraId="6B94D404" w14:textId="77777777" w:rsidR="0055080B" w:rsidRPr="001B171D" w:rsidRDefault="0055080B">
            <w:pPr>
              <w:rPr>
                <w:sz w:val="16"/>
              </w:rPr>
            </w:pPr>
          </w:p>
        </w:tc>
      </w:tr>
      <w:tr w:rsidR="0055080B" w:rsidRPr="001B171D" w14:paraId="00C8AEF6" w14:textId="77777777" w:rsidTr="001B171D">
        <w:tc>
          <w:tcPr>
            <w:tcW w:w="0" w:type="auto"/>
          </w:tcPr>
          <w:p w14:paraId="74AFEFDE" w14:textId="77777777" w:rsidR="0055080B" w:rsidRPr="001B171D" w:rsidRDefault="001B171D">
            <w:pPr>
              <w:rPr>
                <w:sz w:val="16"/>
              </w:rPr>
            </w:pPr>
            <w:r w:rsidRPr="001B171D">
              <w:rPr>
                <w:sz w:val="16"/>
              </w:rPr>
              <w:t>8</w:t>
            </w:r>
          </w:p>
        </w:tc>
        <w:tc>
          <w:tcPr>
            <w:tcW w:w="0" w:type="auto"/>
          </w:tcPr>
          <w:p w14:paraId="1C92038C" w14:textId="77777777" w:rsidR="0055080B" w:rsidRPr="001B171D" w:rsidRDefault="001B171D">
            <w:pPr>
              <w:rPr>
                <w:sz w:val="16"/>
              </w:rPr>
            </w:pPr>
            <w:r w:rsidRPr="001B171D">
              <w:rPr>
                <w:rStyle w:val="SAPEmphasis"/>
                <w:sz w:val="16"/>
              </w:rPr>
              <w:t>Verify Destination Bin</w:t>
            </w:r>
          </w:p>
        </w:tc>
        <w:tc>
          <w:tcPr>
            <w:tcW w:w="0" w:type="auto"/>
          </w:tcPr>
          <w:p w14:paraId="01788DE0" w14:textId="77777777" w:rsidR="001B171D" w:rsidRPr="001B171D" w:rsidRDefault="001B171D">
            <w:pPr>
              <w:rPr>
                <w:sz w:val="16"/>
              </w:rPr>
            </w:pPr>
            <w:r w:rsidRPr="001B171D">
              <w:rPr>
                <w:sz w:val="16"/>
              </w:rPr>
              <w:t>On the following screen, verify the destination bin:</w:t>
            </w:r>
          </w:p>
          <w:p w14:paraId="6A8F1BE8" w14:textId="1D026F67" w:rsidR="0055080B" w:rsidRPr="001B171D" w:rsidRDefault="001B171D">
            <w:pPr>
              <w:rPr>
                <w:sz w:val="16"/>
              </w:rPr>
            </w:pPr>
            <w:r w:rsidRPr="001B171D">
              <w:rPr>
                <w:rStyle w:val="SAPScreenElement"/>
                <w:sz w:val="16"/>
              </w:rPr>
              <w:t>DstBin:</w:t>
            </w:r>
            <w:r w:rsidRPr="001B171D">
              <w:rPr>
                <w:sz w:val="16"/>
              </w:rPr>
              <w:t xml:space="preserve"> </w:t>
            </w:r>
            <w:r w:rsidRPr="001B171D">
              <w:rPr>
                <w:rStyle w:val="SAPUserEntry"/>
                <w:sz w:val="16"/>
              </w:rPr>
              <w:t>001.##.01</w:t>
            </w:r>
          </w:p>
          <w:p w14:paraId="0F2E80C1" w14:textId="77777777" w:rsidR="0055080B" w:rsidRPr="001B171D" w:rsidRDefault="0055080B">
            <w:pPr>
              <w:rPr>
                <w:sz w:val="16"/>
              </w:rPr>
            </w:pPr>
          </w:p>
          <w:tbl>
            <w:tblPr>
              <w:tblStyle w:val="SAPNote"/>
              <w:tblW w:w="4975" w:type="pct"/>
              <w:tblLook w:val="0480" w:firstRow="0" w:lastRow="0" w:firstColumn="1" w:lastColumn="0" w:noHBand="0" w:noVBand="1"/>
            </w:tblPr>
            <w:tblGrid>
              <w:gridCol w:w="7008"/>
            </w:tblGrid>
            <w:tr w:rsidR="0055080B" w:rsidRPr="001B171D" w14:paraId="69097C91" w14:textId="77777777" w:rsidTr="001B171D">
              <w:tc>
                <w:tcPr>
                  <w:tcW w:w="0" w:type="auto"/>
                </w:tcPr>
                <w:p w14:paraId="060E2E0E" w14:textId="77777777" w:rsidR="0055080B" w:rsidRPr="001B171D" w:rsidRDefault="001B171D">
                  <w:pPr>
                    <w:rPr>
                      <w:sz w:val="16"/>
                    </w:rPr>
                  </w:pPr>
                  <w:r w:rsidRPr="001B171D">
                    <w:rPr>
                      <w:rStyle w:val="SAPEmphasis"/>
                      <w:sz w:val="16"/>
                    </w:rPr>
                    <w:t xml:space="preserve">Note </w:t>
                  </w:r>
                  <w:r w:rsidRPr="001B171D">
                    <w:rPr>
                      <w:sz w:val="16"/>
                    </w:rPr>
                    <w:t>## indicates whether you are operating in aisle 01 or 02.</w:t>
                  </w:r>
                </w:p>
              </w:tc>
            </w:tr>
          </w:tbl>
          <w:p w14:paraId="2BFCAA55" w14:textId="77777777" w:rsidR="0055080B" w:rsidRPr="001B171D" w:rsidRDefault="0055080B">
            <w:pPr>
              <w:rPr>
                <w:sz w:val="16"/>
              </w:rPr>
            </w:pPr>
          </w:p>
          <w:p w14:paraId="171F48B0" w14:textId="77777777"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33528BB0" w14:textId="77777777" w:rsidR="001B171D" w:rsidRPr="001B171D" w:rsidRDefault="001B171D">
            <w:pPr>
              <w:rPr>
                <w:sz w:val="16"/>
              </w:rPr>
            </w:pPr>
            <w:r w:rsidRPr="001B171D">
              <w:rPr>
                <w:sz w:val="16"/>
              </w:rPr>
              <w:t xml:space="preserve">The warehouse task that moves the handling unit to the outbound section of the source aisle </w:t>
            </w:r>
            <w:r w:rsidRPr="001B171D">
              <w:rPr>
                <w:sz w:val="16"/>
              </w:rPr>
              <w:t>(aisle 1 or aisle 2) is confirmed.</w:t>
            </w:r>
          </w:p>
          <w:p w14:paraId="3D0223E2" w14:textId="77777777" w:rsidR="001B171D" w:rsidRPr="001B171D" w:rsidRDefault="001B171D">
            <w:pPr>
              <w:rPr>
                <w:sz w:val="16"/>
              </w:rPr>
            </w:pPr>
            <w:r w:rsidRPr="001B171D">
              <w:rPr>
                <w:sz w:val="16"/>
              </w:rPr>
              <w:t>The system enables the transfer from the outbound section of the source aisle to the inbound section of the destination aisle.</w:t>
            </w:r>
          </w:p>
          <w:p w14:paraId="4A1C495F" w14:textId="00C5BD77" w:rsidR="0055080B" w:rsidRPr="001B171D" w:rsidRDefault="001B171D">
            <w:pPr>
              <w:rPr>
                <w:sz w:val="16"/>
              </w:rPr>
            </w:pPr>
            <w:r w:rsidRPr="001B171D">
              <w:rPr>
                <w:sz w:val="16"/>
              </w:rPr>
              <w:t>Check whether other replenishment warehouse orders of your example are assigned to the other aisle. If this is the case, repeat the process steps for this RF Queue and the corresponding high level truck resource.</w:t>
            </w:r>
          </w:p>
        </w:tc>
        <w:tc>
          <w:tcPr>
            <w:tcW w:w="0" w:type="auto"/>
          </w:tcPr>
          <w:p w14:paraId="3A379129" w14:textId="77777777" w:rsidR="0055080B" w:rsidRPr="001B171D" w:rsidRDefault="0055080B">
            <w:pPr>
              <w:rPr>
                <w:sz w:val="16"/>
              </w:rPr>
            </w:pPr>
          </w:p>
        </w:tc>
      </w:tr>
      <w:tr w:rsidR="0055080B" w:rsidRPr="001B171D" w14:paraId="5FC88A35" w14:textId="77777777" w:rsidTr="001B171D">
        <w:tc>
          <w:tcPr>
            <w:tcW w:w="0" w:type="auto"/>
          </w:tcPr>
          <w:p w14:paraId="2DECB769" w14:textId="77777777" w:rsidR="0055080B" w:rsidRPr="001B171D" w:rsidRDefault="001B171D">
            <w:pPr>
              <w:rPr>
                <w:sz w:val="16"/>
              </w:rPr>
            </w:pPr>
            <w:r w:rsidRPr="001B171D">
              <w:rPr>
                <w:sz w:val="16"/>
              </w:rPr>
              <w:t>9</w:t>
            </w:r>
          </w:p>
        </w:tc>
        <w:tc>
          <w:tcPr>
            <w:tcW w:w="0" w:type="auto"/>
          </w:tcPr>
          <w:p w14:paraId="6D44F8C8" w14:textId="77777777" w:rsidR="0055080B" w:rsidRPr="001B171D" w:rsidRDefault="001B171D">
            <w:pPr>
              <w:rPr>
                <w:sz w:val="16"/>
              </w:rPr>
            </w:pPr>
            <w:r w:rsidRPr="001B171D">
              <w:rPr>
                <w:rStyle w:val="SAPEmphasis"/>
                <w:sz w:val="16"/>
              </w:rPr>
              <w:t>Logoff and Save</w:t>
            </w:r>
          </w:p>
        </w:tc>
        <w:tc>
          <w:tcPr>
            <w:tcW w:w="0" w:type="auto"/>
          </w:tcPr>
          <w:p w14:paraId="0A08FA7F" w14:textId="77777777" w:rsidR="0055080B" w:rsidRPr="001B171D" w:rsidRDefault="001B171D">
            <w:pPr>
              <w:rPr>
                <w:sz w:val="16"/>
              </w:rPr>
            </w:pPr>
            <w:r w:rsidRPr="001B171D">
              <w:rPr>
                <w:sz w:val="16"/>
              </w:rPr>
              <w:t xml:space="preserve">You can use function key </w:t>
            </w:r>
            <w:r w:rsidRPr="001B171D">
              <w:rPr>
                <w:rStyle w:val="SAPMonospace"/>
                <w:sz w:val="16"/>
              </w:rPr>
              <w:t>F7</w:t>
            </w:r>
            <w:r w:rsidRPr="001B171D">
              <w:rPr>
                <w:sz w:val="16"/>
              </w:rPr>
              <w:t xml:space="preserve"> to go back to previous screens.</w:t>
            </w:r>
          </w:p>
        </w:tc>
        <w:tc>
          <w:tcPr>
            <w:tcW w:w="0" w:type="auto"/>
          </w:tcPr>
          <w:p w14:paraId="157E9050" w14:textId="77777777" w:rsidR="0055080B" w:rsidRPr="001B171D" w:rsidRDefault="0055080B">
            <w:pPr>
              <w:rPr>
                <w:sz w:val="16"/>
              </w:rPr>
            </w:pPr>
          </w:p>
        </w:tc>
        <w:tc>
          <w:tcPr>
            <w:tcW w:w="0" w:type="auto"/>
          </w:tcPr>
          <w:p w14:paraId="33730D0D" w14:textId="77777777" w:rsidR="0055080B" w:rsidRPr="001B171D" w:rsidRDefault="0055080B">
            <w:pPr>
              <w:rPr>
                <w:sz w:val="16"/>
              </w:rPr>
            </w:pPr>
          </w:p>
        </w:tc>
      </w:tr>
    </w:tbl>
    <w:p w14:paraId="2B6AEEF8" w14:textId="77777777" w:rsidR="0055080B" w:rsidRDefault="001B171D">
      <w:pPr>
        <w:pStyle w:val="Heading4"/>
      </w:pPr>
      <w:bookmarkStart w:id="46" w:name="unique_22"/>
      <w:bookmarkStart w:id="47" w:name="_Toc176779881"/>
      <w:r>
        <w:t>Move Handling Unit between Handover Points</w:t>
      </w:r>
      <w:bookmarkEnd w:id="46"/>
      <w:bookmarkEnd w:id="47"/>
    </w:p>
    <w:p w14:paraId="405E6028" w14:textId="77777777" w:rsidR="0055080B" w:rsidRDefault="001B171D">
      <w:pPr>
        <w:pStyle w:val="SAPKeyblockTitle"/>
      </w:pPr>
      <w:r>
        <w:t>Test Administration</w:t>
      </w:r>
    </w:p>
    <w:p w14:paraId="7F9BC3FB" w14:textId="77777777" w:rsidR="0055080B" w:rsidRDefault="001B171D">
      <w:r>
        <w:t>Customer project: Fill in the project-specific parts.</w:t>
      </w:r>
    </w:p>
    <w:p w14:paraId="15BA7224" w14:textId="77777777" w:rsidR="0055080B" w:rsidRDefault="0055080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5080B" w:rsidRPr="001B171D" w14:paraId="316168D5" w14:textId="77777777" w:rsidTr="001B171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B98F98" w14:textId="77777777" w:rsidR="0055080B" w:rsidRPr="001B171D" w:rsidRDefault="001B171D">
            <w:pPr>
              <w:rPr>
                <w:sz w:val="12"/>
              </w:rPr>
            </w:pPr>
            <w:r w:rsidRPr="001B171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C67CC1" w14:textId="77777777" w:rsidR="0055080B" w:rsidRPr="001B171D" w:rsidRDefault="001B171D">
            <w:pPr>
              <w:rPr>
                <w:sz w:val="12"/>
              </w:rPr>
            </w:pPr>
            <w:r w:rsidRPr="001B171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ACDD58" w14:textId="77777777" w:rsidR="0055080B" w:rsidRPr="001B171D" w:rsidRDefault="001B171D">
            <w:pPr>
              <w:rPr>
                <w:sz w:val="12"/>
              </w:rPr>
            </w:pPr>
            <w:r w:rsidRPr="001B171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B43BA8" w14:textId="77777777" w:rsidR="001B171D" w:rsidRPr="001B171D" w:rsidRDefault="001B171D">
            <w:pPr>
              <w:rPr>
                <w:sz w:val="12"/>
              </w:rPr>
            </w:pPr>
          </w:p>
        </w:tc>
      </w:tr>
      <w:tr w:rsidR="0055080B" w:rsidRPr="001B171D" w14:paraId="2FEE2AF3"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FF9431" w14:textId="77777777" w:rsidR="0055080B" w:rsidRPr="001B171D" w:rsidRDefault="001B171D">
            <w:pPr>
              <w:rPr>
                <w:sz w:val="12"/>
              </w:rPr>
            </w:pPr>
            <w:r w:rsidRPr="001B171D">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E4C2FC"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193DAD" w14:textId="77777777" w:rsidR="0055080B" w:rsidRPr="001B171D" w:rsidRDefault="001B171D">
            <w:pPr>
              <w:rPr>
                <w:sz w:val="12"/>
              </w:rPr>
            </w:pPr>
            <w:r w:rsidRPr="001B171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5FEC04" w14:textId="77777777" w:rsidR="001B171D" w:rsidRPr="001B171D" w:rsidRDefault="001B171D">
            <w:pPr>
              <w:rPr>
                <w:sz w:val="12"/>
              </w:rPr>
            </w:pPr>
          </w:p>
        </w:tc>
      </w:tr>
      <w:tr w:rsidR="0055080B" w:rsidRPr="001B171D" w14:paraId="7067A8DD"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EF2696B" w14:textId="77777777" w:rsidR="0055080B" w:rsidRPr="001B171D" w:rsidRDefault="001B171D">
            <w:pPr>
              <w:rPr>
                <w:sz w:val="12"/>
              </w:rPr>
            </w:pPr>
            <w:r w:rsidRPr="001B171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C3101B"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4D944F" w14:textId="77777777" w:rsidR="0055080B" w:rsidRPr="001B171D" w:rsidRDefault="001B171D">
            <w:pPr>
              <w:rPr>
                <w:sz w:val="12"/>
              </w:rPr>
            </w:pPr>
            <w:r w:rsidRPr="001B171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3F4C87" w14:textId="77777777" w:rsidR="0055080B" w:rsidRPr="001B171D" w:rsidRDefault="001B171D">
            <w:pPr>
              <w:rPr>
                <w:sz w:val="12"/>
              </w:rPr>
            </w:pPr>
            <w:r w:rsidRPr="001B171D">
              <w:rPr>
                <w:rStyle w:val="SAPUserEntry"/>
                <w:sz w:val="12"/>
              </w:rPr>
              <w:t>&lt;State the Service Provider, Customer or Joint Service Provider and Customer&gt;</w:t>
            </w:r>
          </w:p>
        </w:tc>
      </w:tr>
    </w:tbl>
    <w:p w14:paraId="53C60D9C" w14:textId="77777777" w:rsidR="0055080B" w:rsidRDefault="001B171D">
      <w:pPr>
        <w:pStyle w:val="SAPKeyblockTitle"/>
      </w:pPr>
      <w:r>
        <w:t>Procedure</w:t>
      </w:r>
    </w:p>
    <w:tbl>
      <w:tblPr>
        <w:tblStyle w:val="SAPStandardTable"/>
        <w:tblW w:w="5000" w:type="pct"/>
        <w:tblInd w:w="3" w:type="dxa"/>
        <w:tblLook w:val="0620" w:firstRow="1" w:lastRow="0" w:firstColumn="0" w:lastColumn="0" w:noHBand="1" w:noVBand="1"/>
      </w:tblPr>
      <w:tblGrid>
        <w:gridCol w:w="553"/>
        <w:gridCol w:w="919"/>
        <w:gridCol w:w="7881"/>
        <w:gridCol w:w="4119"/>
        <w:gridCol w:w="832"/>
      </w:tblGrid>
      <w:tr w:rsidR="0055080B" w:rsidRPr="001B171D" w14:paraId="24790A90"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70050617" w14:textId="77777777" w:rsidR="0055080B" w:rsidRPr="001B171D" w:rsidRDefault="001B171D">
            <w:pPr>
              <w:pStyle w:val="SAPTableHeader"/>
              <w:rPr>
                <w:sz w:val="16"/>
              </w:rPr>
            </w:pPr>
            <w:r w:rsidRPr="001B171D">
              <w:rPr>
                <w:sz w:val="16"/>
              </w:rPr>
              <w:t>Test Step #</w:t>
            </w:r>
          </w:p>
        </w:tc>
        <w:tc>
          <w:tcPr>
            <w:tcW w:w="0" w:type="auto"/>
          </w:tcPr>
          <w:p w14:paraId="0BC79A31" w14:textId="77777777" w:rsidR="0055080B" w:rsidRPr="001B171D" w:rsidRDefault="001B171D">
            <w:pPr>
              <w:pStyle w:val="SAPTableHeader"/>
              <w:rPr>
                <w:sz w:val="16"/>
              </w:rPr>
            </w:pPr>
            <w:r w:rsidRPr="001B171D">
              <w:rPr>
                <w:sz w:val="16"/>
              </w:rPr>
              <w:t>Test Step Name</w:t>
            </w:r>
          </w:p>
        </w:tc>
        <w:tc>
          <w:tcPr>
            <w:tcW w:w="0" w:type="auto"/>
          </w:tcPr>
          <w:p w14:paraId="03730AC5" w14:textId="77777777" w:rsidR="0055080B" w:rsidRPr="001B171D" w:rsidRDefault="001B171D">
            <w:pPr>
              <w:pStyle w:val="SAPTableHeader"/>
              <w:rPr>
                <w:sz w:val="16"/>
              </w:rPr>
            </w:pPr>
            <w:r w:rsidRPr="001B171D">
              <w:rPr>
                <w:sz w:val="16"/>
              </w:rPr>
              <w:t>Instruction</w:t>
            </w:r>
          </w:p>
        </w:tc>
        <w:tc>
          <w:tcPr>
            <w:tcW w:w="0" w:type="auto"/>
          </w:tcPr>
          <w:p w14:paraId="6F70C72F" w14:textId="77777777" w:rsidR="0055080B" w:rsidRPr="001B171D" w:rsidRDefault="001B171D">
            <w:pPr>
              <w:pStyle w:val="SAPTableHeader"/>
              <w:rPr>
                <w:sz w:val="16"/>
              </w:rPr>
            </w:pPr>
            <w:r w:rsidRPr="001B171D">
              <w:rPr>
                <w:sz w:val="16"/>
              </w:rPr>
              <w:t>Expected Result</w:t>
            </w:r>
          </w:p>
        </w:tc>
        <w:tc>
          <w:tcPr>
            <w:tcW w:w="0" w:type="auto"/>
          </w:tcPr>
          <w:p w14:paraId="549648F0" w14:textId="77777777" w:rsidR="0055080B" w:rsidRPr="001B171D" w:rsidRDefault="001B171D">
            <w:pPr>
              <w:pStyle w:val="SAPTableHeader"/>
              <w:rPr>
                <w:sz w:val="16"/>
              </w:rPr>
            </w:pPr>
            <w:r w:rsidRPr="001B171D">
              <w:rPr>
                <w:sz w:val="16"/>
              </w:rPr>
              <w:t>Pass / Fail / Comment</w:t>
            </w:r>
          </w:p>
        </w:tc>
      </w:tr>
      <w:tr w:rsidR="0055080B" w:rsidRPr="001B171D" w14:paraId="7B93AE12" w14:textId="77777777" w:rsidTr="001B171D">
        <w:tc>
          <w:tcPr>
            <w:tcW w:w="0" w:type="auto"/>
          </w:tcPr>
          <w:p w14:paraId="5296F4F4" w14:textId="77777777" w:rsidR="0055080B" w:rsidRPr="001B171D" w:rsidRDefault="001B171D">
            <w:pPr>
              <w:rPr>
                <w:sz w:val="16"/>
              </w:rPr>
            </w:pPr>
            <w:r w:rsidRPr="001B171D">
              <w:rPr>
                <w:sz w:val="16"/>
              </w:rPr>
              <w:t>1</w:t>
            </w:r>
          </w:p>
        </w:tc>
        <w:tc>
          <w:tcPr>
            <w:tcW w:w="0" w:type="auto"/>
          </w:tcPr>
          <w:p w14:paraId="044008CA" w14:textId="77777777" w:rsidR="0055080B" w:rsidRPr="001B171D" w:rsidRDefault="001B171D">
            <w:pPr>
              <w:rPr>
                <w:sz w:val="16"/>
              </w:rPr>
            </w:pPr>
            <w:r w:rsidRPr="001B171D">
              <w:rPr>
                <w:rStyle w:val="SAPEmphasis"/>
                <w:sz w:val="16"/>
              </w:rPr>
              <w:t>Log on</w:t>
            </w:r>
          </w:p>
        </w:tc>
        <w:tc>
          <w:tcPr>
            <w:tcW w:w="0" w:type="auto"/>
          </w:tcPr>
          <w:p w14:paraId="279DE030" w14:textId="77777777" w:rsidR="0055080B" w:rsidRPr="001B171D" w:rsidRDefault="001B171D">
            <w:pPr>
              <w:rPr>
                <w:sz w:val="16"/>
              </w:rPr>
            </w:pPr>
            <w:r w:rsidRPr="001B171D">
              <w:rPr>
                <w:sz w:val="16"/>
              </w:rPr>
              <w:t xml:space="preserve">Open the </w:t>
            </w:r>
            <w:r w:rsidRPr="001B171D">
              <w:rPr>
                <w:rStyle w:val="SAPScreenElement"/>
                <w:sz w:val="16"/>
              </w:rPr>
              <w:t>SAP Fiori launchpad</w:t>
            </w:r>
            <w:r w:rsidRPr="001B171D">
              <w:rPr>
                <w:sz w:val="16"/>
              </w:rPr>
              <w:t xml:space="preserve"> with the Warehouse Operative (EWM) role.</w:t>
            </w:r>
          </w:p>
        </w:tc>
        <w:tc>
          <w:tcPr>
            <w:tcW w:w="0" w:type="auto"/>
          </w:tcPr>
          <w:p w14:paraId="6EAE4AC1" w14:textId="77777777" w:rsidR="0055080B" w:rsidRPr="001B171D" w:rsidRDefault="001B171D">
            <w:pPr>
              <w:rPr>
                <w:sz w:val="16"/>
              </w:rPr>
            </w:pPr>
            <w:r w:rsidRPr="001B171D">
              <w:rPr>
                <w:sz w:val="16"/>
              </w:rPr>
              <w:t xml:space="preserve">The </w:t>
            </w:r>
            <w:r w:rsidRPr="001B171D">
              <w:rPr>
                <w:rStyle w:val="SAPScreenElement"/>
                <w:sz w:val="16"/>
              </w:rPr>
              <w:t>SAP Fiori launchpad</w:t>
            </w:r>
            <w:r w:rsidRPr="001B171D">
              <w:rPr>
                <w:sz w:val="16"/>
              </w:rPr>
              <w:t xml:space="preserve"> is displayed.</w:t>
            </w:r>
          </w:p>
        </w:tc>
        <w:tc>
          <w:tcPr>
            <w:tcW w:w="0" w:type="auto"/>
          </w:tcPr>
          <w:p w14:paraId="2F76CC98" w14:textId="77777777" w:rsidR="0055080B" w:rsidRPr="001B171D" w:rsidRDefault="0055080B">
            <w:pPr>
              <w:rPr>
                <w:sz w:val="16"/>
              </w:rPr>
            </w:pPr>
          </w:p>
        </w:tc>
      </w:tr>
      <w:tr w:rsidR="0055080B" w:rsidRPr="001B171D" w14:paraId="5BFF8EC2" w14:textId="77777777" w:rsidTr="001B171D">
        <w:tc>
          <w:tcPr>
            <w:tcW w:w="0" w:type="auto"/>
          </w:tcPr>
          <w:p w14:paraId="6B89D3FC" w14:textId="77777777" w:rsidR="0055080B" w:rsidRPr="001B171D" w:rsidRDefault="001B171D">
            <w:pPr>
              <w:rPr>
                <w:sz w:val="16"/>
              </w:rPr>
            </w:pPr>
            <w:r w:rsidRPr="001B171D">
              <w:rPr>
                <w:sz w:val="16"/>
              </w:rPr>
              <w:t>2</w:t>
            </w:r>
          </w:p>
        </w:tc>
        <w:tc>
          <w:tcPr>
            <w:tcW w:w="0" w:type="auto"/>
          </w:tcPr>
          <w:p w14:paraId="219656AC" w14:textId="77777777" w:rsidR="0055080B" w:rsidRPr="001B171D" w:rsidRDefault="001B171D">
            <w:pPr>
              <w:rPr>
                <w:sz w:val="16"/>
              </w:rPr>
            </w:pPr>
            <w:r w:rsidRPr="001B171D">
              <w:rPr>
                <w:rStyle w:val="SAPEmphasis"/>
                <w:sz w:val="16"/>
              </w:rPr>
              <w:t>Access the App</w:t>
            </w:r>
          </w:p>
        </w:tc>
        <w:tc>
          <w:tcPr>
            <w:tcW w:w="0" w:type="auto"/>
          </w:tcPr>
          <w:p w14:paraId="1F87BC29" w14:textId="77777777" w:rsidR="0055080B" w:rsidRPr="001B171D" w:rsidRDefault="001B171D">
            <w:pPr>
              <w:rPr>
                <w:sz w:val="16"/>
              </w:rPr>
            </w:pPr>
            <w:r w:rsidRPr="001B171D">
              <w:rPr>
                <w:sz w:val="16"/>
              </w:rPr>
              <w:t xml:space="preserve">Open </w:t>
            </w:r>
            <w:r w:rsidRPr="001B171D">
              <w:rPr>
                <w:rStyle w:val="SAPScreenElement"/>
                <w:sz w:val="16"/>
              </w:rPr>
              <w:t>Test RF Environment</w:t>
            </w:r>
            <w:r w:rsidRPr="001B171D">
              <w:rPr>
                <w:sz w:val="16"/>
              </w:rPr>
              <w:t xml:space="preserve"> </w:t>
            </w:r>
            <w:r w:rsidRPr="001B171D">
              <w:rPr>
                <w:rStyle w:val="SAPMonospace"/>
                <w:sz w:val="16"/>
              </w:rPr>
              <w:t>(/SCWM/RFUI)</w:t>
            </w:r>
            <w:r w:rsidRPr="001B171D">
              <w:rPr>
                <w:sz w:val="16"/>
              </w:rPr>
              <w:t>.</w:t>
            </w:r>
          </w:p>
        </w:tc>
        <w:tc>
          <w:tcPr>
            <w:tcW w:w="0" w:type="auto"/>
          </w:tcPr>
          <w:p w14:paraId="354A22CC" w14:textId="77777777" w:rsidR="0055080B" w:rsidRPr="001B171D" w:rsidRDefault="001B171D">
            <w:pPr>
              <w:rPr>
                <w:sz w:val="16"/>
              </w:rPr>
            </w:pPr>
            <w:r w:rsidRPr="001B171D">
              <w:rPr>
                <w:sz w:val="16"/>
              </w:rPr>
              <w:t xml:space="preserve">The </w:t>
            </w:r>
            <w:r w:rsidRPr="001B171D">
              <w:rPr>
                <w:rStyle w:val="SAPScreenElement"/>
                <w:sz w:val="16"/>
              </w:rPr>
              <w:t>RFUI</w:t>
            </w:r>
            <w:r w:rsidRPr="001B171D">
              <w:rPr>
                <w:sz w:val="16"/>
              </w:rPr>
              <w:t xml:space="preserve"> screen is displayed.</w:t>
            </w:r>
          </w:p>
        </w:tc>
        <w:tc>
          <w:tcPr>
            <w:tcW w:w="0" w:type="auto"/>
          </w:tcPr>
          <w:p w14:paraId="7825C4E5" w14:textId="77777777" w:rsidR="0055080B" w:rsidRPr="001B171D" w:rsidRDefault="0055080B">
            <w:pPr>
              <w:rPr>
                <w:sz w:val="16"/>
              </w:rPr>
            </w:pPr>
          </w:p>
        </w:tc>
      </w:tr>
      <w:tr w:rsidR="0055080B" w:rsidRPr="001B171D" w14:paraId="4401227C" w14:textId="77777777" w:rsidTr="001B171D">
        <w:tc>
          <w:tcPr>
            <w:tcW w:w="0" w:type="auto"/>
          </w:tcPr>
          <w:p w14:paraId="76149532" w14:textId="77777777" w:rsidR="0055080B" w:rsidRPr="001B171D" w:rsidRDefault="001B171D">
            <w:pPr>
              <w:rPr>
                <w:sz w:val="16"/>
              </w:rPr>
            </w:pPr>
            <w:r w:rsidRPr="001B171D">
              <w:rPr>
                <w:sz w:val="16"/>
              </w:rPr>
              <w:t>3</w:t>
            </w:r>
          </w:p>
        </w:tc>
        <w:tc>
          <w:tcPr>
            <w:tcW w:w="0" w:type="auto"/>
          </w:tcPr>
          <w:p w14:paraId="0EAC8E83" w14:textId="77777777" w:rsidR="0055080B" w:rsidRPr="001B171D" w:rsidRDefault="001B171D">
            <w:pPr>
              <w:rPr>
                <w:sz w:val="16"/>
              </w:rPr>
            </w:pPr>
            <w:r w:rsidRPr="001B171D">
              <w:rPr>
                <w:rStyle w:val="SAPEmphasis"/>
                <w:sz w:val="16"/>
              </w:rPr>
              <w:t>Enter Data for RFUI</w:t>
            </w:r>
          </w:p>
        </w:tc>
        <w:tc>
          <w:tcPr>
            <w:tcW w:w="0" w:type="auto"/>
          </w:tcPr>
          <w:p w14:paraId="008BEFAA" w14:textId="77777777" w:rsidR="001B171D" w:rsidRPr="001B171D" w:rsidRDefault="001B171D">
            <w:pPr>
              <w:rPr>
                <w:sz w:val="16"/>
              </w:rPr>
            </w:pPr>
            <w:r w:rsidRPr="001B171D">
              <w:rPr>
                <w:rStyle w:val="SAPScreenElement"/>
                <w:sz w:val="16"/>
              </w:rPr>
              <w:t>Whse No:</w:t>
            </w:r>
            <w:r w:rsidRPr="001B171D">
              <w:rPr>
                <w:sz w:val="16"/>
              </w:rPr>
              <w:t xml:space="preserve"> </w:t>
            </w:r>
            <w:r w:rsidRPr="001B171D">
              <w:rPr>
                <w:rStyle w:val="SAPUserEntry"/>
                <w:sz w:val="16"/>
              </w:rPr>
              <w:t>1010</w:t>
            </w:r>
          </w:p>
          <w:p w14:paraId="328BFD1B" w14:textId="77777777" w:rsidR="001B171D" w:rsidRPr="001B171D" w:rsidRDefault="001B171D">
            <w:pPr>
              <w:rPr>
                <w:sz w:val="16"/>
              </w:rPr>
            </w:pPr>
            <w:r w:rsidRPr="001B171D">
              <w:rPr>
                <w:rStyle w:val="SAPScreenElement"/>
                <w:sz w:val="16"/>
              </w:rPr>
              <w:t>Resource:</w:t>
            </w:r>
            <w:r w:rsidRPr="001B171D">
              <w:rPr>
                <w:sz w:val="16"/>
              </w:rPr>
              <w:t xml:space="preserve"> </w:t>
            </w:r>
            <w:r w:rsidRPr="001B171D">
              <w:rPr>
                <w:rStyle w:val="SAPUserEntry"/>
                <w:sz w:val="16"/>
              </w:rPr>
              <w:t>YLLTR-1</w:t>
            </w:r>
          </w:p>
          <w:p w14:paraId="3F2BD5B7" w14:textId="77777777" w:rsidR="001B171D" w:rsidRPr="001B171D" w:rsidRDefault="001B171D">
            <w:pPr>
              <w:rPr>
                <w:sz w:val="16"/>
              </w:rPr>
            </w:pPr>
            <w:r w:rsidRPr="001B171D">
              <w:rPr>
                <w:rStyle w:val="SAPScreenElement"/>
                <w:sz w:val="16"/>
              </w:rPr>
              <w:t>DefPresDvc:</w:t>
            </w:r>
            <w:r w:rsidRPr="001B171D">
              <w:rPr>
                <w:sz w:val="16"/>
              </w:rPr>
              <w:t xml:space="preserve"> </w:t>
            </w:r>
            <w:r w:rsidRPr="001B171D">
              <w:rPr>
                <w:rStyle w:val="SAPUserEntry"/>
                <w:sz w:val="16"/>
              </w:rPr>
              <w:t>YE00</w:t>
            </w:r>
          </w:p>
          <w:p w14:paraId="51880074" w14:textId="77777777" w:rsidR="001B171D"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p w14:paraId="511FEA13" w14:textId="0FB29843" w:rsidR="0055080B" w:rsidRPr="001B171D" w:rsidRDefault="001B171D">
            <w:pPr>
              <w:rPr>
                <w:sz w:val="16"/>
              </w:rPr>
            </w:pPr>
            <w:r w:rsidRPr="001B171D">
              <w:rPr>
                <w:sz w:val="16"/>
              </w:rPr>
              <w:t>YLLTR-1 is the Low Level Truck.</w:t>
            </w:r>
          </w:p>
        </w:tc>
        <w:tc>
          <w:tcPr>
            <w:tcW w:w="0" w:type="auto"/>
          </w:tcPr>
          <w:p w14:paraId="5063AADA" w14:textId="77777777" w:rsidR="0055080B" w:rsidRPr="001B171D" w:rsidRDefault="0055080B">
            <w:pPr>
              <w:rPr>
                <w:sz w:val="16"/>
              </w:rPr>
            </w:pPr>
          </w:p>
        </w:tc>
        <w:tc>
          <w:tcPr>
            <w:tcW w:w="0" w:type="auto"/>
          </w:tcPr>
          <w:p w14:paraId="1A9E3FC5" w14:textId="77777777" w:rsidR="0055080B" w:rsidRPr="001B171D" w:rsidRDefault="0055080B">
            <w:pPr>
              <w:rPr>
                <w:sz w:val="16"/>
              </w:rPr>
            </w:pPr>
          </w:p>
        </w:tc>
      </w:tr>
      <w:tr w:rsidR="0055080B" w:rsidRPr="001B171D" w14:paraId="3C20B29E" w14:textId="77777777" w:rsidTr="001B171D">
        <w:tc>
          <w:tcPr>
            <w:tcW w:w="0" w:type="auto"/>
          </w:tcPr>
          <w:p w14:paraId="7A94D88B" w14:textId="77777777" w:rsidR="0055080B" w:rsidRPr="001B171D" w:rsidRDefault="001B171D">
            <w:pPr>
              <w:rPr>
                <w:sz w:val="16"/>
              </w:rPr>
            </w:pPr>
            <w:r w:rsidRPr="001B171D">
              <w:rPr>
                <w:sz w:val="16"/>
              </w:rPr>
              <w:t>4</w:t>
            </w:r>
          </w:p>
        </w:tc>
        <w:tc>
          <w:tcPr>
            <w:tcW w:w="0" w:type="auto"/>
          </w:tcPr>
          <w:p w14:paraId="3B44431C" w14:textId="77777777" w:rsidR="0055080B" w:rsidRPr="001B171D" w:rsidRDefault="001B171D">
            <w:pPr>
              <w:rPr>
                <w:sz w:val="16"/>
              </w:rPr>
            </w:pPr>
            <w:r w:rsidRPr="001B171D">
              <w:rPr>
                <w:rStyle w:val="SAPEmphasis"/>
                <w:sz w:val="16"/>
              </w:rPr>
              <w:t>Choose Menu</w:t>
            </w:r>
          </w:p>
        </w:tc>
        <w:tc>
          <w:tcPr>
            <w:tcW w:w="0" w:type="auto"/>
          </w:tcPr>
          <w:p w14:paraId="44CF5154" w14:textId="77777777" w:rsidR="0055080B" w:rsidRPr="001B171D" w:rsidRDefault="001B171D">
            <w:pPr>
              <w:rPr>
                <w:sz w:val="16"/>
              </w:rPr>
            </w:pPr>
            <w:r w:rsidRPr="001B171D">
              <w:rPr>
                <w:sz w:val="16"/>
              </w:rPr>
              <w:t xml:space="preserve">Choose </w:t>
            </w:r>
            <w:r w:rsidRPr="001B171D">
              <w:rPr>
                <w:rStyle w:val="SAPScreenElement"/>
                <w:sz w:val="16"/>
              </w:rPr>
              <w:t>01 System guided &gt; 02 System-guided By Queue</w:t>
            </w:r>
            <w:r w:rsidRPr="001B171D">
              <w:rPr>
                <w:sz w:val="16"/>
              </w:rPr>
              <w:t xml:space="preserve"> .</w:t>
            </w:r>
          </w:p>
          <w:p w14:paraId="606FDA48" w14:textId="77777777" w:rsidR="0055080B" w:rsidRPr="001B171D" w:rsidRDefault="0055080B">
            <w:pPr>
              <w:rPr>
                <w:sz w:val="16"/>
              </w:rPr>
            </w:pPr>
          </w:p>
          <w:tbl>
            <w:tblPr>
              <w:tblStyle w:val="SAPNote"/>
              <w:tblW w:w="4975" w:type="pct"/>
              <w:tblLook w:val="0480" w:firstRow="0" w:lastRow="0" w:firstColumn="1" w:lastColumn="0" w:noHBand="0" w:noVBand="1"/>
            </w:tblPr>
            <w:tblGrid>
              <w:gridCol w:w="7690"/>
            </w:tblGrid>
            <w:tr w:rsidR="0055080B" w:rsidRPr="001B171D" w14:paraId="41F3FF16" w14:textId="77777777" w:rsidTr="001B171D">
              <w:tc>
                <w:tcPr>
                  <w:tcW w:w="0" w:type="auto"/>
                </w:tcPr>
                <w:p w14:paraId="3E15E309" w14:textId="77777777" w:rsidR="0055080B" w:rsidRPr="001B171D" w:rsidRDefault="001B171D">
                  <w:pPr>
                    <w:rPr>
                      <w:sz w:val="16"/>
                    </w:rPr>
                  </w:pPr>
                  <w:r w:rsidRPr="001B171D">
                    <w:rPr>
                      <w:rStyle w:val="SAPEmphasis"/>
                      <w:sz w:val="16"/>
                    </w:rPr>
                    <w:t>Note</w:t>
                  </w:r>
                </w:p>
                <w:tbl>
                  <w:tblPr>
                    <w:tblW w:w="4975" w:type="pct"/>
                    <w:tblCellMar>
                      <w:left w:w="10" w:type="dxa"/>
                      <w:right w:w="10" w:type="dxa"/>
                    </w:tblCellMar>
                    <w:tblLook w:val="04A0" w:firstRow="1" w:lastRow="0" w:firstColumn="1" w:lastColumn="0" w:noHBand="0" w:noVBand="1"/>
                  </w:tblPr>
                  <w:tblGrid>
                    <w:gridCol w:w="7389"/>
                  </w:tblGrid>
                  <w:tr w:rsidR="0055080B" w:rsidRPr="001B171D" w14:paraId="4C13CE1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8B392CE" w14:textId="77777777" w:rsidR="001B171D" w:rsidRPr="001B171D" w:rsidRDefault="001B171D">
                        <w:pPr>
                          <w:rPr>
                            <w:sz w:val="16"/>
                          </w:rPr>
                        </w:pPr>
                      </w:p>
                    </w:tc>
                  </w:tr>
                </w:tbl>
                <w:p w14:paraId="2ED524DD" w14:textId="77777777" w:rsidR="0055080B" w:rsidRPr="001B171D" w:rsidRDefault="001B171D">
                  <w:pPr>
                    <w:rPr>
                      <w:sz w:val="16"/>
                    </w:rPr>
                  </w:pPr>
                  <w:r w:rsidRPr="001B171D">
                    <w:rPr>
                      <w:sz w:val="16"/>
                    </w:rPr>
                    <w:t xml:space="preserve">It may occur that in the </w:t>
                  </w:r>
                  <w:r w:rsidRPr="001B171D">
                    <w:rPr>
                      <w:rStyle w:val="SAPScreenElement"/>
                      <w:sz w:val="16"/>
                    </w:rPr>
                    <w:t>System-Guided Selection</w:t>
                  </w:r>
                  <w:r w:rsidRPr="001B171D">
                    <w:rPr>
                      <w:sz w:val="16"/>
                    </w:rPr>
                    <w:t xml:space="preserve">, other warehouse tasks appear instead of the expected task. In this case, you can follow the path </w:t>
                  </w:r>
                  <w:r w:rsidRPr="001B171D">
                    <w:rPr>
                      <w:rStyle w:val="SAPScreenElement"/>
                      <w:sz w:val="16"/>
                    </w:rPr>
                    <w:t>02 Manual Selection &gt; 01 Selection by WO</w:t>
                  </w:r>
                  <w:r w:rsidRPr="001B171D">
                    <w:rPr>
                      <w:sz w:val="16"/>
                    </w:rPr>
                    <w:t xml:space="preserve"> and enter the corresponding warehouse order number in the </w:t>
                  </w:r>
                  <w:r w:rsidRPr="001B171D">
                    <w:rPr>
                      <w:rStyle w:val="SAPScreenElement"/>
                      <w:sz w:val="16"/>
                    </w:rPr>
                    <w:t>Whse Order</w:t>
                  </w:r>
                  <w:r w:rsidRPr="001B171D">
                    <w:rPr>
                      <w:sz w:val="16"/>
                    </w:rPr>
                    <w:t xml:space="preserve"> field to process the task(s).</w:t>
                  </w:r>
                </w:p>
              </w:tc>
            </w:tr>
          </w:tbl>
          <w:p w14:paraId="488DCFCD" w14:textId="77777777" w:rsidR="001B171D" w:rsidRPr="001B171D" w:rsidRDefault="001B171D">
            <w:pPr>
              <w:rPr>
                <w:sz w:val="16"/>
              </w:rPr>
            </w:pPr>
          </w:p>
        </w:tc>
        <w:tc>
          <w:tcPr>
            <w:tcW w:w="0" w:type="auto"/>
          </w:tcPr>
          <w:p w14:paraId="0369B907" w14:textId="77777777" w:rsidR="0055080B" w:rsidRPr="001B171D" w:rsidRDefault="0055080B">
            <w:pPr>
              <w:rPr>
                <w:sz w:val="16"/>
              </w:rPr>
            </w:pPr>
          </w:p>
        </w:tc>
        <w:tc>
          <w:tcPr>
            <w:tcW w:w="0" w:type="auto"/>
          </w:tcPr>
          <w:p w14:paraId="09EBF4F3" w14:textId="77777777" w:rsidR="0055080B" w:rsidRPr="001B171D" w:rsidRDefault="0055080B">
            <w:pPr>
              <w:rPr>
                <w:sz w:val="16"/>
              </w:rPr>
            </w:pPr>
          </w:p>
        </w:tc>
      </w:tr>
      <w:tr w:rsidR="0055080B" w:rsidRPr="001B171D" w14:paraId="65CB77A7" w14:textId="77777777" w:rsidTr="001B171D">
        <w:tc>
          <w:tcPr>
            <w:tcW w:w="0" w:type="auto"/>
          </w:tcPr>
          <w:p w14:paraId="4D7134E9" w14:textId="77777777" w:rsidR="0055080B" w:rsidRPr="001B171D" w:rsidRDefault="001B171D">
            <w:pPr>
              <w:rPr>
                <w:sz w:val="16"/>
              </w:rPr>
            </w:pPr>
            <w:r w:rsidRPr="001B171D">
              <w:rPr>
                <w:sz w:val="16"/>
              </w:rPr>
              <w:t>5</w:t>
            </w:r>
          </w:p>
        </w:tc>
        <w:tc>
          <w:tcPr>
            <w:tcW w:w="0" w:type="auto"/>
          </w:tcPr>
          <w:p w14:paraId="0B079C80" w14:textId="77777777" w:rsidR="0055080B" w:rsidRPr="001B171D" w:rsidRDefault="001B171D">
            <w:pPr>
              <w:rPr>
                <w:sz w:val="16"/>
              </w:rPr>
            </w:pPr>
            <w:r w:rsidRPr="001B171D">
              <w:rPr>
                <w:rStyle w:val="SAPEmphasis"/>
                <w:sz w:val="16"/>
              </w:rPr>
              <w:t>Enter Queue Name</w:t>
            </w:r>
          </w:p>
        </w:tc>
        <w:tc>
          <w:tcPr>
            <w:tcW w:w="0" w:type="auto"/>
          </w:tcPr>
          <w:p w14:paraId="610D9772" w14:textId="77777777" w:rsidR="001B171D" w:rsidRPr="001B171D" w:rsidRDefault="001B171D">
            <w:pPr>
              <w:rPr>
                <w:sz w:val="16"/>
              </w:rPr>
            </w:pPr>
            <w:r w:rsidRPr="001B171D">
              <w:rPr>
                <w:sz w:val="16"/>
              </w:rPr>
              <w:t>On the following screen, make the following entries:</w:t>
            </w:r>
          </w:p>
          <w:p w14:paraId="4C128BB9" w14:textId="77777777" w:rsidR="001B171D" w:rsidRPr="001B171D" w:rsidRDefault="001B171D">
            <w:pPr>
              <w:rPr>
                <w:sz w:val="16"/>
              </w:rPr>
            </w:pPr>
            <w:r w:rsidRPr="001B171D">
              <w:rPr>
                <w:rStyle w:val="SAPUserEntry"/>
                <w:sz w:val="16"/>
              </w:rPr>
              <w:t>YR-001-001</w:t>
            </w:r>
          </w:p>
          <w:p w14:paraId="20EB6F97" w14:textId="77777777" w:rsidR="001B171D"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p w14:paraId="4EC8EFB2" w14:textId="7E872034" w:rsidR="0055080B" w:rsidRPr="001B171D" w:rsidRDefault="001B171D">
            <w:pPr>
              <w:rPr>
                <w:sz w:val="16"/>
              </w:rPr>
            </w:pPr>
            <w:r w:rsidRPr="001B171D">
              <w:rPr>
                <w:sz w:val="16"/>
              </w:rPr>
              <w:t>Movement between the handover points (Outgoing section in the source aisle, incoming section in the destination aisle).</w:t>
            </w:r>
          </w:p>
        </w:tc>
        <w:tc>
          <w:tcPr>
            <w:tcW w:w="0" w:type="auto"/>
          </w:tcPr>
          <w:p w14:paraId="0DA06E69" w14:textId="77777777" w:rsidR="0055080B" w:rsidRPr="001B171D" w:rsidRDefault="0055080B">
            <w:pPr>
              <w:rPr>
                <w:sz w:val="16"/>
              </w:rPr>
            </w:pPr>
          </w:p>
        </w:tc>
        <w:tc>
          <w:tcPr>
            <w:tcW w:w="0" w:type="auto"/>
          </w:tcPr>
          <w:p w14:paraId="5EB87774" w14:textId="77777777" w:rsidR="0055080B" w:rsidRPr="001B171D" w:rsidRDefault="0055080B">
            <w:pPr>
              <w:rPr>
                <w:sz w:val="16"/>
              </w:rPr>
            </w:pPr>
          </w:p>
        </w:tc>
      </w:tr>
      <w:tr w:rsidR="0055080B" w:rsidRPr="001B171D" w14:paraId="31DD79D8" w14:textId="77777777" w:rsidTr="001B171D">
        <w:tc>
          <w:tcPr>
            <w:tcW w:w="0" w:type="auto"/>
          </w:tcPr>
          <w:p w14:paraId="49BA2BB1" w14:textId="77777777" w:rsidR="0055080B" w:rsidRPr="001B171D" w:rsidRDefault="001B171D">
            <w:pPr>
              <w:rPr>
                <w:sz w:val="16"/>
              </w:rPr>
            </w:pPr>
            <w:r w:rsidRPr="001B171D">
              <w:rPr>
                <w:sz w:val="16"/>
              </w:rPr>
              <w:t>6</w:t>
            </w:r>
          </w:p>
        </w:tc>
        <w:tc>
          <w:tcPr>
            <w:tcW w:w="0" w:type="auto"/>
          </w:tcPr>
          <w:p w14:paraId="062AFFF8" w14:textId="77777777" w:rsidR="0055080B" w:rsidRPr="001B171D" w:rsidRDefault="001B171D">
            <w:pPr>
              <w:rPr>
                <w:sz w:val="16"/>
              </w:rPr>
            </w:pPr>
            <w:r w:rsidRPr="001B171D">
              <w:rPr>
                <w:rStyle w:val="SAPEmphasis"/>
                <w:sz w:val="16"/>
              </w:rPr>
              <w:t>Verify Source HU</w:t>
            </w:r>
          </w:p>
        </w:tc>
        <w:tc>
          <w:tcPr>
            <w:tcW w:w="0" w:type="auto"/>
          </w:tcPr>
          <w:p w14:paraId="34280C07" w14:textId="77777777" w:rsidR="001B171D" w:rsidRPr="001B171D" w:rsidRDefault="001B171D">
            <w:pPr>
              <w:rPr>
                <w:sz w:val="16"/>
              </w:rPr>
            </w:pPr>
            <w:r w:rsidRPr="001B171D">
              <w:rPr>
                <w:sz w:val="16"/>
              </w:rPr>
              <w:t>On the following screen,verify the source HU:</w:t>
            </w:r>
          </w:p>
          <w:p w14:paraId="789C46A2" w14:textId="77777777" w:rsidR="001B171D" w:rsidRPr="001B171D" w:rsidRDefault="001B171D">
            <w:pPr>
              <w:rPr>
                <w:sz w:val="16"/>
              </w:rPr>
            </w:pPr>
            <w:r w:rsidRPr="001B171D">
              <w:rPr>
                <w:rStyle w:val="SAPScreenElement"/>
                <w:sz w:val="16"/>
              </w:rPr>
              <w:t>SrceHU:</w:t>
            </w:r>
            <w:r w:rsidRPr="001B171D">
              <w:rPr>
                <w:sz w:val="16"/>
              </w:rPr>
              <w:t xml:space="preserve"> </w:t>
            </w:r>
            <w:r w:rsidRPr="001B171D">
              <w:rPr>
                <w:rStyle w:val="SAPUserEntry"/>
                <w:sz w:val="16"/>
              </w:rPr>
              <w:t>112345678#########</w:t>
            </w:r>
          </w:p>
          <w:p w14:paraId="5165794E" w14:textId="7F624920"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3CEB7476" w14:textId="77777777" w:rsidR="0055080B" w:rsidRPr="001B171D" w:rsidRDefault="0055080B">
            <w:pPr>
              <w:rPr>
                <w:sz w:val="16"/>
              </w:rPr>
            </w:pPr>
          </w:p>
        </w:tc>
        <w:tc>
          <w:tcPr>
            <w:tcW w:w="0" w:type="auto"/>
          </w:tcPr>
          <w:p w14:paraId="2FDFA584" w14:textId="77777777" w:rsidR="0055080B" w:rsidRPr="001B171D" w:rsidRDefault="0055080B">
            <w:pPr>
              <w:rPr>
                <w:sz w:val="16"/>
              </w:rPr>
            </w:pPr>
          </w:p>
        </w:tc>
      </w:tr>
      <w:tr w:rsidR="0055080B" w:rsidRPr="001B171D" w14:paraId="7CE14094" w14:textId="77777777" w:rsidTr="001B171D">
        <w:tc>
          <w:tcPr>
            <w:tcW w:w="0" w:type="auto"/>
          </w:tcPr>
          <w:p w14:paraId="1898127C" w14:textId="77777777" w:rsidR="0055080B" w:rsidRPr="001B171D" w:rsidRDefault="001B171D">
            <w:pPr>
              <w:rPr>
                <w:sz w:val="16"/>
              </w:rPr>
            </w:pPr>
            <w:r w:rsidRPr="001B171D">
              <w:rPr>
                <w:sz w:val="16"/>
              </w:rPr>
              <w:lastRenderedPageBreak/>
              <w:t>7</w:t>
            </w:r>
          </w:p>
        </w:tc>
        <w:tc>
          <w:tcPr>
            <w:tcW w:w="0" w:type="auto"/>
          </w:tcPr>
          <w:p w14:paraId="1D09EFAC" w14:textId="77777777" w:rsidR="0055080B" w:rsidRPr="001B171D" w:rsidRDefault="001B171D">
            <w:pPr>
              <w:rPr>
                <w:sz w:val="16"/>
              </w:rPr>
            </w:pPr>
            <w:r w:rsidRPr="001B171D">
              <w:rPr>
                <w:rStyle w:val="SAPEmphasis"/>
                <w:sz w:val="16"/>
              </w:rPr>
              <w:t>Verify Destination Bin</w:t>
            </w:r>
          </w:p>
        </w:tc>
        <w:tc>
          <w:tcPr>
            <w:tcW w:w="0" w:type="auto"/>
          </w:tcPr>
          <w:p w14:paraId="4D032624" w14:textId="77777777" w:rsidR="001B171D" w:rsidRPr="001B171D" w:rsidRDefault="001B171D">
            <w:pPr>
              <w:rPr>
                <w:sz w:val="16"/>
              </w:rPr>
            </w:pPr>
            <w:r w:rsidRPr="001B171D">
              <w:rPr>
                <w:sz w:val="16"/>
              </w:rPr>
              <w:t>On the following screen, verify the destination bin:</w:t>
            </w:r>
          </w:p>
          <w:p w14:paraId="633EE717" w14:textId="1E4EB85A" w:rsidR="0055080B" w:rsidRPr="001B171D" w:rsidRDefault="001B171D">
            <w:pPr>
              <w:rPr>
                <w:sz w:val="16"/>
              </w:rPr>
            </w:pPr>
            <w:r w:rsidRPr="001B171D">
              <w:rPr>
                <w:rStyle w:val="SAPScreenElement"/>
                <w:sz w:val="16"/>
              </w:rPr>
              <w:t>DstBin:</w:t>
            </w:r>
            <w:r w:rsidRPr="001B171D">
              <w:rPr>
                <w:sz w:val="16"/>
              </w:rPr>
              <w:t xml:space="preserve"> </w:t>
            </w:r>
            <w:r w:rsidRPr="001B171D">
              <w:rPr>
                <w:rStyle w:val="SAPUserEntry"/>
                <w:sz w:val="16"/>
              </w:rPr>
              <w:t>001.##.01</w:t>
            </w:r>
          </w:p>
          <w:p w14:paraId="7F345AA2" w14:textId="77777777" w:rsidR="0055080B" w:rsidRPr="001B171D" w:rsidRDefault="0055080B">
            <w:pPr>
              <w:rPr>
                <w:sz w:val="16"/>
              </w:rPr>
            </w:pPr>
          </w:p>
          <w:tbl>
            <w:tblPr>
              <w:tblStyle w:val="SAPNote"/>
              <w:tblW w:w="4975" w:type="pct"/>
              <w:tblLook w:val="0480" w:firstRow="0" w:lastRow="0" w:firstColumn="1" w:lastColumn="0" w:noHBand="0" w:noVBand="1"/>
            </w:tblPr>
            <w:tblGrid>
              <w:gridCol w:w="7690"/>
            </w:tblGrid>
            <w:tr w:rsidR="0055080B" w:rsidRPr="001B171D" w14:paraId="2AFB737E" w14:textId="77777777" w:rsidTr="001B171D">
              <w:tc>
                <w:tcPr>
                  <w:tcW w:w="0" w:type="auto"/>
                </w:tcPr>
                <w:p w14:paraId="1685EDAB" w14:textId="77777777" w:rsidR="0055080B" w:rsidRPr="001B171D" w:rsidRDefault="001B171D">
                  <w:pPr>
                    <w:rPr>
                      <w:sz w:val="16"/>
                    </w:rPr>
                  </w:pPr>
                  <w:r w:rsidRPr="001B171D">
                    <w:rPr>
                      <w:rStyle w:val="SAPEmphasis"/>
                      <w:sz w:val="16"/>
                    </w:rPr>
                    <w:t xml:space="preserve">Note </w:t>
                  </w:r>
                  <w:r w:rsidRPr="001B171D">
                    <w:rPr>
                      <w:sz w:val="16"/>
                    </w:rPr>
                    <w:t>## indicates whether you are operating in aisle 01 or 02.</w:t>
                  </w:r>
                </w:p>
              </w:tc>
            </w:tr>
          </w:tbl>
          <w:p w14:paraId="0B8A6F5C" w14:textId="77777777" w:rsidR="0055080B" w:rsidRPr="001B171D" w:rsidRDefault="0055080B">
            <w:pPr>
              <w:rPr>
                <w:sz w:val="16"/>
              </w:rPr>
            </w:pPr>
          </w:p>
          <w:p w14:paraId="4D17E7AF" w14:textId="77777777" w:rsidR="001B171D"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p w14:paraId="79B6EC8D" w14:textId="0CDB1DEE" w:rsidR="0055080B" w:rsidRPr="001B171D" w:rsidRDefault="001B171D">
            <w:pPr>
              <w:rPr>
                <w:sz w:val="16"/>
              </w:rPr>
            </w:pPr>
            <w:r w:rsidRPr="001B171D">
              <w:rPr>
                <w:sz w:val="16"/>
              </w:rPr>
              <w:t xml:space="preserve">Note down the aisle number of the destination handover point so you can choose the correct </w:t>
            </w:r>
            <w:r w:rsidRPr="001B171D">
              <w:rPr>
                <w:sz w:val="16"/>
              </w:rPr>
              <w:t>queue in the next step. In case there are further warehouse orders/tasks in the queue, the system automatically proposes the next item. Repeat from step 6 onwards.</w:t>
            </w:r>
          </w:p>
        </w:tc>
        <w:tc>
          <w:tcPr>
            <w:tcW w:w="0" w:type="auto"/>
          </w:tcPr>
          <w:p w14:paraId="4EE83238" w14:textId="77777777" w:rsidR="001B171D" w:rsidRPr="001B171D" w:rsidRDefault="001B171D">
            <w:pPr>
              <w:rPr>
                <w:sz w:val="16"/>
              </w:rPr>
            </w:pPr>
            <w:r w:rsidRPr="001B171D">
              <w:rPr>
                <w:sz w:val="16"/>
              </w:rPr>
              <w:t>The warehouse task that transfers the handling unit from the outgoing section of the source aisle to the incoming section of the destination aisle is confirmed.</w:t>
            </w:r>
          </w:p>
          <w:p w14:paraId="2C7EBBB8" w14:textId="29201591" w:rsidR="0055080B" w:rsidRPr="001B171D" w:rsidRDefault="001B171D">
            <w:pPr>
              <w:rPr>
                <w:sz w:val="16"/>
              </w:rPr>
            </w:pPr>
            <w:r w:rsidRPr="001B171D">
              <w:rPr>
                <w:sz w:val="16"/>
              </w:rPr>
              <w:t>The system activates the warehouse task that transfers the handling unit from the incoming section of the destination aisle to the picking area of the aisle.</w:t>
            </w:r>
          </w:p>
        </w:tc>
        <w:tc>
          <w:tcPr>
            <w:tcW w:w="0" w:type="auto"/>
          </w:tcPr>
          <w:p w14:paraId="14F45804" w14:textId="77777777" w:rsidR="0055080B" w:rsidRPr="001B171D" w:rsidRDefault="0055080B">
            <w:pPr>
              <w:rPr>
                <w:sz w:val="16"/>
              </w:rPr>
            </w:pPr>
          </w:p>
        </w:tc>
      </w:tr>
      <w:tr w:rsidR="0055080B" w:rsidRPr="001B171D" w14:paraId="4DD0FCE5" w14:textId="77777777" w:rsidTr="001B171D">
        <w:tc>
          <w:tcPr>
            <w:tcW w:w="0" w:type="auto"/>
          </w:tcPr>
          <w:p w14:paraId="687777A2" w14:textId="77777777" w:rsidR="0055080B" w:rsidRPr="001B171D" w:rsidRDefault="001B171D">
            <w:pPr>
              <w:rPr>
                <w:sz w:val="16"/>
              </w:rPr>
            </w:pPr>
            <w:r w:rsidRPr="001B171D">
              <w:rPr>
                <w:sz w:val="16"/>
              </w:rPr>
              <w:t>8</w:t>
            </w:r>
          </w:p>
        </w:tc>
        <w:tc>
          <w:tcPr>
            <w:tcW w:w="0" w:type="auto"/>
          </w:tcPr>
          <w:p w14:paraId="4A356415" w14:textId="77777777" w:rsidR="0055080B" w:rsidRPr="001B171D" w:rsidRDefault="001B171D">
            <w:pPr>
              <w:rPr>
                <w:sz w:val="16"/>
              </w:rPr>
            </w:pPr>
            <w:r w:rsidRPr="001B171D">
              <w:rPr>
                <w:rStyle w:val="SAPEmphasis"/>
                <w:sz w:val="16"/>
              </w:rPr>
              <w:t>Logoff and Save</w:t>
            </w:r>
          </w:p>
        </w:tc>
        <w:tc>
          <w:tcPr>
            <w:tcW w:w="0" w:type="auto"/>
          </w:tcPr>
          <w:p w14:paraId="470AD253" w14:textId="77777777" w:rsidR="001B171D" w:rsidRPr="001B171D" w:rsidRDefault="001B171D">
            <w:pPr>
              <w:rPr>
                <w:sz w:val="16"/>
              </w:rPr>
            </w:pPr>
            <w:r w:rsidRPr="001B171D">
              <w:rPr>
                <w:sz w:val="16"/>
              </w:rPr>
              <w:t xml:space="preserve">Choose </w:t>
            </w:r>
            <w:r w:rsidRPr="001B171D">
              <w:rPr>
                <w:rStyle w:val="SAPMonospace"/>
                <w:sz w:val="16"/>
              </w:rPr>
              <w:t>F1</w:t>
            </w:r>
            <w:r w:rsidRPr="001B171D">
              <w:rPr>
                <w:sz w:val="16"/>
              </w:rPr>
              <w:t xml:space="preserve"> </w:t>
            </w:r>
            <w:r w:rsidRPr="001B171D">
              <w:rPr>
                <w:rStyle w:val="SAPScreenElement"/>
                <w:sz w:val="16"/>
              </w:rPr>
              <w:t>Logoff</w:t>
            </w:r>
            <w:r w:rsidRPr="001B171D">
              <w:rPr>
                <w:sz w:val="16"/>
              </w:rPr>
              <w:t>.</w:t>
            </w:r>
          </w:p>
          <w:p w14:paraId="284B173B" w14:textId="77777777" w:rsidR="001B171D" w:rsidRPr="001B171D" w:rsidRDefault="001B171D">
            <w:pPr>
              <w:rPr>
                <w:sz w:val="16"/>
              </w:rPr>
            </w:pPr>
            <w:r w:rsidRPr="001B171D">
              <w:rPr>
                <w:sz w:val="16"/>
              </w:rPr>
              <w:t xml:space="preserve">Choose </w:t>
            </w:r>
            <w:r w:rsidRPr="001B171D">
              <w:rPr>
                <w:rStyle w:val="SAPMonospace"/>
                <w:sz w:val="16"/>
              </w:rPr>
              <w:t>F1</w:t>
            </w:r>
            <w:r w:rsidRPr="001B171D">
              <w:rPr>
                <w:sz w:val="16"/>
              </w:rPr>
              <w:t xml:space="preserve"> </w:t>
            </w:r>
            <w:r w:rsidRPr="001B171D">
              <w:rPr>
                <w:rStyle w:val="SAPScreenElement"/>
                <w:sz w:val="16"/>
              </w:rPr>
              <w:t>Save</w:t>
            </w:r>
            <w:r w:rsidRPr="001B171D">
              <w:rPr>
                <w:sz w:val="16"/>
              </w:rPr>
              <w:t>.</w:t>
            </w:r>
          </w:p>
          <w:p w14:paraId="1E698348" w14:textId="05339E43" w:rsidR="0055080B" w:rsidRPr="001B171D" w:rsidRDefault="001B171D">
            <w:pPr>
              <w:rPr>
                <w:sz w:val="16"/>
              </w:rPr>
            </w:pPr>
            <w:r w:rsidRPr="001B171D">
              <w:rPr>
                <w:sz w:val="16"/>
              </w:rPr>
              <w:t xml:space="preserve">You can use function key </w:t>
            </w:r>
            <w:r w:rsidRPr="001B171D">
              <w:rPr>
                <w:rStyle w:val="SAPMonospace"/>
                <w:sz w:val="16"/>
              </w:rPr>
              <w:t>F7</w:t>
            </w:r>
            <w:r w:rsidRPr="001B171D">
              <w:rPr>
                <w:sz w:val="16"/>
              </w:rPr>
              <w:t xml:space="preserve"> to go back to previous screens.</w:t>
            </w:r>
          </w:p>
        </w:tc>
        <w:tc>
          <w:tcPr>
            <w:tcW w:w="0" w:type="auto"/>
          </w:tcPr>
          <w:p w14:paraId="50DE2E1B" w14:textId="77777777" w:rsidR="0055080B" w:rsidRPr="001B171D" w:rsidRDefault="0055080B">
            <w:pPr>
              <w:rPr>
                <w:sz w:val="16"/>
              </w:rPr>
            </w:pPr>
          </w:p>
        </w:tc>
        <w:tc>
          <w:tcPr>
            <w:tcW w:w="0" w:type="auto"/>
          </w:tcPr>
          <w:p w14:paraId="769BB08D" w14:textId="77777777" w:rsidR="0055080B" w:rsidRPr="001B171D" w:rsidRDefault="0055080B">
            <w:pPr>
              <w:rPr>
                <w:sz w:val="16"/>
              </w:rPr>
            </w:pPr>
          </w:p>
        </w:tc>
      </w:tr>
    </w:tbl>
    <w:p w14:paraId="6582B7C7" w14:textId="77777777" w:rsidR="0055080B" w:rsidRDefault="001B171D">
      <w:pPr>
        <w:pStyle w:val="Heading4"/>
      </w:pPr>
      <w:bookmarkStart w:id="48" w:name="unique_23"/>
      <w:bookmarkStart w:id="49" w:name="_Toc176779882"/>
      <w:r>
        <w:t>Putaway of Handling Unit in Destination Aisle</w:t>
      </w:r>
      <w:bookmarkEnd w:id="48"/>
      <w:bookmarkEnd w:id="49"/>
    </w:p>
    <w:p w14:paraId="62D13E48" w14:textId="77777777" w:rsidR="0055080B" w:rsidRDefault="001B171D">
      <w:pPr>
        <w:pStyle w:val="SAPKeyblockTitle"/>
      </w:pPr>
      <w:r>
        <w:t>Test Administration</w:t>
      </w:r>
    </w:p>
    <w:p w14:paraId="104F4D11" w14:textId="77777777" w:rsidR="0055080B" w:rsidRDefault="001B171D">
      <w:r>
        <w:t>Customer project: Fill in the project-specific parts.</w:t>
      </w:r>
    </w:p>
    <w:p w14:paraId="4D4C30C9" w14:textId="77777777" w:rsidR="0055080B" w:rsidRDefault="0055080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5080B" w:rsidRPr="001B171D" w14:paraId="1D179A70" w14:textId="77777777" w:rsidTr="001B171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F85DEA" w14:textId="77777777" w:rsidR="0055080B" w:rsidRPr="001B171D" w:rsidRDefault="001B171D">
            <w:pPr>
              <w:rPr>
                <w:sz w:val="12"/>
              </w:rPr>
            </w:pPr>
            <w:r w:rsidRPr="001B171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37E47A" w14:textId="77777777" w:rsidR="0055080B" w:rsidRPr="001B171D" w:rsidRDefault="001B171D">
            <w:pPr>
              <w:rPr>
                <w:sz w:val="12"/>
              </w:rPr>
            </w:pPr>
            <w:r w:rsidRPr="001B171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44E993" w14:textId="77777777" w:rsidR="0055080B" w:rsidRPr="001B171D" w:rsidRDefault="001B171D">
            <w:pPr>
              <w:rPr>
                <w:sz w:val="12"/>
              </w:rPr>
            </w:pPr>
            <w:r w:rsidRPr="001B171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C16A4B" w14:textId="77777777" w:rsidR="001B171D" w:rsidRPr="001B171D" w:rsidRDefault="001B171D">
            <w:pPr>
              <w:rPr>
                <w:sz w:val="12"/>
              </w:rPr>
            </w:pPr>
          </w:p>
        </w:tc>
      </w:tr>
      <w:tr w:rsidR="0055080B" w:rsidRPr="001B171D" w14:paraId="5ACB4A6E"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8C7056" w14:textId="77777777" w:rsidR="0055080B" w:rsidRPr="001B171D" w:rsidRDefault="001B171D">
            <w:pPr>
              <w:rPr>
                <w:sz w:val="12"/>
              </w:rPr>
            </w:pPr>
            <w:r w:rsidRPr="001B171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BE6F2D"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BC0CAE" w14:textId="77777777" w:rsidR="0055080B" w:rsidRPr="001B171D" w:rsidRDefault="001B171D">
            <w:pPr>
              <w:rPr>
                <w:sz w:val="12"/>
              </w:rPr>
            </w:pPr>
            <w:r w:rsidRPr="001B171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3F4874" w14:textId="77777777" w:rsidR="001B171D" w:rsidRPr="001B171D" w:rsidRDefault="001B171D">
            <w:pPr>
              <w:rPr>
                <w:sz w:val="12"/>
              </w:rPr>
            </w:pPr>
          </w:p>
        </w:tc>
      </w:tr>
      <w:tr w:rsidR="0055080B" w:rsidRPr="001B171D" w14:paraId="0876B948"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F331F5" w14:textId="77777777" w:rsidR="0055080B" w:rsidRPr="001B171D" w:rsidRDefault="001B171D">
            <w:pPr>
              <w:rPr>
                <w:sz w:val="12"/>
              </w:rPr>
            </w:pPr>
            <w:r w:rsidRPr="001B171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3D04F3B"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7C725C" w14:textId="77777777" w:rsidR="0055080B" w:rsidRPr="001B171D" w:rsidRDefault="001B171D">
            <w:pPr>
              <w:rPr>
                <w:sz w:val="12"/>
              </w:rPr>
            </w:pPr>
            <w:r w:rsidRPr="001B171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3C0ACA" w14:textId="77777777" w:rsidR="0055080B" w:rsidRPr="001B171D" w:rsidRDefault="001B171D">
            <w:pPr>
              <w:rPr>
                <w:sz w:val="12"/>
              </w:rPr>
            </w:pPr>
            <w:r w:rsidRPr="001B171D">
              <w:rPr>
                <w:rStyle w:val="SAPUserEntry"/>
                <w:sz w:val="12"/>
              </w:rPr>
              <w:t>&lt;State the Service Provider, Customer or Joint Service Provider and Customer&gt;</w:t>
            </w:r>
          </w:p>
        </w:tc>
      </w:tr>
    </w:tbl>
    <w:p w14:paraId="4DAEC716" w14:textId="77777777" w:rsidR="0055080B" w:rsidRDefault="001B171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45"/>
        <w:gridCol w:w="900"/>
        <w:gridCol w:w="8355"/>
        <w:gridCol w:w="3693"/>
        <w:gridCol w:w="811"/>
      </w:tblGrid>
      <w:tr w:rsidR="0055080B" w:rsidRPr="001B171D" w14:paraId="5A51043B"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45187F38" w14:textId="77777777" w:rsidR="0055080B" w:rsidRPr="001B171D" w:rsidRDefault="001B171D">
            <w:pPr>
              <w:pStyle w:val="SAPTableHeader"/>
              <w:rPr>
                <w:sz w:val="16"/>
              </w:rPr>
            </w:pPr>
            <w:r w:rsidRPr="001B171D">
              <w:rPr>
                <w:sz w:val="16"/>
              </w:rPr>
              <w:t>Test Step #</w:t>
            </w:r>
          </w:p>
        </w:tc>
        <w:tc>
          <w:tcPr>
            <w:tcW w:w="0" w:type="auto"/>
          </w:tcPr>
          <w:p w14:paraId="57D55438" w14:textId="77777777" w:rsidR="0055080B" w:rsidRPr="001B171D" w:rsidRDefault="001B171D">
            <w:pPr>
              <w:pStyle w:val="SAPTableHeader"/>
              <w:rPr>
                <w:sz w:val="16"/>
              </w:rPr>
            </w:pPr>
            <w:r w:rsidRPr="001B171D">
              <w:rPr>
                <w:sz w:val="16"/>
              </w:rPr>
              <w:t>Test Step Name</w:t>
            </w:r>
          </w:p>
        </w:tc>
        <w:tc>
          <w:tcPr>
            <w:tcW w:w="0" w:type="auto"/>
          </w:tcPr>
          <w:p w14:paraId="2E0CD01F" w14:textId="77777777" w:rsidR="0055080B" w:rsidRPr="001B171D" w:rsidRDefault="001B171D">
            <w:pPr>
              <w:pStyle w:val="SAPTableHeader"/>
              <w:rPr>
                <w:sz w:val="16"/>
              </w:rPr>
            </w:pPr>
            <w:r w:rsidRPr="001B171D">
              <w:rPr>
                <w:sz w:val="16"/>
              </w:rPr>
              <w:t>Instruction</w:t>
            </w:r>
          </w:p>
        </w:tc>
        <w:tc>
          <w:tcPr>
            <w:tcW w:w="0" w:type="auto"/>
          </w:tcPr>
          <w:p w14:paraId="3C98FEB1" w14:textId="77777777" w:rsidR="0055080B" w:rsidRPr="001B171D" w:rsidRDefault="001B171D">
            <w:pPr>
              <w:pStyle w:val="SAPTableHeader"/>
              <w:rPr>
                <w:sz w:val="16"/>
              </w:rPr>
            </w:pPr>
            <w:r w:rsidRPr="001B171D">
              <w:rPr>
                <w:sz w:val="16"/>
              </w:rPr>
              <w:t>Expected Result</w:t>
            </w:r>
          </w:p>
        </w:tc>
        <w:tc>
          <w:tcPr>
            <w:tcW w:w="0" w:type="auto"/>
          </w:tcPr>
          <w:p w14:paraId="546FA670" w14:textId="77777777" w:rsidR="0055080B" w:rsidRPr="001B171D" w:rsidRDefault="001B171D">
            <w:pPr>
              <w:pStyle w:val="SAPTableHeader"/>
              <w:rPr>
                <w:sz w:val="16"/>
              </w:rPr>
            </w:pPr>
            <w:r w:rsidRPr="001B171D">
              <w:rPr>
                <w:sz w:val="16"/>
              </w:rPr>
              <w:t>Pass / Fail / Comment</w:t>
            </w:r>
          </w:p>
        </w:tc>
      </w:tr>
      <w:tr w:rsidR="0055080B" w:rsidRPr="001B171D" w14:paraId="3D9C9E0D" w14:textId="77777777" w:rsidTr="001B171D">
        <w:tc>
          <w:tcPr>
            <w:tcW w:w="0" w:type="auto"/>
          </w:tcPr>
          <w:p w14:paraId="711C3AB3" w14:textId="77777777" w:rsidR="0055080B" w:rsidRPr="001B171D" w:rsidRDefault="001B171D">
            <w:pPr>
              <w:rPr>
                <w:sz w:val="16"/>
              </w:rPr>
            </w:pPr>
            <w:r w:rsidRPr="001B171D">
              <w:rPr>
                <w:sz w:val="16"/>
              </w:rPr>
              <w:t>1</w:t>
            </w:r>
          </w:p>
        </w:tc>
        <w:tc>
          <w:tcPr>
            <w:tcW w:w="0" w:type="auto"/>
          </w:tcPr>
          <w:p w14:paraId="6304DB1D" w14:textId="77777777" w:rsidR="0055080B" w:rsidRPr="001B171D" w:rsidRDefault="001B171D">
            <w:pPr>
              <w:rPr>
                <w:sz w:val="16"/>
              </w:rPr>
            </w:pPr>
            <w:r w:rsidRPr="001B171D">
              <w:rPr>
                <w:rStyle w:val="SAPEmphasis"/>
                <w:sz w:val="16"/>
              </w:rPr>
              <w:t>Log on</w:t>
            </w:r>
          </w:p>
        </w:tc>
        <w:tc>
          <w:tcPr>
            <w:tcW w:w="0" w:type="auto"/>
          </w:tcPr>
          <w:p w14:paraId="4C56CB90" w14:textId="77777777" w:rsidR="0055080B" w:rsidRPr="001B171D" w:rsidRDefault="001B171D">
            <w:pPr>
              <w:rPr>
                <w:sz w:val="16"/>
              </w:rPr>
            </w:pPr>
            <w:r w:rsidRPr="001B171D">
              <w:rPr>
                <w:sz w:val="16"/>
              </w:rPr>
              <w:t xml:space="preserve">Open the </w:t>
            </w:r>
            <w:r w:rsidRPr="001B171D">
              <w:rPr>
                <w:rStyle w:val="SAPScreenElement"/>
                <w:sz w:val="16"/>
              </w:rPr>
              <w:t>SAP Fiori launchpad</w:t>
            </w:r>
            <w:r w:rsidRPr="001B171D">
              <w:rPr>
                <w:sz w:val="16"/>
              </w:rPr>
              <w:t xml:space="preserve"> with the Warehouse Operative (EWM) role.</w:t>
            </w:r>
          </w:p>
        </w:tc>
        <w:tc>
          <w:tcPr>
            <w:tcW w:w="0" w:type="auto"/>
          </w:tcPr>
          <w:p w14:paraId="38CC3FF6" w14:textId="77777777" w:rsidR="0055080B" w:rsidRPr="001B171D" w:rsidRDefault="001B171D">
            <w:pPr>
              <w:rPr>
                <w:sz w:val="16"/>
              </w:rPr>
            </w:pPr>
            <w:r w:rsidRPr="001B171D">
              <w:rPr>
                <w:sz w:val="16"/>
              </w:rPr>
              <w:t xml:space="preserve">The </w:t>
            </w:r>
            <w:r w:rsidRPr="001B171D">
              <w:rPr>
                <w:rStyle w:val="SAPScreenElement"/>
                <w:sz w:val="16"/>
              </w:rPr>
              <w:t>SAP Fiori launchpad</w:t>
            </w:r>
            <w:r w:rsidRPr="001B171D">
              <w:rPr>
                <w:sz w:val="16"/>
              </w:rPr>
              <w:t xml:space="preserve"> is displayed.</w:t>
            </w:r>
          </w:p>
        </w:tc>
        <w:tc>
          <w:tcPr>
            <w:tcW w:w="0" w:type="auto"/>
          </w:tcPr>
          <w:p w14:paraId="0EBE8262" w14:textId="77777777" w:rsidR="0055080B" w:rsidRPr="001B171D" w:rsidRDefault="0055080B">
            <w:pPr>
              <w:rPr>
                <w:sz w:val="16"/>
              </w:rPr>
            </w:pPr>
          </w:p>
        </w:tc>
      </w:tr>
      <w:tr w:rsidR="0055080B" w:rsidRPr="001B171D" w14:paraId="3B306135" w14:textId="77777777" w:rsidTr="001B171D">
        <w:tc>
          <w:tcPr>
            <w:tcW w:w="0" w:type="auto"/>
          </w:tcPr>
          <w:p w14:paraId="3C683842" w14:textId="77777777" w:rsidR="0055080B" w:rsidRPr="001B171D" w:rsidRDefault="001B171D">
            <w:pPr>
              <w:rPr>
                <w:sz w:val="16"/>
              </w:rPr>
            </w:pPr>
            <w:r w:rsidRPr="001B171D">
              <w:rPr>
                <w:sz w:val="16"/>
              </w:rPr>
              <w:t>2</w:t>
            </w:r>
          </w:p>
        </w:tc>
        <w:tc>
          <w:tcPr>
            <w:tcW w:w="0" w:type="auto"/>
          </w:tcPr>
          <w:p w14:paraId="05430629" w14:textId="77777777" w:rsidR="0055080B" w:rsidRPr="001B171D" w:rsidRDefault="001B171D">
            <w:pPr>
              <w:rPr>
                <w:sz w:val="16"/>
              </w:rPr>
            </w:pPr>
            <w:r w:rsidRPr="001B171D">
              <w:rPr>
                <w:rStyle w:val="SAPEmphasis"/>
                <w:sz w:val="16"/>
              </w:rPr>
              <w:t>Access the App</w:t>
            </w:r>
          </w:p>
        </w:tc>
        <w:tc>
          <w:tcPr>
            <w:tcW w:w="0" w:type="auto"/>
          </w:tcPr>
          <w:p w14:paraId="774FFFA0" w14:textId="77777777" w:rsidR="0055080B" w:rsidRPr="001B171D" w:rsidRDefault="001B171D">
            <w:pPr>
              <w:rPr>
                <w:sz w:val="16"/>
              </w:rPr>
            </w:pPr>
            <w:r w:rsidRPr="001B171D">
              <w:rPr>
                <w:sz w:val="16"/>
              </w:rPr>
              <w:t xml:space="preserve">Open </w:t>
            </w:r>
            <w:r w:rsidRPr="001B171D">
              <w:rPr>
                <w:rStyle w:val="SAPScreenElement"/>
                <w:sz w:val="16"/>
              </w:rPr>
              <w:t>Test RF Environment</w:t>
            </w:r>
            <w:r w:rsidRPr="001B171D">
              <w:rPr>
                <w:sz w:val="16"/>
              </w:rPr>
              <w:t xml:space="preserve"> </w:t>
            </w:r>
            <w:r w:rsidRPr="001B171D">
              <w:rPr>
                <w:rStyle w:val="SAPMonospace"/>
                <w:sz w:val="16"/>
              </w:rPr>
              <w:t>(/SCWM/RFUI)</w:t>
            </w:r>
            <w:r w:rsidRPr="001B171D">
              <w:rPr>
                <w:sz w:val="16"/>
              </w:rPr>
              <w:t>.</w:t>
            </w:r>
          </w:p>
        </w:tc>
        <w:tc>
          <w:tcPr>
            <w:tcW w:w="0" w:type="auto"/>
          </w:tcPr>
          <w:p w14:paraId="530E87D2" w14:textId="77777777" w:rsidR="0055080B" w:rsidRPr="001B171D" w:rsidRDefault="001B171D">
            <w:pPr>
              <w:rPr>
                <w:sz w:val="16"/>
              </w:rPr>
            </w:pPr>
            <w:r w:rsidRPr="001B171D">
              <w:rPr>
                <w:sz w:val="16"/>
              </w:rPr>
              <w:t xml:space="preserve">The </w:t>
            </w:r>
            <w:r w:rsidRPr="001B171D">
              <w:rPr>
                <w:rStyle w:val="SAPScreenElement"/>
                <w:sz w:val="16"/>
              </w:rPr>
              <w:t>RFUI</w:t>
            </w:r>
            <w:r w:rsidRPr="001B171D">
              <w:rPr>
                <w:sz w:val="16"/>
              </w:rPr>
              <w:t xml:space="preserve"> screen is displayed.</w:t>
            </w:r>
          </w:p>
        </w:tc>
        <w:tc>
          <w:tcPr>
            <w:tcW w:w="0" w:type="auto"/>
          </w:tcPr>
          <w:p w14:paraId="6F7D764D" w14:textId="77777777" w:rsidR="0055080B" w:rsidRPr="001B171D" w:rsidRDefault="0055080B">
            <w:pPr>
              <w:rPr>
                <w:sz w:val="16"/>
              </w:rPr>
            </w:pPr>
          </w:p>
        </w:tc>
      </w:tr>
      <w:tr w:rsidR="0055080B" w:rsidRPr="001B171D" w14:paraId="543F76EC" w14:textId="77777777" w:rsidTr="001B171D">
        <w:tc>
          <w:tcPr>
            <w:tcW w:w="0" w:type="auto"/>
          </w:tcPr>
          <w:p w14:paraId="4A0E0432" w14:textId="77777777" w:rsidR="0055080B" w:rsidRPr="001B171D" w:rsidRDefault="001B171D">
            <w:pPr>
              <w:rPr>
                <w:sz w:val="16"/>
              </w:rPr>
            </w:pPr>
            <w:r w:rsidRPr="001B171D">
              <w:rPr>
                <w:sz w:val="16"/>
              </w:rPr>
              <w:t>3</w:t>
            </w:r>
          </w:p>
        </w:tc>
        <w:tc>
          <w:tcPr>
            <w:tcW w:w="0" w:type="auto"/>
          </w:tcPr>
          <w:p w14:paraId="16C3D91E" w14:textId="77777777" w:rsidR="0055080B" w:rsidRPr="001B171D" w:rsidRDefault="001B171D">
            <w:pPr>
              <w:rPr>
                <w:sz w:val="16"/>
              </w:rPr>
            </w:pPr>
            <w:r w:rsidRPr="001B171D">
              <w:rPr>
                <w:rStyle w:val="SAPEmphasis"/>
                <w:sz w:val="16"/>
              </w:rPr>
              <w:t>Enter Data for RFUI</w:t>
            </w:r>
          </w:p>
        </w:tc>
        <w:tc>
          <w:tcPr>
            <w:tcW w:w="0" w:type="auto"/>
          </w:tcPr>
          <w:p w14:paraId="61FE7B57" w14:textId="77777777" w:rsidR="001B171D" w:rsidRPr="001B171D" w:rsidRDefault="001B171D">
            <w:pPr>
              <w:rPr>
                <w:sz w:val="16"/>
              </w:rPr>
            </w:pPr>
            <w:r w:rsidRPr="001B171D">
              <w:rPr>
                <w:rStyle w:val="SAPScreenElement"/>
                <w:sz w:val="16"/>
              </w:rPr>
              <w:t>Whse No:</w:t>
            </w:r>
            <w:r w:rsidRPr="001B171D">
              <w:rPr>
                <w:sz w:val="16"/>
              </w:rPr>
              <w:t xml:space="preserve"> </w:t>
            </w:r>
            <w:r w:rsidRPr="001B171D">
              <w:rPr>
                <w:rStyle w:val="SAPUserEntry"/>
                <w:sz w:val="16"/>
              </w:rPr>
              <w:t>1010</w:t>
            </w:r>
          </w:p>
          <w:p w14:paraId="62284D55" w14:textId="77777777" w:rsidR="001B171D" w:rsidRPr="001B171D" w:rsidRDefault="001B171D">
            <w:pPr>
              <w:rPr>
                <w:sz w:val="16"/>
              </w:rPr>
            </w:pPr>
            <w:r w:rsidRPr="001B171D">
              <w:rPr>
                <w:rStyle w:val="SAPScreenElement"/>
                <w:sz w:val="16"/>
              </w:rPr>
              <w:t>Resource:</w:t>
            </w:r>
            <w:r w:rsidRPr="001B171D">
              <w:rPr>
                <w:sz w:val="16"/>
              </w:rPr>
              <w:t xml:space="preserve"> </w:t>
            </w:r>
            <w:r w:rsidRPr="001B171D">
              <w:rPr>
                <w:rStyle w:val="SAPUserEntry"/>
                <w:sz w:val="16"/>
              </w:rPr>
              <w:t>YHLTR01-1</w:t>
            </w:r>
          </w:p>
          <w:p w14:paraId="0A3D1D95" w14:textId="77777777" w:rsidR="001B171D" w:rsidRPr="001B171D" w:rsidRDefault="001B171D">
            <w:pPr>
              <w:rPr>
                <w:sz w:val="16"/>
              </w:rPr>
            </w:pPr>
            <w:r w:rsidRPr="001B171D">
              <w:rPr>
                <w:sz w:val="16"/>
              </w:rPr>
              <w:t>or</w:t>
            </w:r>
          </w:p>
          <w:p w14:paraId="74832508" w14:textId="77777777" w:rsidR="001B171D" w:rsidRPr="001B171D" w:rsidRDefault="001B171D">
            <w:pPr>
              <w:rPr>
                <w:sz w:val="16"/>
              </w:rPr>
            </w:pPr>
            <w:r w:rsidRPr="001B171D">
              <w:rPr>
                <w:rStyle w:val="SAPUserEntry"/>
                <w:sz w:val="16"/>
              </w:rPr>
              <w:t>YHLTR02-1</w:t>
            </w:r>
          </w:p>
          <w:p w14:paraId="70403882" w14:textId="77777777" w:rsidR="001B171D" w:rsidRPr="001B171D" w:rsidRDefault="001B171D">
            <w:pPr>
              <w:rPr>
                <w:sz w:val="16"/>
              </w:rPr>
            </w:pPr>
            <w:r w:rsidRPr="001B171D">
              <w:rPr>
                <w:rStyle w:val="SAPScreenElement"/>
                <w:sz w:val="16"/>
              </w:rPr>
              <w:t>DefPresDvc:</w:t>
            </w:r>
            <w:r w:rsidRPr="001B171D">
              <w:rPr>
                <w:sz w:val="16"/>
              </w:rPr>
              <w:t xml:space="preserve"> </w:t>
            </w:r>
            <w:r w:rsidRPr="001B171D">
              <w:rPr>
                <w:rStyle w:val="SAPUserEntry"/>
                <w:sz w:val="16"/>
              </w:rPr>
              <w:t>YE00</w:t>
            </w:r>
          </w:p>
          <w:p w14:paraId="4F53A904" w14:textId="6630913A"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p w14:paraId="5787E780" w14:textId="77777777" w:rsidR="0055080B" w:rsidRPr="001B171D" w:rsidRDefault="0055080B">
            <w:pPr>
              <w:rPr>
                <w:sz w:val="16"/>
              </w:rPr>
            </w:pPr>
          </w:p>
          <w:tbl>
            <w:tblPr>
              <w:tblStyle w:val="SAPNote"/>
              <w:tblW w:w="4975" w:type="pct"/>
              <w:tblLook w:val="0480" w:firstRow="0" w:lastRow="0" w:firstColumn="1" w:lastColumn="0" w:noHBand="0" w:noVBand="1"/>
            </w:tblPr>
            <w:tblGrid>
              <w:gridCol w:w="8162"/>
            </w:tblGrid>
            <w:tr w:rsidR="0055080B" w:rsidRPr="001B171D" w14:paraId="22F7B691" w14:textId="77777777" w:rsidTr="001B171D">
              <w:tc>
                <w:tcPr>
                  <w:tcW w:w="0" w:type="auto"/>
                </w:tcPr>
                <w:p w14:paraId="13C90CAB" w14:textId="77777777" w:rsidR="0055080B" w:rsidRPr="001B171D" w:rsidRDefault="001B171D">
                  <w:pPr>
                    <w:rPr>
                      <w:sz w:val="16"/>
                    </w:rPr>
                  </w:pPr>
                  <w:r w:rsidRPr="001B171D">
                    <w:rPr>
                      <w:rStyle w:val="SAPEmphasis"/>
                      <w:sz w:val="16"/>
                    </w:rPr>
                    <w:t xml:space="preserve">Note </w:t>
                  </w:r>
                  <w:r w:rsidRPr="001B171D">
                    <w:rPr>
                      <w:sz w:val="16"/>
                    </w:rPr>
                    <w:t>YHLTR##-1 are high level truck. Choose the resource depending in which aisle the pallet for the replenishment is initially picked.</w:t>
                  </w:r>
                </w:p>
              </w:tc>
            </w:tr>
          </w:tbl>
          <w:p w14:paraId="1423A63B" w14:textId="77777777" w:rsidR="001B171D" w:rsidRPr="001B171D" w:rsidRDefault="001B171D">
            <w:pPr>
              <w:rPr>
                <w:sz w:val="16"/>
              </w:rPr>
            </w:pPr>
          </w:p>
        </w:tc>
        <w:tc>
          <w:tcPr>
            <w:tcW w:w="0" w:type="auto"/>
          </w:tcPr>
          <w:p w14:paraId="36ACD8D6" w14:textId="77777777" w:rsidR="0055080B" w:rsidRPr="001B171D" w:rsidRDefault="0055080B">
            <w:pPr>
              <w:rPr>
                <w:sz w:val="16"/>
              </w:rPr>
            </w:pPr>
          </w:p>
        </w:tc>
        <w:tc>
          <w:tcPr>
            <w:tcW w:w="0" w:type="auto"/>
          </w:tcPr>
          <w:p w14:paraId="20075473" w14:textId="77777777" w:rsidR="0055080B" w:rsidRPr="001B171D" w:rsidRDefault="0055080B">
            <w:pPr>
              <w:rPr>
                <w:sz w:val="16"/>
              </w:rPr>
            </w:pPr>
          </w:p>
        </w:tc>
      </w:tr>
      <w:tr w:rsidR="0055080B" w:rsidRPr="001B171D" w14:paraId="32ADBAF4" w14:textId="77777777" w:rsidTr="001B171D">
        <w:tc>
          <w:tcPr>
            <w:tcW w:w="0" w:type="auto"/>
          </w:tcPr>
          <w:p w14:paraId="21C22FF3" w14:textId="77777777" w:rsidR="0055080B" w:rsidRPr="001B171D" w:rsidRDefault="001B171D">
            <w:pPr>
              <w:rPr>
                <w:sz w:val="16"/>
              </w:rPr>
            </w:pPr>
            <w:r w:rsidRPr="001B171D">
              <w:rPr>
                <w:sz w:val="16"/>
              </w:rPr>
              <w:t>4</w:t>
            </w:r>
          </w:p>
        </w:tc>
        <w:tc>
          <w:tcPr>
            <w:tcW w:w="0" w:type="auto"/>
          </w:tcPr>
          <w:p w14:paraId="31B64C8D" w14:textId="77777777" w:rsidR="0055080B" w:rsidRPr="001B171D" w:rsidRDefault="001B171D">
            <w:pPr>
              <w:rPr>
                <w:sz w:val="16"/>
              </w:rPr>
            </w:pPr>
            <w:r w:rsidRPr="001B171D">
              <w:rPr>
                <w:rStyle w:val="SAPEmphasis"/>
                <w:sz w:val="16"/>
              </w:rPr>
              <w:t>Choose Menu</w:t>
            </w:r>
          </w:p>
        </w:tc>
        <w:tc>
          <w:tcPr>
            <w:tcW w:w="0" w:type="auto"/>
          </w:tcPr>
          <w:p w14:paraId="39A39DCE" w14:textId="77777777" w:rsidR="0055080B" w:rsidRPr="001B171D" w:rsidRDefault="001B171D">
            <w:pPr>
              <w:rPr>
                <w:sz w:val="16"/>
              </w:rPr>
            </w:pPr>
            <w:r w:rsidRPr="001B171D">
              <w:rPr>
                <w:sz w:val="16"/>
              </w:rPr>
              <w:t xml:space="preserve">Choose </w:t>
            </w:r>
            <w:r w:rsidRPr="001B171D">
              <w:rPr>
                <w:rStyle w:val="SAPScreenElement"/>
                <w:sz w:val="16"/>
              </w:rPr>
              <w:t>01 System guided &gt; 02 System-guided By Queue</w:t>
            </w:r>
            <w:r w:rsidRPr="001B171D">
              <w:rPr>
                <w:sz w:val="16"/>
              </w:rPr>
              <w:t xml:space="preserve"> .</w:t>
            </w:r>
          </w:p>
          <w:p w14:paraId="54E9C6D8" w14:textId="77777777" w:rsidR="0055080B" w:rsidRPr="001B171D" w:rsidRDefault="0055080B">
            <w:pPr>
              <w:rPr>
                <w:sz w:val="16"/>
              </w:rPr>
            </w:pPr>
          </w:p>
          <w:tbl>
            <w:tblPr>
              <w:tblStyle w:val="SAPNote"/>
              <w:tblW w:w="4975" w:type="pct"/>
              <w:tblLook w:val="0480" w:firstRow="0" w:lastRow="0" w:firstColumn="1" w:lastColumn="0" w:noHBand="0" w:noVBand="1"/>
            </w:tblPr>
            <w:tblGrid>
              <w:gridCol w:w="8162"/>
            </w:tblGrid>
            <w:tr w:rsidR="0055080B" w:rsidRPr="001B171D" w14:paraId="382556B6" w14:textId="77777777" w:rsidTr="001B171D">
              <w:tc>
                <w:tcPr>
                  <w:tcW w:w="0" w:type="auto"/>
                </w:tcPr>
                <w:p w14:paraId="277E3299" w14:textId="77777777" w:rsidR="0055080B" w:rsidRPr="001B171D" w:rsidRDefault="001B171D">
                  <w:pPr>
                    <w:rPr>
                      <w:sz w:val="16"/>
                    </w:rPr>
                  </w:pPr>
                  <w:r w:rsidRPr="001B171D">
                    <w:rPr>
                      <w:rStyle w:val="SAPEmphasis"/>
                      <w:sz w:val="16"/>
                    </w:rPr>
                    <w:t>Note</w:t>
                  </w:r>
                </w:p>
                <w:tbl>
                  <w:tblPr>
                    <w:tblW w:w="4975" w:type="pct"/>
                    <w:tblCellMar>
                      <w:left w:w="10" w:type="dxa"/>
                      <w:right w:w="10" w:type="dxa"/>
                    </w:tblCellMar>
                    <w:tblLook w:val="04A0" w:firstRow="1" w:lastRow="0" w:firstColumn="1" w:lastColumn="0" w:noHBand="0" w:noVBand="1"/>
                  </w:tblPr>
                  <w:tblGrid>
                    <w:gridCol w:w="7859"/>
                  </w:tblGrid>
                  <w:tr w:rsidR="0055080B" w:rsidRPr="001B171D" w14:paraId="3F35C9F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F67E12A" w14:textId="77777777" w:rsidR="001B171D" w:rsidRPr="001B171D" w:rsidRDefault="001B171D">
                        <w:pPr>
                          <w:rPr>
                            <w:sz w:val="16"/>
                          </w:rPr>
                        </w:pPr>
                      </w:p>
                    </w:tc>
                  </w:tr>
                </w:tbl>
                <w:p w14:paraId="0D921466" w14:textId="77777777" w:rsidR="0055080B" w:rsidRPr="001B171D" w:rsidRDefault="001B171D">
                  <w:pPr>
                    <w:rPr>
                      <w:sz w:val="16"/>
                    </w:rPr>
                  </w:pPr>
                  <w:r w:rsidRPr="001B171D">
                    <w:rPr>
                      <w:sz w:val="16"/>
                    </w:rPr>
                    <w:t xml:space="preserve">It may occur that in the </w:t>
                  </w:r>
                  <w:r w:rsidRPr="001B171D">
                    <w:rPr>
                      <w:rStyle w:val="SAPScreenElement"/>
                      <w:sz w:val="16"/>
                    </w:rPr>
                    <w:t>System-Guided Selection</w:t>
                  </w:r>
                  <w:r w:rsidRPr="001B171D">
                    <w:rPr>
                      <w:sz w:val="16"/>
                    </w:rPr>
                    <w:t xml:space="preserve">, other warehouse tasks appear instead of the expected task. In this case, you can follow the path </w:t>
                  </w:r>
                  <w:r w:rsidRPr="001B171D">
                    <w:rPr>
                      <w:rStyle w:val="SAPScreenElement"/>
                      <w:sz w:val="16"/>
                    </w:rPr>
                    <w:t>02 Manual Selection &gt; 01 Selection by WO</w:t>
                  </w:r>
                  <w:r w:rsidRPr="001B171D">
                    <w:rPr>
                      <w:sz w:val="16"/>
                    </w:rPr>
                    <w:t xml:space="preserve"> and enter the corresponding warehouse order number in the </w:t>
                  </w:r>
                  <w:r w:rsidRPr="001B171D">
                    <w:rPr>
                      <w:rStyle w:val="SAPScreenElement"/>
                      <w:sz w:val="16"/>
                    </w:rPr>
                    <w:t>Whse Order</w:t>
                  </w:r>
                  <w:r w:rsidRPr="001B171D">
                    <w:rPr>
                      <w:sz w:val="16"/>
                    </w:rPr>
                    <w:t xml:space="preserve"> field to process the task(s).</w:t>
                  </w:r>
                </w:p>
              </w:tc>
            </w:tr>
          </w:tbl>
          <w:p w14:paraId="0B7C4CCD" w14:textId="77777777" w:rsidR="001B171D" w:rsidRPr="001B171D" w:rsidRDefault="001B171D">
            <w:pPr>
              <w:rPr>
                <w:sz w:val="16"/>
              </w:rPr>
            </w:pPr>
          </w:p>
        </w:tc>
        <w:tc>
          <w:tcPr>
            <w:tcW w:w="0" w:type="auto"/>
          </w:tcPr>
          <w:p w14:paraId="3A9B0F4B" w14:textId="77777777" w:rsidR="0055080B" w:rsidRPr="001B171D" w:rsidRDefault="0055080B">
            <w:pPr>
              <w:rPr>
                <w:sz w:val="16"/>
              </w:rPr>
            </w:pPr>
          </w:p>
        </w:tc>
        <w:tc>
          <w:tcPr>
            <w:tcW w:w="0" w:type="auto"/>
          </w:tcPr>
          <w:p w14:paraId="69A67A46" w14:textId="77777777" w:rsidR="0055080B" w:rsidRPr="001B171D" w:rsidRDefault="0055080B">
            <w:pPr>
              <w:rPr>
                <w:sz w:val="16"/>
              </w:rPr>
            </w:pPr>
          </w:p>
        </w:tc>
      </w:tr>
      <w:tr w:rsidR="0055080B" w:rsidRPr="001B171D" w14:paraId="5275E2D6" w14:textId="77777777" w:rsidTr="001B171D">
        <w:tc>
          <w:tcPr>
            <w:tcW w:w="0" w:type="auto"/>
          </w:tcPr>
          <w:p w14:paraId="4DE9EF38" w14:textId="77777777" w:rsidR="0055080B" w:rsidRPr="001B171D" w:rsidRDefault="001B171D">
            <w:pPr>
              <w:rPr>
                <w:sz w:val="16"/>
              </w:rPr>
            </w:pPr>
            <w:r w:rsidRPr="001B171D">
              <w:rPr>
                <w:sz w:val="16"/>
              </w:rPr>
              <w:t>5</w:t>
            </w:r>
          </w:p>
        </w:tc>
        <w:tc>
          <w:tcPr>
            <w:tcW w:w="0" w:type="auto"/>
          </w:tcPr>
          <w:p w14:paraId="228B0340" w14:textId="77777777" w:rsidR="0055080B" w:rsidRPr="001B171D" w:rsidRDefault="001B171D">
            <w:pPr>
              <w:rPr>
                <w:sz w:val="16"/>
              </w:rPr>
            </w:pPr>
            <w:r w:rsidRPr="001B171D">
              <w:rPr>
                <w:rStyle w:val="SAPEmphasis"/>
                <w:sz w:val="16"/>
              </w:rPr>
              <w:t>Enter Queue Name</w:t>
            </w:r>
          </w:p>
        </w:tc>
        <w:tc>
          <w:tcPr>
            <w:tcW w:w="0" w:type="auto"/>
          </w:tcPr>
          <w:p w14:paraId="1791C718" w14:textId="77777777" w:rsidR="001B171D" w:rsidRPr="001B171D" w:rsidRDefault="001B171D">
            <w:pPr>
              <w:rPr>
                <w:sz w:val="16"/>
              </w:rPr>
            </w:pPr>
            <w:r w:rsidRPr="001B171D">
              <w:rPr>
                <w:sz w:val="16"/>
              </w:rPr>
              <w:t>On the following screen, make the following entries:</w:t>
            </w:r>
          </w:p>
          <w:p w14:paraId="76772185" w14:textId="77777777" w:rsidR="001B171D" w:rsidRPr="001B171D" w:rsidRDefault="001B171D">
            <w:pPr>
              <w:rPr>
                <w:sz w:val="16"/>
              </w:rPr>
            </w:pPr>
            <w:r w:rsidRPr="001B171D">
              <w:rPr>
                <w:rStyle w:val="SAPUserEntry"/>
                <w:sz w:val="16"/>
              </w:rPr>
              <w:t>YR-001-N01</w:t>
            </w:r>
          </w:p>
          <w:p w14:paraId="70C6CE40" w14:textId="77777777" w:rsidR="001B171D" w:rsidRPr="001B171D" w:rsidRDefault="001B171D">
            <w:pPr>
              <w:rPr>
                <w:sz w:val="16"/>
              </w:rPr>
            </w:pPr>
            <w:r w:rsidRPr="001B171D">
              <w:rPr>
                <w:sz w:val="16"/>
              </w:rPr>
              <w:t>or</w:t>
            </w:r>
          </w:p>
          <w:p w14:paraId="2EC273A4" w14:textId="534DF542" w:rsidR="0055080B" w:rsidRPr="001B171D" w:rsidRDefault="001B171D">
            <w:pPr>
              <w:rPr>
                <w:sz w:val="16"/>
              </w:rPr>
            </w:pPr>
            <w:r w:rsidRPr="001B171D">
              <w:rPr>
                <w:rStyle w:val="SAPUserEntry"/>
                <w:sz w:val="16"/>
              </w:rPr>
              <w:t>YR-001-N02</w:t>
            </w:r>
          </w:p>
          <w:p w14:paraId="74DB2488" w14:textId="77777777" w:rsidR="0055080B" w:rsidRPr="001B171D" w:rsidRDefault="0055080B">
            <w:pPr>
              <w:rPr>
                <w:sz w:val="16"/>
              </w:rPr>
            </w:pPr>
          </w:p>
          <w:tbl>
            <w:tblPr>
              <w:tblStyle w:val="SAPNote"/>
              <w:tblW w:w="4975" w:type="pct"/>
              <w:tblLook w:val="0480" w:firstRow="0" w:lastRow="0" w:firstColumn="1" w:lastColumn="0" w:noHBand="0" w:noVBand="1"/>
            </w:tblPr>
            <w:tblGrid>
              <w:gridCol w:w="8162"/>
            </w:tblGrid>
            <w:tr w:rsidR="0055080B" w:rsidRPr="001B171D" w14:paraId="5569D14C" w14:textId="77777777" w:rsidTr="001B171D">
              <w:tc>
                <w:tcPr>
                  <w:tcW w:w="0" w:type="auto"/>
                </w:tcPr>
                <w:p w14:paraId="161559F7" w14:textId="77777777" w:rsidR="0055080B" w:rsidRPr="001B171D" w:rsidRDefault="001B171D">
                  <w:pPr>
                    <w:rPr>
                      <w:sz w:val="16"/>
                    </w:rPr>
                  </w:pPr>
                  <w:r w:rsidRPr="001B171D">
                    <w:rPr>
                      <w:rStyle w:val="SAPEmphasis"/>
                      <w:sz w:val="16"/>
                    </w:rPr>
                    <w:t>Note</w:t>
                  </w:r>
                </w:p>
                <w:tbl>
                  <w:tblPr>
                    <w:tblW w:w="4975" w:type="pct"/>
                    <w:tblCellMar>
                      <w:left w:w="10" w:type="dxa"/>
                      <w:right w:w="10" w:type="dxa"/>
                    </w:tblCellMar>
                    <w:tblLook w:val="04A0" w:firstRow="1" w:lastRow="0" w:firstColumn="1" w:lastColumn="0" w:noHBand="0" w:noVBand="1"/>
                  </w:tblPr>
                  <w:tblGrid>
                    <w:gridCol w:w="7859"/>
                  </w:tblGrid>
                  <w:tr w:rsidR="0055080B" w:rsidRPr="001B171D" w14:paraId="5C6D2E7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C290337" w14:textId="77777777" w:rsidR="001B171D" w:rsidRPr="001B171D" w:rsidRDefault="001B171D">
                        <w:pPr>
                          <w:rPr>
                            <w:sz w:val="16"/>
                          </w:rPr>
                        </w:pPr>
                      </w:p>
                    </w:tc>
                  </w:tr>
                </w:tbl>
                <w:p w14:paraId="4C58E173" w14:textId="77777777" w:rsidR="001B171D" w:rsidRPr="001B171D" w:rsidRDefault="001B171D">
                  <w:pPr>
                    <w:rPr>
                      <w:sz w:val="16"/>
                    </w:rPr>
                  </w:pPr>
                  <w:r w:rsidRPr="001B171D">
                    <w:rPr>
                      <w:sz w:val="16"/>
                    </w:rPr>
                    <w:t>If the destination bin is located in aisle 01, use YR-001-N01.</w:t>
                  </w:r>
                </w:p>
                <w:p w14:paraId="4F7BA4B0" w14:textId="15E34EF6" w:rsidR="0055080B" w:rsidRPr="001B171D" w:rsidRDefault="001B171D">
                  <w:pPr>
                    <w:rPr>
                      <w:sz w:val="16"/>
                    </w:rPr>
                  </w:pPr>
                  <w:r w:rsidRPr="001B171D">
                    <w:rPr>
                      <w:sz w:val="16"/>
                    </w:rPr>
                    <w:lastRenderedPageBreak/>
                    <w:t>If the destination bin is located in aisle 02, use YR-001-N02.</w:t>
                  </w:r>
                </w:p>
              </w:tc>
            </w:tr>
          </w:tbl>
          <w:p w14:paraId="578F36E3" w14:textId="77777777" w:rsidR="0055080B" w:rsidRPr="001B171D" w:rsidRDefault="0055080B">
            <w:pPr>
              <w:rPr>
                <w:sz w:val="16"/>
              </w:rPr>
            </w:pPr>
          </w:p>
          <w:p w14:paraId="2C3979FC" w14:textId="77777777"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34097205" w14:textId="77777777" w:rsidR="0055080B" w:rsidRPr="001B171D" w:rsidRDefault="0055080B">
            <w:pPr>
              <w:rPr>
                <w:sz w:val="16"/>
              </w:rPr>
            </w:pPr>
          </w:p>
        </w:tc>
        <w:tc>
          <w:tcPr>
            <w:tcW w:w="0" w:type="auto"/>
          </w:tcPr>
          <w:p w14:paraId="6967E981" w14:textId="77777777" w:rsidR="0055080B" w:rsidRPr="001B171D" w:rsidRDefault="0055080B">
            <w:pPr>
              <w:rPr>
                <w:sz w:val="16"/>
              </w:rPr>
            </w:pPr>
          </w:p>
        </w:tc>
      </w:tr>
      <w:tr w:rsidR="0055080B" w:rsidRPr="001B171D" w14:paraId="59C36E47" w14:textId="77777777" w:rsidTr="001B171D">
        <w:tc>
          <w:tcPr>
            <w:tcW w:w="0" w:type="auto"/>
          </w:tcPr>
          <w:p w14:paraId="0F8C17F1" w14:textId="77777777" w:rsidR="0055080B" w:rsidRPr="001B171D" w:rsidRDefault="001B171D">
            <w:pPr>
              <w:rPr>
                <w:sz w:val="16"/>
              </w:rPr>
            </w:pPr>
            <w:r w:rsidRPr="001B171D">
              <w:rPr>
                <w:sz w:val="16"/>
              </w:rPr>
              <w:t>6</w:t>
            </w:r>
          </w:p>
        </w:tc>
        <w:tc>
          <w:tcPr>
            <w:tcW w:w="0" w:type="auto"/>
          </w:tcPr>
          <w:p w14:paraId="0C7F371F" w14:textId="77777777" w:rsidR="0055080B" w:rsidRPr="001B171D" w:rsidRDefault="001B171D">
            <w:pPr>
              <w:rPr>
                <w:sz w:val="16"/>
              </w:rPr>
            </w:pPr>
            <w:r w:rsidRPr="001B171D">
              <w:rPr>
                <w:rStyle w:val="SAPEmphasis"/>
                <w:sz w:val="16"/>
              </w:rPr>
              <w:t xml:space="preserve">Verify </w:t>
            </w:r>
            <w:r w:rsidRPr="001B171D">
              <w:rPr>
                <w:rStyle w:val="SAPEmphasis"/>
                <w:sz w:val="16"/>
              </w:rPr>
              <w:t>Source HU</w:t>
            </w:r>
          </w:p>
        </w:tc>
        <w:tc>
          <w:tcPr>
            <w:tcW w:w="0" w:type="auto"/>
          </w:tcPr>
          <w:p w14:paraId="59697C57" w14:textId="77777777" w:rsidR="001B171D" w:rsidRPr="001B171D" w:rsidRDefault="001B171D">
            <w:pPr>
              <w:rPr>
                <w:sz w:val="16"/>
              </w:rPr>
            </w:pPr>
            <w:r w:rsidRPr="001B171D">
              <w:rPr>
                <w:sz w:val="16"/>
              </w:rPr>
              <w:t>In the following screen, verify the source HU:</w:t>
            </w:r>
          </w:p>
          <w:p w14:paraId="638D1A79" w14:textId="77777777" w:rsidR="001B171D" w:rsidRPr="001B171D" w:rsidRDefault="001B171D">
            <w:pPr>
              <w:rPr>
                <w:sz w:val="16"/>
              </w:rPr>
            </w:pPr>
            <w:r w:rsidRPr="001B171D">
              <w:rPr>
                <w:rStyle w:val="SAPScreenElement"/>
                <w:sz w:val="16"/>
              </w:rPr>
              <w:t>SrceHU:</w:t>
            </w:r>
            <w:r w:rsidRPr="001B171D">
              <w:rPr>
                <w:sz w:val="16"/>
              </w:rPr>
              <w:t xml:space="preserve"> </w:t>
            </w:r>
            <w:r w:rsidRPr="001B171D">
              <w:rPr>
                <w:rStyle w:val="SAPUserEntry"/>
                <w:sz w:val="16"/>
              </w:rPr>
              <w:t>112345678#########</w:t>
            </w:r>
          </w:p>
          <w:p w14:paraId="624D89B6" w14:textId="3ED3EF38"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53A8FBA9" w14:textId="77777777" w:rsidR="0055080B" w:rsidRPr="001B171D" w:rsidRDefault="0055080B">
            <w:pPr>
              <w:rPr>
                <w:sz w:val="16"/>
              </w:rPr>
            </w:pPr>
          </w:p>
        </w:tc>
        <w:tc>
          <w:tcPr>
            <w:tcW w:w="0" w:type="auto"/>
          </w:tcPr>
          <w:p w14:paraId="14CB63E1" w14:textId="77777777" w:rsidR="0055080B" w:rsidRPr="001B171D" w:rsidRDefault="0055080B">
            <w:pPr>
              <w:rPr>
                <w:sz w:val="16"/>
              </w:rPr>
            </w:pPr>
          </w:p>
        </w:tc>
      </w:tr>
      <w:tr w:rsidR="0055080B" w:rsidRPr="001B171D" w14:paraId="17E41291" w14:textId="77777777" w:rsidTr="001B171D">
        <w:tc>
          <w:tcPr>
            <w:tcW w:w="0" w:type="auto"/>
          </w:tcPr>
          <w:p w14:paraId="396A74D5" w14:textId="77777777" w:rsidR="0055080B" w:rsidRPr="001B171D" w:rsidRDefault="001B171D">
            <w:pPr>
              <w:rPr>
                <w:sz w:val="16"/>
              </w:rPr>
            </w:pPr>
            <w:r w:rsidRPr="001B171D">
              <w:rPr>
                <w:sz w:val="16"/>
              </w:rPr>
              <w:t>7</w:t>
            </w:r>
          </w:p>
        </w:tc>
        <w:tc>
          <w:tcPr>
            <w:tcW w:w="0" w:type="auto"/>
          </w:tcPr>
          <w:p w14:paraId="4410DD74" w14:textId="77777777" w:rsidR="0055080B" w:rsidRPr="001B171D" w:rsidRDefault="001B171D">
            <w:pPr>
              <w:rPr>
                <w:sz w:val="16"/>
              </w:rPr>
            </w:pPr>
            <w:r w:rsidRPr="001B171D">
              <w:rPr>
                <w:rStyle w:val="SAPEmphasis"/>
                <w:sz w:val="16"/>
              </w:rPr>
              <w:t>Verify Destination Bin</w:t>
            </w:r>
          </w:p>
        </w:tc>
        <w:tc>
          <w:tcPr>
            <w:tcW w:w="0" w:type="auto"/>
          </w:tcPr>
          <w:p w14:paraId="4C730838" w14:textId="77777777" w:rsidR="001B171D" w:rsidRPr="001B171D" w:rsidRDefault="001B171D">
            <w:pPr>
              <w:rPr>
                <w:sz w:val="16"/>
              </w:rPr>
            </w:pPr>
            <w:r w:rsidRPr="001B171D">
              <w:rPr>
                <w:sz w:val="16"/>
              </w:rPr>
              <w:t>On the following screen, verify the destination bin:</w:t>
            </w:r>
          </w:p>
          <w:p w14:paraId="03B190D4" w14:textId="77777777" w:rsidR="001B171D" w:rsidRPr="001B171D" w:rsidRDefault="001B171D">
            <w:pPr>
              <w:rPr>
                <w:sz w:val="16"/>
              </w:rPr>
            </w:pPr>
            <w:r w:rsidRPr="001B171D">
              <w:rPr>
                <w:rStyle w:val="SAPScreenElement"/>
                <w:sz w:val="16"/>
              </w:rPr>
              <w:t>DstBin:</w:t>
            </w:r>
            <w:r w:rsidRPr="001B171D">
              <w:rPr>
                <w:sz w:val="16"/>
              </w:rPr>
              <w:t xml:space="preserve"> </w:t>
            </w:r>
            <w:r w:rsidRPr="001B171D">
              <w:rPr>
                <w:rStyle w:val="SAPUserEntry"/>
                <w:sz w:val="16"/>
              </w:rPr>
              <w:t>051.##.##.##</w:t>
            </w:r>
          </w:p>
          <w:p w14:paraId="020AD8DD" w14:textId="77777777" w:rsidR="001B171D"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p w14:paraId="32B169F2" w14:textId="4E0DC9FD" w:rsidR="0055080B" w:rsidRPr="001B171D" w:rsidRDefault="001B171D">
            <w:pPr>
              <w:rPr>
                <w:sz w:val="16"/>
              </w:rPr>
            </w:pPr>
            <w:r w:rsidRPr="001B171D">
              <w:rPr>
                <w:sz w:val="16"/>
              </w:rPr>
              <w:t>In case there are further warehouse orders/tasks in the queue, the system automatically proposes the next item. Repeat from step 6 onwards. As for the final putaway in the destination aisle, there are aisle-specific resources (high level truck) you may not only switch to another queue but also log on with the corresponding resource.</w:t>
            </w:r>
          </w:p>
        </w:tc>
        <w:tc>
          <w:tcPr>
            <w:tcW w:w="0" w:type="auto"/>
          </w:tcPr>
          <w:p w14:paraId="0AE4DA1F" w14:textId="77777777" w:rsidR="001B171D" w:rsidRPr="001B171D" w:rsidRDefault="001B171D">
            <w:pPr>
              <w:rPr>
                <w:sz w:val="16"/>
              </w:rPr>
            </w:pPr>
            <w:r w:rsidRPr="001B171D">
              <w:rPr>
                <w:sz w:val="16"/>
              </w:rPr>
              <w:t>The warehouse task that transfers the handling unit from the incoming section of the destination aisle to the picking area of that aisle is confirmed.</w:t>
            </w:r>
          </w:p>
          <w:p w14:paraId="52565C36" w14:textId="752E439D" w:rsidR="0055080B" w:rsidRPr="001B171D" w:rsidRDefault="001B171D">
            <w:pPr>
              <w:rPr>
                <w:sz w:val="16"/>
              </w:rPr>
            </w:pPr>
            <w:r w:rsidRPr="001B171D">
              <w:rPr>
                <w:sz w:val="16"/>
              </w:rPr>
              <w:t>The replenishment is complete.</w:t>
            </w:r>
          </w:p>
        </w:tc>
        <w:tc>
          <w:tcPr>
            <w:tcW w:w="0" w:type="auto"/>
          </w:tcPr>
          <w:p w14:paraId="561C548A" w14:textId="77777777" w:rsidR="0055080B" w:rsidRPr="001B171D" w:rsidRDefault="0055080B">
            <w:pPr>
              <w:rPr>
                <w:sz w:val="16"/>
              </w:rPr>
            </w:pPr>
          </w:p>
        </w:tc>
      </w:tr>
      <w:tr w:rsidR="0055080B" w:rsidRPr="001B171D" w14:paraId="4249D63E" w14:textId="77777777" w:rsidTr="001B171D">
        <w:tc>
          <w:tcPr>
            <w:tcW w:w="0" w:type="auto"/>
          </w:tcPr>
          <w:p w14:paraId="23A915C0" w14:textId="77777777" w:rsidR="0055080B" w:rsidRPr="001B171D" w:rsidRDefault="001B171D">
            <w:pPr>
              <w:rPr>
                <w:sz w:val="16"/>
              </w:rPr>
            </w:pPr>
            <w:r w:rsidRPr="001B171D">
              <w:rPr>
                <w:sz w:val="16"/>
              </w:rPr>
              <w:t>8</w:t>
            </w:r>
          </w:p>
        </w:tc>
        <w:tc>
          <w:tcPr>
            <w:tcW w:w="0" w:type="auto"/>
          </w:tcPr>
          <w:p w14:paraId="28B42EC2" w14:textId="77777777" w:rsidR="0055080B" w:rsidRPr="001B171D" w:rsidRDefault="001B171D">
            <w:pPr>
              <w:rPr>
                <w:sz w:val="16"/>
              </w:rPr>
            </w:pPr>
            <w:r w:rsidRPr="001B171D">
              <w:rPr>
                <w:rStyle w:val="SAPEmphasis"/>
                <w:sz w:val="16"/>
              </w:rPr>
              <w:t>Logoff and Save</w:t>
            </w:r>
          </w:p>
        </w:tc>
        <w:tc>
          <w:tcPr>
            <w:tcW w:w="0" w:type="auto"/>
          </w:tcPr>
          <w:p w14:paraId="2E71ABF3" w14:textId="77777777" w:rsidR="001B171D" w:rsidRPr="001B171D" w:rsidRDefault="001B171D">
            <w:pPr>
              <w:rPr>
                <w:sz w:val="16"/>
              </w:rPr>
            </w:pPr>
            <w:r w:rsidRPr="001B171D">
              <w:rPr>
                <w:sz w:val="16"/>
              </w:rPr>
              <w:t xml:space="preserve">Choose </w:t>
            </w:r>
            <w:r w:rsidRPr="001B171D">
              <w:rPr>
                <w:rStyle w:val="SAPMonospace"/>
                <w:sz w:val="16"/>
              </w:rPr>
              <w:t>F1</w:t>
            </w:r>
            <w:r w:rsidRPr="001B171D">
              <w:rPr>
                <w:sz w:val="16"/>
              </w:rPr>
              <w:t xml:space="preserve"> </w:t>
            </w:r>
            <w:r w:rsidRPr="001B171D">
              <w:rPr>
                <w:rStyle w:val="SAPScreenElement"/>
                <w:sz w:val="16"/>
              </w:rPr>
              <w:t>Logoff</w:t>
            </w:r>
            <w:r w:rsidRPr="001B171D">
              <w:rPr>
                <w:sz w:val="16"/>
              </w:rPr>
              <w:t>.</w:t>
            </w:r>
          </w:p>
          <w:p w14:paraId="43FA82A8" w14:textId="77777777" w:rsidR="001B171D" w:rsidRPr="001B171D" w:rsidRDefault="001B171D">
            <w:pPr>
              <w:rPr>
                <w:sz w:val="16"/>
              </w:rPr>
            </w:pPr>
            <w:r w:rsidRPr="001B171D">
              <w:rPr>
                <w:sz w:val="16"/>
              </w:rPr>
              <w:t xml:space="preserve">Choose </w:t>
            </w:r>
            <w:r w:rsidRPr="001B171D">
              <w:rPr>
                <w:rStyle w:val="SAPMonospace"/>
                <w:sz w:val="16"/>
              </w:rPr>
              <w:t>F1</w:t>
            </w:r>
            <w:r w:rsidRPr="001B171D">
              <w:rPr>
                <w:sz w:val="16"/>
              </w:rPr>
              <w:t xml:space="preserve"> </w:t>
            </w:r>
            <w:r w:rsidRPr="001B171D">
              <w:rPr>
                <w:rStyle w:val="SAPScreenElement"/>
                <w:sz w:val="16"/>
              </w:rPr>
              <w:t>Save</w:t>
            </w:r>
            <w:r w:rsidRPr="001B171D">
              <w:rPr>
                <w:sz w:val="16"/>
              </w:rPr>
              <w:t>.</w:t>
            </w:r>
          </w:p>
          <w:p w14:paraId="5A4030CE" w14:textId="59DE65F6" w:rsidR="0055080B" w:rsidRPr="001B171D" w:rsidRDefault="001B171D">
            <w:pPr>
              <w:rPr>
                <w:sz w:val="16"/>
              </w:rPr>
            </w:pPr>
            <w:r w:rsidRPr="001B171D">
              <w:rPr>
                <w:sz w:val="16"/>
              </w:rPr>
              <w:t xml:space="preserve">You can use function key </w:t>
            </w:r>
            <w:r w:rsidRPr="001B171D">
              <w:rPr>
                <w:rStyle w:val="SAPMonospace"/>
                <w:sz w:val="16"/>
              </w:rPr>
              <w:t>F7</w:t>
            </w:r>
            <w:r w:rsidRPr="001B171D">
              <w:rPr>
                <w:sz w:val="16"/>
              </w:rPr>
              <w:t xml:space="preserve"> to go back to previous screens.</w:t>
            </w:r>
          </w:p>
        </w:tc>
        <w:tc>
          <w:tcPr>
            <w:tcW w:w="0" w:type="auto"/>
          </w:tcPr>
          <w:p w14:paraId="6B9D3603" w14:textId="77777777" w:rsidR="0055080B" w:rsidRPr="001B171D" w:rsidRDefault="0055080B">
            <w:pPr>
              <w:rPr>
                <w:sz w:val="16"/>
              </w:rPr>
            </w:pPr>
          </w:p>
        </w:tc>
        <w:tc>
          <w:tcPr>
            <w:tcW w:w="0" w:type="auto"/>
          </w:tcPr>
          <w:p w14:paraId="092DEF81" w14:textId="77777777" w:rsidR="0055080B" w:rsidRPr="001B171D" w:rsidRDefault="0055080B">
            <w:pPr>
              <w:rPr>
                <w:sz w:val="16"/>
              </w:rPr>
            </w:pPr>
          </w:p>
        </w:tc>
      </w:tr>
    </w:tbl>
    <w:p w14:paraId="25ACF313" w14:textId="77777777" w:rsidR="0055080B" w:rsidRDefault="001B171D">
      <w:pPr>
        <w:pStyle w:val="Heading2"/>
      </w:pPr>
      <w:bookmarkStart w:id="50" w:name="unique_15"/>
      <w:bookmarkStart w:id="51" w:name="_Toc176779883"/>
      <w:r>
        <w:t>Process Replenishment of Bulk Storage Picking Area</w:t>
      </w:r>
      <w:bookmarkEnd w:id="50"/>
      <w:bookmarkEnd w:id="51"/>
    </w:p>
    <w:p w14:paraId="76F5DE9D" w14:textId="77777777" w:rsidR="0055080B" w:rsidRDefault="001B171D">
      <w:pPr>
        <w:pStyle w:val="SAPKeyblockTitle"/>
      </w:pPr>
      <w:r>
        <w:t>Test Administration</w:t>
      </w:r>
    </w:p>
    <w:p w14:paraId="516A2E83" w14:textId="77777777" w:rsidR="0055080B" w:rsidRDefault="001B171D">
      <w:r>
        <w:t>Customer project: Fill in the project-specific parts.</w:t>
      </w:r>
    </w:p>
    <w:p w14:paraId="71872CA1" w14:textId="77777777" w:rsidR="0055080B" w:rsidRDefault="0055080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55080B" w:rsidRPr="001B171D" w14:paraId="339D663C" w14:textId="77777777" w:rsidTr="001B171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C822E8" w14:textId="77777777" w:rsidR="0055080B" w:rsidRPr="001B171D" w:rsidRDefault="001B171D">
            <w:pPr>
              <w:rPr>
                <w:sz w:val="12"/>
              </w:rPr>
            </w:pPr>
            <w:r w:rsidRPr="001B171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F01964" w14:textId="77777777" w:rsidR="0055080B" w:rsidRPr="001B171D" w:rsidRDefault="001B171D">
            <w:pPr>
              <w:rPr>
                <w:sz w:val="12"/>
              </w:rPr>
            </w:pPr>
            <w:r w:rsidRPr="001B171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0AD583" w14:textId="77777777" w:rsidR="0055080B" w:rsidRPr="001B171D" w:rsidRDefault="001B171D">
            <w:pPr>
              <w:rPr>
                <w:sz w:val="12"/>
              </w:rPr>
            </w:pPr>
            <w:r w:rsidRPr="001B171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ADE7AC" w14:textId="77777777" w:rsidR="001B171D" w:rsidRPr="001B171D" w:rsidRDefault="001B171D">
            <w:pPr>
              <w:rPr>
                <w:sz w:val="12"/>
              </w:rPr>
            </w:pPr>
          </w:p>
        </w:tc>
      </w:tr>
      <w:tr w:rsidR="0055080B" w:rsidRPr="001B171D" w14:paraId="20358629"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67E0D7" w14:textId="77777777" w:rsidR="0055080B" w:rsidRPr="001B171D" w:rsidRDefault="001B171D">
            <w:pPr>
              <w:rPr>
                <w:sz w:val="12"/>
              </w:rPr>
            </w:pPr>
            <w:r w:rsidRPr="001B171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29782B"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F3B7DA" w14:textId="77777777" w:rsidR="0055080B" w:rsidRPr="001B171D" w:rsidRDefault="001B171D">
            <w:pPr>
              <w:rPr>
                <w:sz w:val="12"/>
              </w:rPr>
            </w:pPr>
            <w:r w:rsidRPr="001B171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E102CF" w14:textId="77777777" w:rsidR="001B171D" w:rsidRPr="001B171D" w:rsidRDefault="001B171D">
            <w:pPr>
              <w:rPr>
                <w:sz w:val="12"/>
              </w:rPr>
            </w:pPr>
          </w:p>
        </w:tc>
      </w:tr>
      <w:tr w:rsidR="0055080B" w:rsidRPr="001B171D" w14:paraId="55801ED7" w14:textId="77777777" w:rsidTr="001B171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6886E5" w14:textId="77777777" w:rsidR="0055080B" w:rsidRPr="001B171D" w:rsidRDefault="001B171D">
            <w:pPr>
              <w:rPr>
                <w:sz w:val="12"/>
              </w:rPr>
            </w:pPr>
            <w:r w:rsidRPr="001B171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0BDB48" w14:textId="77777777" w:rsidR="001B171D" w:rsidRPr="001B171D" w:rsidRDefault="001B171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E815B3" w14:textId="77777777" w:rsidR="0055080B" w:rsidRPr="001B171D" w:rsidRDefault="001B171D">
            <w:pPr>
              <w:rPr>
                <w:sz w:val="12"/>
              </w:rPr>
            </w:pPr>
            <w:r w:rsidRPr="001B171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9544E1" w14:textId="77777777" w:rsidR="0055080B" w:rsidRPr="001B171D" w:rsidRDefault="001B171D">
            <w:pPr>
              <w:rPr>
                <w:sz w:val="12"/>
              </w:rPr>
            </w:pPr>
            <w:r w:rsidRPr="001B171D">
              <w:rPr>
                <w:rStyle w:val="SAPUserEntry"/>
                <w:sz w:val="12"/>
              </w:rPr>
              <w:t>&lt;State the Service Provider, Customer or Joint Service Provider and Customer&gt;</w:t>
            </w:r>
          </w:p>
        </w:tc>
      </w:tr>
    </w:tbl>
    <w:p w14:paraId="2F2BF34D" w14:textId="77777777" w:rsidR="0055080B" w:rsidRDefault="001B171D">
      <w:pPr>
        <w:pStyle w:val="SAPKeyblockTitle"/>
      </w:pPr>
      <w:r>
        <w:lastRenderedPageBreak/>
        <w:t>Context</w:t>
      </w:r>
    </w:p>
    <w:p w14:paraId="6C0282E4" w14:textId="77777777" w:rsidR="001B171D" w:rsidRDefault="001B171D">
      <w:r>
        <w:t>The Warehouse Operative (EWM)</w:t>
      </w:r>
      <w:r>
        <w:t xml:space="preserve"> processes the replenishment warehouse task using radio frequency (RF) environment.</w:t>
      </w:r>
    </w:p>
    <w:p w14:paraId="03B8B6C2" w14:textId="7C733D45" w:rsidR="0055080B" w:rsidRDefault="001B171D">
      <w:r>
        <w:t>This is relevant for the products EWMS4-42.</w:t>
      </w:r>
    </w:p>
    <w:p w14:paraId="6047F064" w14:textId="77777777" w:rsidR="0055080B" w:rsidRDefault="001B171D">
      <w:pPr>
        <w:pStyle w:val="SAPKeyblockTitle"/>
      </w:pPr>
      <w:r>
        <w:t>Prerequisite</w:t>
      </w:r>
    </w:p>
    <w:p w14:paraId="42DE03D8" w14:textId="77777777" w:rsidR="0055080B" w:rsidRDefault="001B171D">
      <w:r>
        <w:t>A planned replenishment for the product EWMS4-42 has been triggered. A replenishment warehouse task was created as described above.</w:t>
      </w:r>
    </w:p>
    <w:p w14:paraId="5A46554D" w14:textId="77777777" w:rsidR="0055080B" w:rsidRDefault="001B171D">
      <w:pPr>
        <w:pStyle w:val="SAPKeyblockTitle"/>
      </w:pPr>
      <w:r>
        <w:t>Procedure</w:t>
      </w:r>
    </w:p>
    <w:tbl>
      <w:tblPr>
        <w:tblStyle w:val="SAPStandardTable"/>
        <w:tblW w:w="5000" w:type="pct"/>
        <w:tblInd w:w="3" w:type="dxa"/>
        <w:tblLook w:val="0620" w:firstRow="1" w:lastRow="0" w:firstColumn="0" w:lastColumn="0" w:noHBand="1" w:noVBand="1"/>
      </w:tblPr>
      <w:tblGrid>
        <w:gridCol w:w="603"/>
        <w:gridCol w:w="1030"/>
        <w:gridCol w:w="10121"/>
        <w:gridCol w:w="1590"/>
        <w:gridCol w:w="960"/>
      </w:tblGrid>
      <w:tr w:rsidR="0055080B" w:rsidRPr="001B171D" w14:paraId="3BA80351" w14:textId="77777777" w:rsidTr="001B171D">
        <w:trPr>
          <w:cnfStyle w:val="100000000000" w:firstRow="1" w:lastRow="0" w:firstColumn="0" w:lastColumn="0" w:oddVBand="0" w:evenVBand="0" w:oddHBand="0" w:evenHBand="0" w:firstRowFirstColumn="0" w:firstRowLastColumn="0" w:lastRowFirstColumn="0" w:lastRowLastColumn="0"/>
        </w:trPr>
        <w:tc>
          <w:tcPr>
            <w:tcW w:w="0" w:type="auto"/>
          </w:tcPr>
          <w:p w14:paraId="57435106" w14:textId="77777777" w:rsidR="0055080B" w:rsidRPr="001B171D" w:rsidRDefault="001B171D">
            <w:pPr>
              <w:pStyle w:val="SAPTableHeader"/>
              <w:rPr>
                <w:sz w:val="16"/>
              </w:rPr>
            </w:pPr>
            <w:r w:rsidRPr="001B171D">
              <w:rPr>
                <w:sz w:val="16"/>
              </w:rPr>
              <w:t>Test Step #</w:t>
            </w:r>
          </w:p>
        </w:tc>
        <w:tc>
          <w:tcPr>
            <w:tcW w:w="0" w:type="auto"/>
          </w:tcPr>
          <w:p w14:paraId="4C883C27" w14:textId="77777777" w:rsidR="0055080B" w:rsidRPr="001B171D" w:rsidRDefault="001B171D">
            <w:pPr>
              <w:pStyle w:val="SAPTableHeader"/>
              <w:rPr>
                <w:sz w:val="16"/>
              </w:rPr>
            </w:pPr>
            <w:r w:rsidRPr="001B171D">
              <w:rPr>
                <w:sz w:val="16"/>
              </w:rPr>
              <w:t>Test Step Name</w:t>
            </w:r>
          </w:p>
        </w:tc>
        <w:tc>
          <w:tcPr>
            <w:tcW w:w="0" w:type="auto"/>
          </w:tcPr>
          <w:p w14:paraId="2178905E" w14:textId="77777777" w:rsidR="0055080B" w:rsidRPr="001B171D" w:rsidRDefault="001B171D">
            <w:pPr>
              <w:pStyle w:val="SAPTableHeader"/>
              <w:rPr>
                <w:sz w:val="16"/>
              </w:rPr>
            </w:pPr>
            <w:r w:rsidRPr="001B171D">
              <w:rPr>
                <w:sz w:val="16"/>
              </w:rPr>
              <w:t>Instruction</w:t>
            </w:r>
          </w:p>
        </w:tc>
        <w:tc>
          <w:tcPr>
            <w:tcW w:w="0" w:type="auto"/>
          </w:tcPr>
          <w:p w14:paraId="294724B7" w14:textId="77777777" w:rsidR="0055080B" w:rsidRPr="001B171D" w:rsidRDefault="001B171D">
            <w:pPr>
              <w:pStyle w:val="SAPTableHeader"/>
              <w:rPr>
                <w:sz w:val="16"/>
              </w:rPr>
            </w:pPr>
            <w:r w:rsidRPr="001B171D">
              <w:rPr>
                <w:sz w:val="16"/>
              </w:rPr>
              <w:t>Expected Result</w:t>
            </w:r>
          </w:p>
        </w:tc>
        <w:tc>
          <w:tcPr>
            <w:tcW w:w="0" w:type="auto"/>
          </w:tcPr>
          <w:p w14:paraId="29584DA9" w14:textId="77777777" w:rsidR="0055080B" w:rsidRPr="001B171D" w:rsidRDefault="001B171D">
            <w:pPr>
              <w:pStyle w:val="SAPTableHeader"/>
              <w:rPr>
                <w:sz w:val="16"/>
              </w:rPr>
            </w:pPr>
            <w:r w:rsidRPr="001B171D">
              <w:rPr>
                <w:sz w:val="16"/>
              </w:rPr>
              <w:t>Pass / Fail / Comment</w:t>
            </w:r>
          </w:p>
        </w:tc>
      </w:tr>
      <w:tr w:rsidR="0055080B" w:rsidRPr="001B171D" w14:paraId="3FB5BC21" w14:textId="77777777" w:rsidTr="001B171D">
        <w:tc>
          <w:tcPr>
            <w:tcW w:w="0" w:type="auto"/>
          </w:tcPr>
          <w:p w14:paraId="379419BC" w14:textId="77777777" w:rsidR="0055080B" w:rsidRPr="001B171D" w:rsidRDefault="001B171D">
            <w:pPr>
              <w:rPr>
                <w:sz w:val="16"/>
              </w:rPr>
            </w:pPr>
            <w:r w:rsidRPr="001B171D">
              <w:rPr>
                <w:sz w:val="16"/>
              </w:rPr>
              <w:t>1</w:t>
            </w:r>
          </w:p>
        </w:tc>
        <w:tc>
          <w:tcPr>
            <w:tcW w:w="0" w:type="auto"/>
          </w:tcPr>
          <w:p w14:paraId="47AC1CEF" w14:textId="77777777" w:rsidR="0055080B" w:rsidRPr="001B171D" w:rsidRDefault="001B171D">
            <w:pPr>
              <w:rPr>
                <w:sz w:val="16"/>
              </w:rPr>
            </w:pPr>
            <w:r w:rsidRPr="001B171D">
              <w:rPr>
                <w:rStyle w:val="SAPEmphasis"/>
                <w:sz w:val="16"/>
              </w:rPr>
              <w:t>Log on</w:t>
            </w:r>
          </w:p>
        </w:tc>
        <w:tc>
          <w:tcPr>
            <w:tcW w:w="0" w:type="auto"/>
          </w:tcPr>
          <w:p w14:paraId="30DEDC49" w14:textId="77777777" w:rsidR="0055080B" w:rsidRPr="001B171D" w:rsidRDefault="001B171D">
            <w:pPr>
              <w:rPr>
                <w:sz w:val="16"/>
              </w:rPr>
            </w:pPr>
            <w:r w:rsidRPr="001B171D">
              <w:rPr>
                <w:sz w:val="16"/>
              </w:rPr>
              <w:t xml:space="preserve">Open the </w:t>
            </w:r>
            <w:r w:rsidRPr="001B171D">
              <w:rPr>
                <w:rStyle w:val="SAPScreenElement"/>
                <w:sz w:val="16"/>
              </w:rPr>
              <w:t>SAP Fiori launchpad</w:t>
            </w:r>
            <w:r w:rsidRPr="001B171D">
              <w:rPr>
                <w:sz w:val="16"/>
              </w:rPr>
              <w:t xml:space="preserve"> with the Warehouse Operative (EWM) role.</w:t>
            </w:r>
          </w:p>
        </w:tc>
        <w:tc>
          <w:tcPr>
            <w:tcW w:w="0" w:type="auto"/>
          </w:tcPr>
          <w:p w14:paraId="70B59FBA" w14:textId="77777777" w:rsidR="0055080B" w:rsidRPr="001B171D" w:rsidRDefault="001B171D">
            <w:pPr>
              <w:rPr>
                <w:sz w:val="16"/>
              </w:rPr>
            </w:pPr>
            <w:r w:rsidRPr="001B171D">
              <w:rPr>
                <w:sz w:val="16"/>
              </w:rPr>
              <w:t xml:space="preserve">The </w:t>
            </w:r>
            <w:r w:rsidRPr="001B171D">
              <w:rPr>
                <w:rStyle w:val="SAPScreenElement"/>
                <w:sz w:val="16"/>
              </w:rPr>
              <w:t>SAP Fiori launchpad</w:t>
            </w:r>
            <w:r w:rsidRPr="001B171D">
              <w:rPr>
                <w:sz w:val="16"/>
              </w:rPr>
              <w:t xml:space="preserve"> is displayed.</w:t>
            </w:r>
          </w:p>
        </w:tc>
        <w:tc>
          <w:tcPr>
            <w:tcW w:w="0" w:type="auto"/>
          </w:tcPr>
          <w:p w14:paraId="02BDA027" w14:textId="77777777" w:rsidR="0055080B" w:rsidRPr="001B171D" w:rsidRDefault="0055080B">
            <w:pPr>
              <w:rPr>
                <w:sz w:val="16"/>
              </w:rPr>
            </w:pPr>
          </w:p>
        </w:tc>
      </w:tr>
      <w:tr w:rsidR="0055080B" w:rsidRPr="001B171D" w14:paraId="617743B2" w14:textId="77777777" w:rsidTr="001B171D">
        <w:tc>
          <w:tcPr>
            <w:tcW w:w="0" w:type="auto"/>
          </w:tcPr>
          <w:p w14:paraId="39FF0E2A" w14:textId="77777777" w:rsidR="0055080B" w:rsidRPr="001B171D" w:rsidRDefault="001B171D">
            <w:pPr>
              <w:rPr>
                <w:sz w:val="16"/>
              </w:rPr>
            </w:pPr>
            <w:r w:rsidRPr="001B171D">
              <w:rPr>
                <w:sz w:val="16"/>
              </w:rPr>
              <w:t>2</w:t>
            </w:r>
          </w:p>
        </w:tc>
        <w:tc>
          <w:tcPr>
            <w:tcW w:w="0" w:type="auto"/>
          </w:tcPr>
          <w:p w14:paraId="08CF3961" w14:textId="77777777" w:rsidR="0055080B" w:rsidRPr="001B171D" w:rsidRDefault="001B171D">
            <w:pPr>
              <w:rPr>
                <w:sz w:val="16"/>
              </w:rPr>
            </w:pPr>
            <w:r w:rsidRPr="001B171D">
              <w:rPr>
                <w:rStyle w:val="SAPEmphasis"/>
                <w:sz w:val="16"/>
              </w:rPr>
              <w:t>Access the App</w:t>
            </w:r>
          </w:p>
        </w:tc>
        <w:tc>
          <w:tcPr>
            <w:tcW w:w="0" w:type="auto"/>
          </w:tcPr>
          <w:p w14:paraId="10D8E2BB" w14:textId="77777777" w:rsidR="0055080B" w:rsidRPr="001B171D" w:rsidRDefault="001B171D">
            <w:pPr>
              <w:rPr>
                <w:sz w:val="16"/>
              </w:rPr>
            </w:pPr>
            <w:r w:rsidRPr="001B171D">
              <w:rPr>
                <w:sz w:val="16"/>
              </w:rPr>
              <w:t xml:space="preserve">Open </w:t>
            </w:r>
            <w:r w:rsidRPr="001B171D">
              <w:rPr>
                <w:rStyle w:val="SAPScreenElement"/>
                <w:sz w:val="16"/>
              </w:rPr>
              <w:t>Test RF Environment</w:t>
            </w:r>
            <w:r w:rsidRPr="001B171D">
              <w:rPr>
                <w:sz w:val="16"/>
              </w:rPr>
              <w:t xml:space="preserve"> </w:t>
            </w:r>
            <w:r w:rsidRPr="001B171D">
              <w:rPr>
                <w:rStyle w:val="SAPMonospace"/>
                <w:sz w:val="16"/>
              </w:rPr>
              <w:t>(/SCWM/RFUI)</w:t>
            </w:r>
            <w:r w:rsidRPr="001B171D">
              <w:rPr>
                <w:sz w:val="16"/>
              </w:rPr>
              <w:t>.</w:t>
            </w:r>
          </w:p>
        </w:tc>
        <w:tc>
          <w:tcPr>
            <w:tcW w:w="0" w:type="auto"/>
          </w:tcPr>
          <w:p w14:paraId="6B7EE504" w14:textId="77777777" w:rsidR="0055080B" w:rsidRPr="001B171D" w:rsidRDefault="001B171D">
            <w:pPr>
              <w:rPr>
                <w:sz w:val="16"/>
              </w:rPr>
            </w:pPr>
            <w:r w:rsidRPr="001B171D">
              <w:rPr>
                <w:sz w:val="16"/>
              </w:rPr>
              <w:t xml:space="preserve">The </w:t>
            </w:r>
            <w:r w:rsidRPr="001B171D">
              <w:rPr>
                <w:rStyle w:val="SAPScreenElement"/>
                <w:sz w:val="16"/>
              </w:rPr>
              <w:t>RFUI</w:t>
            </w:r>
            <w:r w:rsidRPr="001B171D">
              <w:rPr>
                <w:sz w:val="16"/>
              </w:rPr>
              <w:t xml:space="preserve"> screen is displayed.</w:t>
            </w:r>
          </w:p>
        </w:tc>
        <w:tc>
          <w:tcPr>
            <w:tcW w:w="0" w:type="auto"/>
          </w:tcPr>
          <w:p w14:paraId="7E24B66C" w14:textId="77777777" w:rsidR="0055080B" w:rsidRPr="001B171D" w:rsidRDefault="0055080B">
            <w:pPr>
              <w:rPr>
                <w:sz w:val="16"/>
              </w:rPr>
            </w:pPr>
          </w:p>
        </w:tc>
      </w:tr>
      <w:tr w:rsidR="0055080B" w:rsidRPr="001B171D" w14:paraId="18B66E48" w14:textId="77777777" w:rsidTr="001B171D">
        <w:tc>
          <w:tcPr>
            <w:tcW w:w="0" w:type="auto"/>
          </w:tcPr>
          <w:p w14:paraId="376CE43F" w14:textId="77777777" w:rsidR="0055080B" w:rsidRPr="001B171D" w:rsidRDefault="001B171D">
            <w:pPr>
              <w:rPr>
                <w:sz w:val="16"/>
              </w:rPr>
            </w:pPr>
            <w:r w:rsidRPr="001B171D">
              <w:rPr>
                <w:sz w:val="16"/>
              </w:rPr>
              <w:t>3</w:t>
            </w:r>
          </w:p>
        </w:tc>
        <w:tc>
          <w:tcPr>
            <w:tcW w:w="0" w:type="auto"/>
          </w:tcPr>
          <w:p w14:paraId="677D23E5" w14:textId="77777777" w:rsidR="0055080B" w:rsidRPr="001B171D" w:rsidRDefault="001B171D">
            <w:pPr>
              <w:rPr>
                <w:sz w:val="16"/>
              </w:rPr>
            </w:pPr>
            <w:r w:rsidRPr="001B171D">
              <w:rPr>
                <w:rStyle w:val="SAPEmphasis"/>
                <w:sz w:val="16"/>
              </w:rPr>
              <w:t>Enter Data for RFUI</w:t>
            </w:r>
          </w:p>
        </w:tc>
        <w:tc>
          <w:tcPr>
            <w:tcW w:w="0" w:type="auto"/>
          </w:tcPr>
          <w:p w14:paraId="1C9F6E0B" w14:textId="77777777" w:rsidR="001B171D" w:rsidRPr="001B171D" w:rsidRDefault="001B171D">
            <w:pPr>
              <w:rPr>
                <w:sz w:val="16"/>
              </w:rPr>
            </w:pPr>
            <w:r w:rsidRPr="001B171D">
              <w:rPr>
                <w:rStyle w:val="SAPScreenElement"/>
                <w:sz w:val="16"/>
              </w:rPr>
              <w:t>Whse No:</w:t>
            </w:r>
            <w:r w:rsidRPr="001B171D">
              <w:rPr>
                <w:sz w:val="16"/>
              </w:rPr>
              <w:t xml:space="preserve"> </w:t>
            </w:r>
            <w:r w:rsidRPr="001B171D">
              <w:rPr>
                <w:rStyle w:val="SAPUserEntry"/>
                <w:sz w:val="16"/>
              </w:rPr>
              <w:t>1010</w:t>
            </w:r>
          </w:p>
          <w:p w14:paraId="4FF7463E" w14:textId="77777777" w:rsidR="001B171D" w:rsidRPr="001B171D" w:rsidRDefault="001B171D">
            <w:pPr>
              <w:rPr>
                <w:sz w:val="16"/>
              </w:rPr>
            </w:pPr>
            <w:r w:rsidRPr="001B171D">
              <w:rPr>
                <w:rStyle w:val="SAPScreenElement"/>
                <w:sz w:val="16"/>
              </w:rPr>
              <w:t>Resource:</w:t>
            </w:r>
            <w:r w:rsidRPr="001B171D">
              <w:rPr>
                <w:sz w:val="16"/>
              </w:rPr>
              <w:t xml:space="preserve"> </w:t>
            </w:r>
            <w:r w:rsidRPr="001B171D">
              <w:rPr>
                <w:rStyle w:val="SAPUserEntry"/>
                <w:sz w:val="16"/>
              </w:rPr>
              <w:t>YLLTR-1</w:t>
            </w:r>
          </w:p>
          <w:p w14:paraId="4B664192" w14:textId="77777777" w:rsidR="001B171D" w:rsidRPr="001B171D" w:rsidRDefault="001B171D">
            <w:pPr>
              <w:rPr>
                <w:sz w:val="16"/>
              </w:rPr>
            </w:pPr>
            <w:r w:rsidRPr="001B171D">
              <w:rPr>
                <w:rStyle w:val="SAPScreenElement"/>
                <w:sz w:val="16"/>
              </w:rPr>
              <w:t>DefPresDvc:</w:t>
            </w:r>
            <w:r w:rsidRPr="001B171D">
              <w:rPr>
                <w:sz w:val="16"/>
              </w:rPr>
              <w:t xml:space="preserve"> </w:t>
            </w:r>
            <w:r w:rsidRPr="001B171D">
              <w:rPr>
                <w:rStyle w:val="SAPUserEntry"/>
                <w:sz w:val="16"/>
              </w:rPr>
              <w:t>YE00</w:t>
            </w:r>
          </w:p>
          <w:p w14:paraId="50BC2CBE" w14:textId="77777777" w:rsidR="001B171D"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p w14:paraId="7230E24C" w14:textId="2CEE6597" w:rsidR="0055080B" w:rsidRPr="001B171D" w:rsidRDefault="001B171D">
            <w:pPr>
              <w:rPr>
                <w:sz w:val="16"/>
              </w:rPr>
            </w:pPr>
            <w:r w:rsidRPr="001B171D">
              <w:rPr>
                <w:sz w:val="16"/>
              </w:rPr>
              <w:t>YLLTR-1 is the Low Level Truck.</w:t>
            </w:r>
          </w:p>
        </w:tc>
        <w:tc>
          <w:tcPr>
            <w:tcW w:w="0" w:type="auto"/>
          </w:tcPr>
          <w:p w14:paraId="5866708C" w14:textId="77777777" w:rsidR="0055080B" w:rsidRPr="001B171D" w:rsidRDefault="0055080B">
            <w:pPr>
              <w:rPr>
                <w:sz w:val="16"/>
              </w:rPr>
            </w:pPr>
          </w:p>
        </w:tc>
        <w:tc>
          <w:tcPr>
            <w:tcW w:w="0" w:type="auto"/>
          </w:tcPr>
          <w:p w14:paraId="6CF89D46" w14:textId="77777777" w:rsidR="0055080B" w:rsidRPr="001B171D" w:rsidRDefault="0055080B">
            <w:pPr>
              <w:rPr>
                <w:sz w:val="16"/>
              </w:rPr>
            </w:pPr>
          </w:p>
        </w:tc>
      </w:tr>
      <w:tr w:rsidR="0055080B" w:rsidRPr="001B171D" w14:paraId="0303E33E" w14:textId="77777777" w:rsidTr="001B171D">
        <w:tc>
          <w:tcPr>
            <w:tcW w:w="0" w:type="auto"/>
          </w:tcPr>
          <w:p w14:paraId="29B190B5" w14:textId="77777777" w:rsidR="0055080B" w:rsidRPr="001B171D" w:rsidRDefault="001B171D">
            <w:pPr>
              <w:rPr>
                <w:sz w:val="16"/>
              </w:rPr>
            </w:pPr>
            <w:r w:rsidRPr="001B171D">
              <w:rPr>
                <w:sz w:val="16"/>
              </w:rPr>
              <w:t>4</w:t>
            </w:r>
          </w:p>
        </w:tc>
        <w:tc>
          <w:tcPr>
            <w:tcW w:w="0" w:type="auto"/>
          </w:tcPr>
          <w:p w14:paraId="1C092D59" w14:textId="77777777" w:rsidR="0055080B" w:rsidRPr="001B171D" w:rsidRDefault="001B171D">
            <w:pPr>
              <w:rPr>
                <w:sz w:val="16"/>
              </w:rPr>
            </w:pPr>
            <w:r w:rsidRPr="001B171D">
              <w:rPr>
                <w:rStyle w:val="SAPEmphasis"/>
                <w:sz w:val="16"/>
              </w:rPr>
              <w:t>Choose Menu</w:t>
            </w:r>
          </w:p>
        </w:tc>
        <w:tc>
          <w:tcPr>
            <w:tcW w:w="0" w:type="auto"/>
          </w:tcPr>
          <w:p w14:paraId="271D6EA6" w14:textId="77777777" w:rsidR="0055080B" w:rsidRPr="001B171D" w:rsidRDefault="001B171D">
            <w:pPr>
              <w:rPr>
                <w:sz w:val="16"/>
              </w:rPr>
            </w:pPr>
            <w:r w:rsidRPr="001B171D">
              <w:rPr>
                <w:sz w:val="16"/>
              </w:rPr>
              <w:t xml:space="preserve">Choose </w:t>
            </w:r>
            <w:r w:rsidRPr="001B171D">
              <w:rPr>
                <w:rStyle w:val="SAPScreenElement"/>
                <w:sz w:val="16"/>
              </w:rPr>
              <w:t>01 System guided &gt; 02 System-guided By Queue</w:t>
            </w:r>
            <w:r w:rsidRPr="001B171D">
              <w:rPr>
                <w:sz w:val="16"/>
              </w:rPr>
              <w:t xml:space="preserve"> .</w:t>
            </w:r>
          </w:p>
          <w:p w14:paraId="2F2A9C70" w14:textId="77777777" w:rsidR="0055080B" w:rsidRPr="001B171D" w:rsidRDefault="0055080B">
            <w:pPr>
              <w:rPr>
                <w:sz w:val="16"/>
              </w:rPr>
            </w:pPr>
          </w:p>
          <w:tbl>
            <w:tblPr>
              <w:tblStyle w:val="SAPNote"/>
              <w:tblW w:w="4975" w:type="pct"/>
              <w:tblLook w:val="0480" w:firstRow="0" w:lastRow="0" w:firstColumn="1" w:lastColumn="0" w:noHBand="0" w:noVBand="1"/>
            </w:tblPr>
            <w:tblGrid>
              <w:gridCol w:w="9919"/>
            </w:tblGrid>
            <w:tr w:rsidR="0055080B" w:rsidRPr="001B171D" w14:paraId="3CA861AE" w14:textId="77777777" w:rsidTr="001B171D">
              <w:tc>
                <w:tcPr>
                  <w:tcW w:w="0" w:type="auto"/>
                </w:tcPr>
                <w:p w14:paraId="10C04F21" w14:textId="77777777" w:rsidR="0055080B" w:rsidRPr="001B171D" w:rsidRDefault="001B171D">
                  <w:pPr>
                    <w:rPr>
                      <w:sz w:val="16"/>
                    </w:rPr>
                  </w:pPr>
                  <w:r w:rsidRPr="001B171D">
                    <w:rPr>
                      <w:rStyle w:val="SAPEmphasis"/>
                      <w:sz w:val="16"/>
                    </w:rPr>
                    <w:t xml:space="preserve">Note </w:t>
                  </w:r>
                  <w:r w:rsidRPr="001B171D">
                    <w:rPr>
                      <w:sz w:val="16"/>
                    </w:rPr>
                    <w:t xml:space="preserve">It may occur that in the </w:t>
                  </w:r>
                  <w:r w:rsidRPr="001B171D">
                    <w:rPr>
                      <w:rStyle w:val="SAPScreenElement"/>
                      <w:sz w:val="16"/>
                    </w:rPr>
                    <w:t>System-Guided Selection</w:t>
                  </w:r>
                  <w:r w:rsidRPr="001B171D">
                    <w:rPr>
                      <w:sz w:val="16"/>
                    </w:rPr>
                    <w:t xml:space="preserve">, other warehouse tasks appear instead of the expected task. In this case, you can follow the path </w:t>
                  </w:r>
                  <w:r w:rsidRPr="001B171D">
                    <w:rPr>
                      <w:rStyle w:val="SAPScreenElement"/>
                      <w:sz w:val="16"/>
                    </w:rPr>
                    <w:t>02 Manual Selection &gt; 01 Selection by WO</w:t>
                  </w:r>
                  <w:r w:rsidRPr="001B171D">
                    <w:rPr>
                      <w:sz w:val="16"/>
                    </w:rPr>
                    <w:t xml:space="preserve"> and enter the corresponding warehouse order number in the </w:t>
                  </w:r>
                  <w:r w:rsidRPr="001B171D">
                    <w:rPr>
                      <w:rStyle w:val="SAPScreenElement"/>
                      <w:sz w:val="16"/>
                    </w:rPr>
                    <w:t>Whse Order</w:t>
                  </w:r>
                  <w:r w:rsidRPr="001B171D">
                    <w:rPr>
                      <w:sz w:val="16"/>
                    </w:rPr>
                    <w:t xml:space="preserve"> field to process the task(s).</w:t>
                  </w:r>
                </w:p>
              </w:tc>
            </w:tr>
          </w:tbl>
          <w:p w14:paraId="22B82EFF" w14:textId="77777777" w:rsidR="001B171D" w:rsidRPr="001B171D" w:rsidRDefault="001B171D">
            <w:pPr>
              <w:rPr>
                <w:sz w:val="16"/>
              </w:rPr>
            </w:pPr>
          </w:p>
        </w:tc>
        <w:tc>
          <w:tcPr>
            <w:tcW w:w="0" w:type="auto"/>
          </w:tcPr>
          <w:p w14:paraId="0EEFBDDD" w14:textId="77777777" w:rsidR="0055080B" w:rsidRPr="001B171D" w:rsidRDefault="0055080B">
            <w:pPr>
              <w:rPr>
                <w:sz w:val="16"/>
              </w:rPr>
            </w:pPr>
          </w:p>
        </w:tc>
        <w:tc>
          <w:tcPr>
            <w:tcW w:w="0" w:type="auto"/>
          </w:tcPr>
          <w:p w14:paraId="1E5376DE" w14:textId="77777777" w:rsidR="0055080B" w:rsidRPr="001B171D" w:rsidRDefault="0055080B">
            <w:pPr>
              <w:rPr>
                <w:sz w:val="16"/>
              </w:rPr>
            </w:pPr>
          </w:p>
        </w:tc>
      </w:tr>
      <w:tr w:rsidR="0055080B" w:rsidRPr="001B171D" w14:paraId="773F0E57" w14:textId="77777777" w:rsidTr="001B171D">
        <w:tc>
          <w:tcPr>
            <w:tcW w:w="0" w:type="auto"/>
          </w:tcPr>
          <w:p w14:paraId="473164AA" w14:textId="77777777" w:rsidR="0055080B" w:rsidRPr="001B171D" w:rsidRDefault="001B171D">
            <w:pPr>
              <w:rPr>
                <w:sz w:val="16"/>
              </w:rPr>
            </w:pPr>
            <w:r w:rsidRPr="001B171D">
              <w:rPr>
                <w:sz w:val="16"/>
              </w:rPr>
              <w:t>5</w:t>
            </w:r>
          </w:p>
        </w:tc>
        <w:tc>
          <w:tcPr>
            <w:tcW w:w="0" w:type="auto"/>
          </w:tcPr>
          <w:p w14:paraId="4CEFAEDE" w14:textId="77777777" w:rsidR="0055080B" w:rsidRPr="001B171D" w:rsidRDefault="001B171D">
            <w:pPr>
              <w:rPr>
                <w:sz w:val="16"/>
              </w:rPr>
            </w:pPr>
            <w:r w:rsidRPr="001B171D">
              <w:rPr>
                <w:rStyle w:val="SAPEmphasis"/>
                <w:sz w:val="16"/>
              </w:rPr>
              <w:t>Enter Queue Name</w:t>
            </w:r>
          </w:p>
        </w:tc>
        <w:tc>
          <w:tcPr>
            <w:tcW w:w="0" w:type="auto"/>
          </w:tcPr>
          <w:p w14:paraId="417D101A" w14:textId="77777777" w:rsidR="001B171D" w:rsidRPr="001B171D" w:rsidRDefault="001B171D">
            <w:pPr>
              <w:rPr>
                <w:sz w:val="16"/>
              </w:rPr>
            </w:pPr>
            <w:r w:rsidRPr="001B171D">
              <w:rPr>
                <w:sz w:val="16"/>
              </w:rPr>
              <w:t>On the following screen, make the following entries:</w:t>
            </w:r>
          </w:p>
          <w:p w14:paraId="1B946030" w14:textId="77777777" w:rsidR="001B171D" w:rsidRPr="001B171D" w:rsidRDefault="001B171D">
            <w:pPr>
              <w:rPr>
                <w:sz w:val="16"/>
              </w:rPr>
            </w:pPr>
            <w:r w:rsidRPr="001B171D">
              <w:rPr>
                <w:rStyle w:val="SAPUserEntry"/>
                <w:sz w:val="16"/>
              </w:rPr>
              <w:t>YR-042-052</w:t>
            </w:r>
          </w:p>
          <w:p w14:paraId="3AEE2552" w14:textId="75DF88EA"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5D1A8DBC" w14:textId="77777777" w:rsidR="0055080B" w:rsidRPr="001B171D" w:rsidRDefault="0055080B">
            <w:pPr>
              <w:rPr>
                <w:sz w:val="16"/>
              </w:rPr>
            </w:pPr>
          </w:p>
        </w:tc>
        <w:tc>
          <w:tcPr>
            <w:tcW w:w="0" w:type="auto"/>
          </w:tcPr>
          <w:p w14:paraId="5EBC420E" w14:textId="77777777" w:rsidR="0055080B" w:rsidRPr="001B171D" w:rsidRDefault="0055080B">
            <w:pPr>
              <w:rPr>
                <w:sz w:val="16"/>
              </w:rPr>
            </w:pPr>
          </w:p>
        </w:tc>
      </w:tr>
      <w:tr w:rsidR="0055080B" w:rsidRPr="001B171D" w14:paraId="1889DF80" w14:textId="77777777" w:rsidTr="001B171D">
        <w:tc>
          <w:tcPr>
            <w:tcW w:w="0" w:type="auto"/>
          </w:tcPr>
          <w:p w14:paraId="49161817" w14:textId="77777777" w:rsidR="0055080B" w:rsidRPr="001B171D" w:rsidRDefault="001B171D">
            <w:pPr>
              <w:rPr>
                <w:sz w:val="16"/>
              </w:rPr>
            </w:pPr>
            <w:r w:rsidRPr="001B171D">
              <w:rPr>
                <w:sz w:val="16"/>
              </w:rPr>
              <w:lastRenderedPageBreak/>
              <w:t>6</w:t>
            </w:r>
          </w:p>
        </w:tc>
        <w:tc>
          <w:tcPr>
            <w:tcW w:w="0" w:type="auto"/>
          </w:tcPr>
          <w:p w14:paraId="6FA70730" w14:textId="77777777" w:rsidR="0055080B" w:rsidRPr="001B171D" w:rsidRDefault="001B171D">
            <w:pPr>
              <w:rPr>
                <w:sz w:val="16"/>
              </w:rPr>
            </w:pPr>
            <w:r w:rsidRPr="001B171D">
              <w:rPr>
                <w:rStyle w:val="SAPEmphasis"/>
                <w:sz w:val="16"/>
              </w:rPr>
              <w:t>Confirm and Proceed</w:t>
            </w:r>
          </w:p>
        </w:tc>
        <w:tc>
          <w:tcPr>
            <w:tcW w:w="0" w:type="auto"/>
          </w:tcPr>
          <w:p w14:paraId="38534EAA" w14:textId="77777777" w:rsidR="001B171D" w:rsidRPr="001B171D" w:rsidRDefault="001B171D">
            <w:pPr>
              <w:rPr>
                <w:sz w:val="16"/>
              </w:rPr>
            </w:pPr>
            <w:r w:rsidRPr="001B171D">
              <w:rPr>
                <w:sz w:val="16"/>
              </w:rPr>
              <w:t>On the following screen, the following fields are displayed:</w:t>
            </w:r>
          </w:p>
          <w:p w14:paraId="108350BF" w14:textId="77777777" w:rsidR="001B171D" w:rsidRPr="001B171D" w:rsidRDefault="001B171D">
            <w:pPr>
              <w:rPr>
                <w:sz w:val="16"/>
              </w:rPr>
            </w:pPr>
            <w:r w:rsidRPr="001B171D">
              <w:rPr>
                <w:rStyle w:val="SAPScreenElement"/>
                <w:sz w:val="16"/>
              </w:rPr>
              <w:t>Pick-HU</w:t>
            </w:r>
          </w:p>
          <w:p w14:paraId="32E50DD9" w14:textId="6EFD8FD2" w:rsidR="0055080B" w:rsidRPr="001B171D" w:rsidRDefault="001B171D">
            <w:pPr>
              <w:rPr>
                <w:sz w:val="16"/>
              </w:rPr>
            </w:pPr>
            <w:r w:rsidRPr="001B171D">
              <w:rPr>
                <w:rStyle w:val="SAPScreenElement"/>
                <w:sz w:val="16"/>
              </w:rPr>
              <w:t>Pack-Mat.</w:t>
            </w:r>
          </w:p>
          <w:p w14:paraId="18511640" w14:textId="77777777" w:rsidR="0055080B" w:rsidRPr="001B171D" w:rsidRDefault="0055080B">
            <w:pPr>
              <w:rPr>
                <w:sz w:val="16"/>
              </w:rPr>
            </w:pPr>
          </w:p>
          <w:tbl>
            <w:tblPr>
              <w:tblStyle w:val="SAPNote"/>
              <w:tblW w:w="4975" w:type="pct"/>
              <w:tblLook w:val="0480" w:firstRow="0" w:lastRow="0" w:firstColumn="1" w:lastColumn="0" w:noHBand="0" w:noVBand="1"/>
            </w:tblPr>
            <w:tblGrid>
              <w:gridCol w:w="9919"/>
            </w:tblGrid>
            <w:tr w:rsidR="0055080B" w:rsidRPr="001B171D" w14:paraId="22144300" w14:textId="77777777" w:rsidTr="001B171D">
              <w:tc>
                <w:tcPr>
                  <w:tcW w:w="0" w:type="auto"/>
                </w:tcPr>
                <w:p w14:paraId="79CF559C" w14:textId="77777777" w:rsidR="0055080B" w:rsidRPr="001B171D" w:rsidRDefault="001B171D">
                  <w:pPr>
                    <w:rPr>
                      <w:sz w:val="16"/>
                    </w:rPr>
                  </w:pPr>
                  <w:r w:rsidRPr="001B171D">
                    <w:rPr>
                      <w:rStyle w:val="SAPEmphasis"/>
                      <w:sz w:val="16"/>
                    </w:rPr>
                    <w:t xml:space="preserve">Note </w:t>
                  </w:r>
                  <w:r w:rsidRPr="001B171D">
                    <w:rPr>
                      <w:sz w:val="16"/>
                    </w:rPr>
                    <w:t>The system does not propose a packaging material because you are going to pick a full pallet/HU.</w:t>
                  </w:r>
                </w:p>
              </w:tc>
            </w:tr>
          </w:tbl>
          <w:p w14:paraId="7E5B1E41" w14:textId="77777777" w:rsidR="0055080B" w:rsidRPr="001B171D" w:rsidRDefault="0055080B">
            <w:pPr>
              <w:rPr>
                <w:sz w:val="16"/>
              </w:rPr>
            </w:pPr>
          </w:p>
          <w:p w14:paraId="08A499DB" w14:textId="77777777" w:rsidR="0055080B" w:rsidRPr="001B171D" w:rsidRDefault="001B171D">
            <w:pPr>
              <w:rPr>
                <w:sz w:val="16"/>
              </w:rPr>
            </w:pPr>
            <w:r w:rsidRPr="001B171D">
              <w:rPr>
                <w:sz w:val="16"/>
              </w:rPr>
              <w:t xml:space="preserve">Choose </w:t>
            </w:r>
            <w:r w:rsidRPr="001B171D">
              <w:rPr>
                <w:rStyle w:val="SAPMonospace"/>
                <w:sz w:val="16"/>
              </w:rPr>
              <w:t>F4</w:t>
            </w:r>
            <w:r w:rsidRPr="001B171D">
              <w:rPr>
                <w:sz w:val="16"/>
              </w:rPr>
              <w:t xml:space="preserve"> </w:t>
            </w:r>
            <w:r w:rsidRPr="001B171D">
              <w:rPr>
                <w:rStyle w:val="SAPScreenElement"/>
                <w:sz w:val="16"/>
              </w:rPr>
              <w:t>Next</w:t>
            </w:r>
            <w:r w:rsidRPr="001B171D">
              <w:rPr>
                <w:sz w:val="16"/>
              </w:rPr>
              <w:t>.</w:t>
            </w:r>
          </w:p>
        </w:tc>
        <w:tc>
          <w:tcPr>
            <w:tcW w:w="0" w:type="auto"/>
          </w:tcPr>
          <w:p w14:paraId="2DAF0BF3" w14:textId="77777777" w:rsidR="0055080B" w:rsidRPr="001B171D" w:rsidRDefault="0055080B">
            <w:pPr>
              <w:rPr>
                <w:sz w:val="16"/>
              </w:rPr>
            </w:pPr>
          </w:p>
        </w:tc>
        <w:tc>
          <w:tcPr>
            <w:tcW w:w="0" w:type="auto"/>
          </w:tcPr>
          <w:p w14:paraId="2F6A3542" w14:textId="77777777" w:rsidR="0055080B" w:rsidRPr="001B171D" w:rsidRDefault="0055080B">
            <w:pPr>
              <w:rPr>
                <w:sz w:val="16"/>
              </w:rPr>
            </w:pPr>
          </w:p>
        </w:tc>
      </w:tr>
      <w:tr w:rsidR="0055080B" w:rsidRPr="001B171D" w14:paraId="666D89EA" w14:textId="77777777" w:rsidTr="001B171D">
        <w:tc>
          <w:tcPr>
            <w:tcW w:w="0" w:type="auto"/>
          </w:tcPr>
          <w:p w14:paraId="7C4FDFA7" w14:textId="77777777" w:rsidR="0055080B" w:rsidRPr="001B171D" w:rsidRDefault="001B171D">
            <w:pPr>
              <w:rPr>
                <w:sz w:val="16"/>
              </w:rPr>
            </w:pPr>
            <w:r w:rsidRPr="001B171D">
              <w:rPr>
                <w:sz w:val="16"/>
              </w:rPr>
              <w:t>7</w:t>
            </w:r>
          </w:p>
        </w:tc>
        <w:tc>
          <w:tcPr>
            <w:tcW w:w="0" w:type="auto"/>
          </w:tcPr>
          <w:p w14:paraId="1F4405AD" w14:textId="77777777" w:rsidR="0055080B" w:rsidRPr="001B171D" w:rsidRDefault="001B171D">
            <w:pPr>
              <w:rPr>
                <w:sz w:val="16"/>
              </w:rPr>
            </w:pPr>
            <w:r w:rsidRPr="001B171D">
              <w:rPr>
                <w:rStyle w:val="SAPEmphasis"/>
                <w:sz w:val="16"/>
              </w:rPr>
              <w:t>Enter Source HU</w:t>
            </w:r>
          </w:p>
        </w:tc>
        <w:tc>
          <w:tcPr>
            <w:tcW w:w="0" w:type="auto"/>
          </w:tcPr>
          <w:p w14:paraId="34360D94" w14:textId="77777777" w:rsidR="001B171D" w:rsidRPr="001B171D" w:rsidRDefault="001B171D">
            <w:pPr>
              <w:rPr>
                <w:sz w:val="16"/>
              </w:rPr>
            </w:pPr>
            <w:r w:rsidRPr="001B171D">
              <w:rPr>
                <w:sz w:val="16"/>
              </w:rPr>
              <w:t>On the following screen, enter the source HU:</w:t>
            </w:r>
          </w:p>
          <w:p w14:paraId="42EB0C3D" w14:textId="77777777" w:rsidR="001B171D" w:rsidRPr="001B171D" w:rsidRDefault="001B171D">
            <w:pPr>
              <w:rPr>
                <w:sz w:val="16"/>
              </w:rPr>
            </w:pPr>
            <w:r w:rsidRPr="001B171D">
              <w:rPr>
                <w:rStyle w:val="SAPScreenElement"/>
                <w:sz w:val="16"/>
              </w:rPr>
              <w:t>SrceHU:</w:t>
            </w:r>
            <w:r w:rsidRPr="001B171D">
              <w:rPr>
                <w:sz w:val="16"/>
              </w:rPr>
              <w:t xml:space="preserve"> </w:t>
            </w:r>
            <w:r w:rsidRPr="001B171D">
              <w:rPr>
                <w:rStyle w:val="SAPUserEntry"/>
                <w:sz w:val="16"/>
              </w:rPr>
              <w:t>112345678#########</w:t>
            </w:r>
          </w:p>
          <w:p w14:paraId="4B6D1110" w14:textId="18B3C075"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32346948" w14:textId="77777777" w:rsidR="0055080B" w:rsidRPr="001B171D" w:rsidRDefault="0055080B">
            <w:pPr>
              <w:rPr>
                <w:sz w:val="16"/>
              </w:rPr>
            </w:pPr>
          </w:p>
        </w:tc>
        <w:tc>
          <w:tcPr>
            <w:tcW w:w="0" w:type="auto"/>
          </w:tcPr>
          <w:p w14:paraId="1FB7BA29" w14:textId="77777777" w:rsidR="0055080B" w:rsidRPr="001B171D" w:rsidRDefault="0055080B">
            <w:pPr>
              <w:rPr>
                <w:sz w:val="16"/>
              </w:rPr>
            </w:pPr>
          </w:p>
        </w:tc>
      </w:tr>
      <w:tr w:rsidR="0055080B" w:rsidRPr="001B171D" w14:paraId="329BE247" w14:textId="77777777" w:rsidTr="001B171D">
        <w:tc>
          <w:tcPr>
            <w:tcW w:w="0" w:type="auto"/>
          </w:tcPr>
          <w:p w14:paraId="1350B9BE" w14:textId="77777777" w:rsidR="0055080B" w:rsidRPr="001B171D" w:rsidRDefault="001B171D">
            <w:pPr>
              <w:rPr>
                <w:sz w:val="16"/>
              </w:rPr>
            </w:pPr>
            <w:r w:rsidRPr="001B171D">
              <w:rPr>
                <w:sz w:val="16"/>
              </w:rPr>
              <w:t>8</w:t>
            </w:r>
          </w:p>
        </w:tc>
        <w:tc>
          <w:tcPr>
            <w:tcW w:w="0" w:type="auto"/>
          </w:tcPr>
          <w:p w14:paraId="1AF2586F" w14:textId="77777777" w:rsidR="0055080B" w:rsidRPr="001B171D" w:rsidRDefault="001B171D">
            <w:pPr>
              <w:rPr>
                <w:sz w:val="16"/>
              </w:rPr>
            </w:pPr>
            <w:r w:rsidRPr="001B171D">
              <w:rPr>
                <w:rStyle w:val="SAPEmphasis"/>
                <w:sz w:val="16"/>
              </w:rPr>
              <w:t>Verify Destination Bin</w:t>
            </w:r>
          </w:p>
        </w:tc>
        <w:tc>
          <w:tcPr>
            <w:tcW w:w="0" w:type="auto"/>
          </w:tcPr>
          <w:p w14:paraId="3D517639" w14:textId="77777777" w:rsidR="001B171D" w:rsidRPr="001B171D" w:rsidRDefault="001B171D">
            <w:pPr>
              <w:rPr>
                <w:sz w:val="16"/>
              </w:rPr>
            </w:pPr>
            <w:r w:rsidRPr="001B171D">
              <w:rPr>
                <w:sz w:val="16"/>
              </w:rPr>
              <w:t>On the following screen, verify the destination bin:</w:t>
            </w:r>
          </w:p>
          <w:p w14:paraId="70C492AF" w14:textId="77777777" w:rsidR="001B171D" w:rsidRPr="001B171D" w:rsidRDefault="001B171D">
            <w:pPr>
              <w:rPr>
                <w:sz w:val="16"/>
              </w:rPr>
            </w:pPr>
            <w:r w:rsidRPr="001B171D">
              <w:rPr>
                <w:rStyle w:val="SAPScreenElement"/>
                <w:sz w:val="16"/>
              </w:rPr>
              <w:t>DstBin:</w:t>
            </w:r>
            <w:r w:rsidRPr="001B171D">
              <w:rPr>
                <w:sz w:val="16"/>
              </w:rPr>
              <w:t xml:space="preserve"> </w:t>
            </w:r>
            <w:r w:rsidRPr="001B171D">
              <w:rPr>
                <w:rStyle w:val="SAPUserEntry"/>
                <w:sz w:val="16"/>
              </w:rPr>
              <w:t>052.##</w:t>
            </w:r>
          </w:p>
          <w:p w14:paraId="5C0498D3" w14:textId="79313B80" w:rsidR="0055080B" w:rsidRPr="001B171D" w:rsidRDefault="001B171D">
            <w:pPr>
              <w:rPr>
                <w:sz w:val="16"/>
              </w:rPr>
            </w:pPr>
            <w:r w:rsidRPr="001B171D">
              <w:rPr>
                <w:sz w:val="16"/>
              </w:rPr>
              <w:t xml:space="preserve">Choose </w:t>
            </w:r>
            <w:r w:rsidRPr="001B171D">
              <w:rPr>
                <w:rStyle w:val="SAPScreenElement"/>
                <w:sz w:val="16"/>
              </w:rPr>
              <w:t>Enter</w:t>
            </w:r>
            <w:r w:rsidRPr="001B171D">
              <w:rPr>
                <w:sz w:val="16"/>
              </w:rPr>
              <w:t>.</w:t>
            </w:r>
          </w:p>
        </w:tc>
        <w:tc>
          <w:tcPr>
            <w:tcW w:w="0" w:type="auto"/>
          </w:tcPr>
          <w:p w14:paraId="3767BB22" w14:textId="77777777" w:rsidR="0055080B" w:rsidRPr="001B171D" w:rsidRDefault="0055080B">
            <w:pPr>
              <w:rPr>
                <w:sz w:val="16"/>
              </w:rPr>
            </w:pPr>
          </w:p>
        </w:tc>
        <w:tc>
          <w:tcPr>
            <w:tcW w:w="0" w:type="auto"/>
          </w:tcPr>
          <w:p w14:paraId="2182D115" w14:textId="77777777" w:rsidR="0055080B" w:rsidRPr="001B171D" w:rsidRDefault="0055080B">
            <w:pPr>
              <w:rPr>
                <w:sz w:val="16"/>
              </w:rPr>
            </w:pPr>
          </w:p>
        </w:tc>
      </w:tr>
      <w:tr w:rsidR="0055080B" w:rsidRPr="001B171D" w14:paraId="7F52376B" w14:textId="77777777" w:rsidTr="001B171D">
        <w:tc>
          <w:tcPr>
            <w:tcW w:w="0" w:type="auto"/>
          </w:tcPr>
          <w:p w14:paraId="21449ADB" w14:textId="77777777" w:rsidR="0055080B" w:rsidRPr="001B171D" w:rsidRDefault="001B171D">
            <w:pPr>
              <w:rPr>
                <w:sz w:val="16"/>
              </w:rPr>
            </w:pPr>
            <w:r w:rsidRPr="001B171D">
              <w:rPr>
                <w:sz w:val="16"/>
              </w:rPr>
              <w:t>9</w:t>
            </w:r>
          </w:p>
        </w:tc>
        <w:tc>
          <w:tcPr>
            <w:tcW w:w="0" w:type="auto"/>
          </w:tcPr>
          <w:p w14:paraId="5FF58DF6" w14:textId="77777777" w:rsidR="0055080B" w:rsidRPr="001B171D" w:rsidRDefault="001B171D">
            <w:pPr>
              <w:rPr>
                <w:sz w:val="16"/>
              </w:rPr>
            </w:pPr>
            <w:r w:rsidRPr="001B171D">
              <w:rPr>
                <w:rStyle w:val="SAPEmphasis"/>
                <w:sz w:val="16"/>
              </w:rPr>
              <w:t>Logoff and Save</w:t>
            </w:r>
          </w:p>
        </w:tc>
        <w:tc>
          <w:tcPr>
            <w:tcW w:w="0" w:type="auto"/>
          </w:tcPr>
          <w:p w14:paraId="637F7559" w14:textId="77777777" w:rsidR="001B171D" w:rsidRPr="001B171D" w:rsidRDefault="001B171D">
            <w:pPr>
              <w:rPr>
                <w:sz w:val="16"/>
              </w:rPr>
            </w:pPr>
            <w:r w:rsidRPr="001B171D">
              <w:rPr>
                <w:sz w:val="16"/>
              </w:rPr>
              <w:t xml:space="preserve">Choose </w:t>
            </w:r>
            <w:r w:rsidRPr="001B171D">
              <w:rPr>
                <w:rStyle w:val="SAPMonospace"/>
                <w:sz w:val="16"/>
              </w:rPr>
              <w:t>F1</w:t>
            </w:r>
            <w:r w:rsidRPr="001B171D">
              <w:rPr>
                <w:rStyle w:val="SAPScreenElement"/>
                <w:sz w:val="16"/>
              </w:rPr>
              <w:t>Logoff</w:t>
            </w:r>
            <w:r w:rsidRPr="001B171D">
              <w:rPr>
                <w:sz w:val="16"/>
              </w:rPr>
              <w:t>.</w:t>
            </w:r>
          </w:p>
          <w:p w14:paraId="5CB7394C" w14:textId="77777777" w:rsidR="001B171D" w:rsidRPr="001B171D" w:rsidRDefault="001B171D">
            <w:pPr>
              <w:rPr>
                <w:sz w:val="16"/>
              </w:rPr>
            </w:pPr>
            <w:r w:rsidRPr="001B171D">
              <w:rPr>
                <w:sz w:val="16"/>
              </w:rPr>
              <w:t xml:space="preserve">Choose </w:t>
            </w:r>
            <w:r w:rsidRPr="001B171D">
              <w:rPr>
                <w:rStyle w:val="SAPMonospace"/>
                <w:sz w:val="16"/>
              </w:rPr>
              <w:t>F1</w:t>
            </w:r>
            <w:r w:rsidRPr="001B171D">
              <w:rPr>
                <w:rStyle w:val="SAPScreenElement"/>
                <w:sz w:val="16"/>
              </w:rPr>
              <w:t>Save</w:t>
            </w:r>
            <w:r w:rsidRPr="001B171D">
              <w:rPr>
                <w:sz w:val="16"/>
              </w:rPr>
              <w:t>.</w:t>
            </w:r>
          </w:p>
          <w:p w14:paraId="325FBDC9" w14:textId="2BC5C22E" w:rsidR="0055080B" w:rsidRPr="001B171D" w:rsidRDefault="001B171D">
            <w:pPr>
              <w:rPr>
                <w:sz w:val="16"/>
              </w:rPr>
            </w:pPr>
            <w:r w:rsidRPr="001B171D">
              <w:rPr>
                <w:sz w:val="16"/>
              </w:rPr>
              <w:t xml:space="preserve">You can use function key </w:t>
            </w:r>
            <w:r w:rsidRPr="001B171D">
              <w:rPr>
                <w:rStyle w:val="SAPMonospace"/>
                <w:sz w:val="16"/>
              </w:rPr>
              <w:t>F7</w:t>
            </w:r>
            <w:r w:rsidRPr="001B171D">
              <w:rPr>
                <w:sz w:val="16"/>
              </w:rPr>
              <w:t xml:space="preserve"> to go back to previous screens.</w:t>
            </w:r>
          </w:p>
        </w:tc>
        <w:tc>
          <w:tcPr>
            <w:tcW w:w="0" w:type="auto"/>
          </w:tcPr>
          <w:p w14:paraId="1E008743" w14:textId="77777777" w:rsidR="0055080B" w:rsidRPr="001B171D" w:rsidRDefault="0055080B">
            <w:pPr>
              <w:rPr>
                <w:sz w:val="16"/>
              </w:rPr>
            </w:pPr>
          </w:p>
        </w:tc>
        <w:tc>
          <w:tcPr>
            <w:tcW w:w="0" w:type="auto"/>
          </w:tcPr>
          <w:p w14:paraId="1551D482" w14:textId="77777777" w:rsidR="0055080B" w:rsidRPr="001B171D" w:rsidRDefault="0055080B">
            <w:pPr>
              <w:rPr>
                <w:sz w:val="16"/>
              </w:rPr>
            </w:pPr>
          </w:p>
        </w:tc>
      </w:tr>
    </w:tbl>
    <w:p w14:paraId="10250CEB" w14:textId="77777777" w:rsidR="001B171D" w:rsidRDefault="001B171D"/>
    <w:p w14:paraId="6DD9C475" w14:textId="77777777" w:rsidR="001B171D" w:rsidRDefault="001B171D"/>
    <w:p w14:paraId="126BDC75" w14:textId="77777777" w:rsidR="001B171D" w:rsidRDefault="001B171D" w:rsidP="00336822">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1B171D" w14:paraId="7A5AA8AA" w14:textId="77777777" w:rsidTr="00A37C00">
        <w:trPr>
          <w:cnfStyle w:val="100000000000" w:firstRow="1" w:lastRow="0" w:firstColumn="0" w:lastColumn="0" w:oddVBand="0" w:evenVBand="0" w:oddHBand="0" w:evenHBand="0" w:firstRowFirstColumn="0" w:firstRowLastColumn="0" w:lastRowFirstColumn="0" w:lastRowLastColumn="0"/>
        </w:trPr>
        <w:tc>
          <w:tcPr>
            <w:tcW w:w="1554" w:type="dxa"/>
          </w:tcPr>
          <w:p w14:paraId="4EF52A3A" w14:textId="77777777" w:rsidR="001B171D" w:rsidRDefault="001B171D" w:rsidP="00A37C00">
            <w:r>
              <w:t>Type Style</w:t>
            </w:r>
          </w:p>
        </w:tc>
        <w:tc>
          <w:tcPr>
            <w:tcW w:w="11598" w:type="dxa"/>
          </w:tcPr>
          <w:p w14:paraId="2E61D5FA" w14:textId="77777777" w:rsidR="001B171D" w:rsidRDefault="001B171D" w:rsidP="00A37C00">
            <w:r>
              <w:t>Description</w:t>
            </w:r>
          </w:p>
        </w:tc>
      </w:tr>
      <w:tr w:rsidR="001B171D" w:rsidRPr="001B5034" w14:paraId="24A24F2B"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03058197" w14:textId="77777777" w:rsidR="001B171D" w:rsidRPr="001B5034" w:rsidRDefault="001B171D" w:rsidP="00A37C00">
            <w:r w:rsidRPr="00601DC2">
              <w:rPr>
                <w:rStyle w:val="SAPScreenElement"/>
              </w:rPr>
              <w:t>Example</w:t>
            </w:r>
          </w:p>
        </w:tc>
        <w:tc>
          <w:tcPr>
            <w:tcW w:w="11598" w:type="dxa"/>
          </w:tcPr>
          <w:p w14:paraId="05492CD7" w14:textId="77777777" w:rsidR="001B171D" w:rsidRDefault="001B171D" w:rsidP="00A37C00">
            <w:r w:rsidRPr="001B5034">
              <w:t>Words or characters quoted from the screen. These include field names, screen titles, pushbuttons labels, menu names, menu paths, and menu options.</w:t>
            </w:r>
          </w:p>
          <w:p w14:paraId="6349E350" w14:textId="77777777" w:rsidR="001B171D" w:rsidRPr="001B5034" w:rsidRDefault="001B171D" w:rsidP="00A37C00">
            <w:r>
              <w:t>Textual c</w:t>
            </w:r>
            <w:r w:rsidRPr="001B5034">
              <w:t xml:space="preserve">ross-references to other </w:t>
            </w:r>
            <w:r>
              <w:t>documents</w:t>
            </w:r>
            <w:r w:rsidRPr="001B5034">
              <w:t>.</w:t>
            </w:r>
          </w:p>
        </w:tc>
      </w:tr>
      <w:tr w:rsidR="001B171D" w:rsidRPr="001B5034" w14:paraId="21E79AD4"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01C3EA62" w14:textId="77777777" w:rsidR="001B171D" w:rsidRPr="005A5AB7" w:rsidRDefault="001B171D" w:rsidP="00A37C00">
            <w:pPr>
              <w:rPr>
                <w:rStyle w:val="SAPEmphasis"/>
              </w:rPr>
            </w:pPr>
            <w:r w:rsidRPr="00D61EBC">
              <w:rPr>
                <w:rStyle w:val="SAPEmphasis"/>
              </w:rPr>
              <w:t>Example</w:t>
            </w:r>
          </w:p>
        </w:tc>
        <w:tc>
          <w:tcPr>
            <w:tcW w:w="11598" w:type="dxa"/>
          </w:tcPr>
          <w:p w14:paraId="54036933" w14:textId="77777777" w:rsidR="001B171D" w:rsidRPr="001B5034" w:rsidRDefault="001B171D" w:rsidP="00A37C00">
            <w:r w:rsidRPr="001B5034">
              <w:t xml:space="preserve">Emphasized words or </w:t>
            </w:r>
            <w:r>
              <w:t>expressions.</w:t>
            </w:r>
          </w:p>
        </w:tc>
      </w:tr>
      <w:tr w:rsidR="001B171D" w:rsidRPr="001B5034" w14:paraId="4C4421C1"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4D2B8491" w14:textId="77777777" w:rsidR="001B171D" w:rsidRPr="001B5034" w:rsidRDefault="001B171D" w:rsidP="00A37C00">
            <w:r w:rsidRPr="009A20CD">
              <w:rPr>
                <w:rStyle w:val="SAPMonospace"/>
              </w:rPr>
              <w:t>EXAMPLE</w:t>
            </w:r>
          </w:p>
        </w:tc>
        <w:tc>
          <w:tcPr>
            <w:tcW w:w="11598" w:type="dxa"/>
          </w:tcPr>
          <w:p w14:paraId="19898871" w14:textId="77777777" w:rsidR="001B171D" w:rsidRPr="001B5034" w:rsidRDefault="001B171D" w:rsidP="00A37C0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1B171D" w:rsidRPr="001B5034" w14:paraId="7B69072B"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6CCFC69F" w14:textId="77777777" w:rsidR="001B171D" w:rsidRPr="005411A0" w:rsidRDefault="001B171D" w:rsidP="00A37C00">
            <w:pPr>
              <w:rPr>
                <w:rStyle w:val="SAPMonospace"/>
              </w:rPr>
            </w:pPr>
            <w:r w:rsidRPr="005411A0">
              <w:rPr>
                <w:rStyle w:val="SAPMonospace"/>
              </w:rPr>
              <w:t>Example</w:t>
            </w:r>
          </w:p>
        </w:tc>
        <w:tc>
          <w:tcPr>
            <w:tcW w:w="11598" w:type="dxa"/>
          </w:tcPr>
          <w:p w14:paraId="7A03B5F9" w14:textId="77777777" w:rsidR="001B171D" w:rsidRPr="001B5034" w:rsidRDefault="001B171D" w:rsidP="00A37C00">
            <w:r w:rsidRPr="001B5034">
              <w:t>Output on the screen. This includes file and directory names and their paths, messages, names of variables and parameters, source text, and names of installation, upgrade and database tools.</w:t>
            </w:r>
          </w:p>
        </w:tc>
      </w:tr>
      <w:tr w:rsidR="001B171D" w:rsidRPr="001B5034" w14:paraId="6FDF0946"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0744E440" w14:textId="77777777" w:rsidR="001B171D" w:rsidRPr="005A5AB7" w:rsidRDefault="001B171D" w:rsidP="00A37C00">
            <w:pPr>
              <w:rPr>
                <w:rStyle w:val="SAPEmphasis"/>
              </w:rPr>
            </w:pPr>
            <w:r w:rsidRPr="006F3BFA">
              <w:rPr>
                <w:rStyle w:val="SAPUserEntry"/>
              </w:rPr>
              <w:t>Example</w:t>
            </w:r>
          </w:p>
        </w:tc>
        <w:tc>
          <w:tcPr>
            <w:tcW w:w="11598" w:type="dxa"/>
          </w:tcPr>
          <w:p w14:paraId="78F526D1" w14:textId="77777777" w:rsidR="001B171D" w:rsidRPr="001B5034" w:rsidRDefault="001B171D" w:rsidP="00A37C00">
            <w:r w:rsidRPr="001B5034">
              <w:t>Exact user entry. These are words or characters that you enter in the system exactly as they appear in the documentation.</w:t>
            </w:r>
          </w:p>
        </w:tc>
      </w:tr>
      <w:tr w:rsidR="001B171D" w:rsidRPr="001B5034" w14:paraId="4C79CA0D" w14:textId="77777777" w:rsidTr="00A37C00">
        <w:trPr>
          <w:cnfStyle w:val="000000010000" w:firstRow="0" w:lastRow="0" w:firstColumn="0" w:lastColumn="0" w:oddVBand="0" w:evenVBand="0" w:oddHBand="0" w:evenHBand="1" w:firstRowFirstColumn="0" w:firstRowLastColumn="0" w:lastRowFirstColumn="0" w:lastRowLastColumn="0"/>
        </w:trPr>
        <w:tc>
          <w:tcPr>
            <w:tcW w:w="1554" w:type="dxa"/>
          </w:tcPr>
          <w:p w14:paraId="5A73AB41" w14:textId="77777777" w:rsidR="001B171D" w:rsidRPr="006F3BFA" w:rsidRDefault="001B171D" w:rsidP="00A37C00">
            <w:pPr>
              <w:rPr>
                <w:rStyle w:val="SAPUserEntry"/>
              </w:rPr>
            </w:pPr>
            <w:r w:rsidRPr="006F3BFA">
              <w:rPr>
                <w:rStyle w:val="SAPUserEntry"/>
              </w:rPr>
              <w:t>&lt;Example&gt;</w:t>
            </w:r>
          </w:p>
        </w:tc>
        <w:tc>
          <w:tcPr>
            <w:tcW w:w="11598" w:type="dxa"/>
          </w:tcPr>
          <w:p w14:paraId="227DBAF3" w14:textId="77777777" w:rsidR="001B171D" w:rsidRPr="001B5034" w:rsidRDefault="001B171D" w:rsidP="00A37C00">
            <w:r w:rsidRPr="001B5034">
              <w:t>Variable user entry. Angle brackets indicate that you replace these words and characters with appropriate entries to make entries in the system.</w:t>
            </w:r>
          </w:p>
        </w:tc>
      </w:tr>
      <w:tr w:rsidR="001B171D" w:rsidRPr="001B5034" w14:paraId="5391698A" w14:textId="77777777" w:rsidTr="00A37C00">
        <w:trPr>
          <w:cnfStyle w:val="000000100000" w:firstRow="0" w:lastRow="0" w:firstColumn="0" w:lastColumn="0" w:oddVBand="0" w:evenVBand="0" w:oddHBand="1" w:evenHBand="0" w:firstRowFirstColumn="0" w:firstRowLastColumn="0" w:lastRowFirstColumn="0" w:lastRowLastColumn="0"/>
        </w:trPr>
        <w:tc>
          <w:tcPr>
            <w:tcW w:w="1554" w:type="dxa"/>
          </w:tcPr>
          <w:p w14:paraId="77494364" w14:textId="77777777" w:rsidR="001B171D" w:rsidRPr="00601DC2" w:rsidRDefault="001B171D" w:rsidP="00A37C00">
            <w:pPr>
              <w:rPr>
                <w:rStyle w:val="SAPKeyboard"/>
              </w:rPr>
            </w:pPr>
            <w:r w:rsidRPr="005E595C">
              <w:rPr>
                <w:rStyle w:val="SAPKeyboard"/>
              </w:rPr>
              <w:t>EXAMPLE</w:t>
            </w:r>
          </w:p>
        </w:tc>
        <w:tc>
          <w:tcPr>
            <w:tcW w:w="11598" w:type="dxa"/>
          </w:tcPr>
          <w:p w14:paraId="50AB3808" w14:textId="77777777" w:rsidR="001B171D" w:rsidRPr="001B5034" w:rsidRDefault="001B171D" w:rsidP="00A37C0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0C8ABCC9" w14:textId="77777777" w:rsidR="001B171D" w:rsidRDefault="001B171D" w:rsidP="00336822"/>
    <w:p w14:paraId="417922D7" w14:textId="77777777" w:rsidR="001B171D" w:rsidRPr="00416A0C" w:rsidRDefault="001B171D" w:rsidP="00336822">
      <w:pPr>
        <w:sectPr w:rsidR="001B171D" w:rsidRPr="00416A0C" w:rsidSect="001B171D">
          <w:headerReference w:type="even" r:id="rId16"/>
          <w:headerReference w:type="default" r:id="rId17"/>
          <w:footerReference w:type="even" r:id="rId18"/>
          <w:footerReference w:type="default" r:id="rId19"/>
          <w:headerReference w:type="first" r:id="rId20"/>
          <w:footerReference w:type="first" r:id="rId2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1B171D" w14:paraId="61263F3F" w14:textId="77777777" w:rsidTr="00A37C00">
        <w:trPr>
          <w:trHeight w:hRule="exact" w:val="227"/>
        </w:trPr>
        <w:tc>
          <w:tcPr>
            <w:tcW w:w="3969" w:type="dxa"/>
            <w:shd w:val="clear" w:color="auto" w:fill="auto"/>
            <w:tcMar>
              <w:top w:w="0" w:type="dxa"/>
              <w:bottom w:w="0" w:type="dxa"/>
            </w:tcMar>
          </w:tcPr>
          <w:p w14:paraId="5F3A784E" w14:textId="77777777" w:rsidR="001B171D" w:rsidRDefault="001B171D" w:rsidP="00A37C00"/>
        </w:tc>
      </w:tr>
      <w:tr w:rsidR="001B171D" w14:paraId="474C18C8" w14:textId="77777777" w:rsidTr="00A37C00">
        <w:trPr>
          <w:trHeight w:hRule="exact" w:val="1134"/>
        </w:trPr>
        <w:tc>
          <w:tcPr>
            <w:tcW w:w="3969" w:type="dxa"/>
            <w:shd w:val="clear" w:color="auto" w:fill="FFFFFF" w:themeFill="background1"/>
          </w:tcPr>
          <w:p w14:paraId="135537D8" w14:textId="77777777" w:rsidR="001B171D" w:rsidRDefault="001B171D" w:rsidP="00A37C00">
            <w:pPr>
              <w:pStyle w:val="SAPLastPageGray"/>
            </w:pPr>
            <w:r w:rsidRPr="00447440">
              <w:rPr>
                <w:color w:val="auto"/>
              </w:rPr>
              <w:t>www.sap.com</w:t>
            </w:r>
            <w:r>
              <w:t>/contactsap</w:t>
            </w:r>
          </w:p>
        </w:tc>
      </w:tr>
      <w:tr w:rsidR="001B171D" w14:paraId="4742ECD4" w14:textId="77777777" w:rsidTr="00A37C00">
        <w:trPr>
          <w:trHeight w:val="8120"/>
        </w:trPr>
        <w:tc>
          <w:tcPr>
            <w:tcW w:w="3969" w:type="dxa"/>
            <w:shd w:val="clear" w:color="auto" w:fill="FFFFFF" w:themeFill="background1"/>
            <w:vAlign w:val="bottom"/>
          </w:tcPr>
          <w:p w14:paraId="4D5F9D27" w14:textId="77777777" w:rsidR="001B171D" w:rsidRPr="00CD309F" w:rsidRDefault="001B171D" w:rsidP="00A37C00">
            <w:pPr>
              <w:pStyle w:val="SAPLastPageNormal"/>
              <w:rPr>
                <w:lang w:val="en-US"/>
              </w:rPr>
            </w:pPr>
            <w:bookmarkStart w:id="5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52"/>
          </w:p>
          <w:p w14:paraId="681CBB9B" w14:textId="77777777" w:rsidR="001B171D" w:rsidRDefault="001B171D" w:rsidP="00A37C00">
            <w:pPr>
              <w:rPr>
                <w:rFonts w:cs="Arial"/>
                <w:sz w:val="12"/>
                <w:szCs w:val="18"/>
              </w:rPr>
            </w:pPr>
            <w:bookmarkStart w:id="5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1560C5D" w14:textId="77777777" w:rsidR="001B171D" w:rsidRPr="00F42CDC" w:rsidRDefault="001B171D" w:rsidP="00A37C0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D252A92" w14:textId="77777777" w:rsidR="001B171D" w:rsidRPr="00F42CDC" w:rsidRDefault="001B171D" w:rsidP="00A37C0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5DEF443" w14:textId="77777777" w:rsidR="001B171D" w:rsidRPr="00F42CDC" w:rsidRDefault="001B171D" w:rsidP="00A37C0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54D8448" w14:textId="6B199FB0" w:rsidR="001B171D" w:rsidRDefault="001B171D" w:rsidP="00A37C00">
            <w:pPr>
              <w:pStyle w:val="SAPLastPageNormal"/>
              <w:rPr>
                <w:lang w:val="en-US"/>
              </w:rPr>
            </w:pPr>
            <w:r w:rsidRPr="00F42CDC">
              <w:rPr>
                <w:lang w:val="en-US"/>
              </w:rPr>
              <w:t xml:space="preserve">See </w:t>
            </w:r>
            <w:hyperlink r:id="rId2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53"/>
          </w:p>
          <w:p w14:paraId="39D8A51C" w14:textId="77777777" w:rsidR="001B171D" w:rsidRPr="00907380" w:rsidRDefault="001B171D" w:rsidP="00A37C00">
            <w:pPr>
              <w:pStyle w:val="SAPMaterialNumber"/>
            </w:pPr>
          </w:p>
        </w:tc>
      </w:tr>
    </w:tbl>
    <w:p w14:paraId="6D8449B2" w14:textId="77777777" w:rsidR="001B171D" w:rsidRPr="00336822" w:rsidRDefault="001B171D" w:rsidP="00336822">
      <w:pPr>
        <w:pStyle w:val="SAPLastPageNormal"/>
        <w:rPr>
          <w:lang w:val="en-US"/>
        </w:rPr>
      </w:pPr>
      <w:r>
        <w:rPr>
          <w:noProof/>
        </w:rPr>
        <w:drawing>
          <wp:anchor distT="0" distB="0" distL="114300" distR="114300" simplePos="0" relativeHeight="251662336" behindDoc="1" locked="0" layoutInCell="1" allowOverlap="1" wp14:anchorId="070C12DA" wp14:editId="753BD8E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1B171D" w:rsidRPr="00336822" w:rsidSect="001B171D">
      <w:footerReference w:type="even" r:id="rId23"/>
      <w:footerReference w:type="default" r:id="rId24"/>
      <w:footerReference w:type="first" r:id="rId2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5B33C" w14:textId="77777777" w:rsidR="001B171D" w:rsidRDefault="001B171D">
      <w:pPr>
        <w:spacing w:before="0" w:after="0" w:line="240" w:lineRule="auto"/>
      </w:pPr>
      <w:r>
        <w:separator/>
      </w:r>
    </w:p>
  </w:endnote>
  <w:endnote w:type="continuationSeparator" w:id="0">
    <w:p w14:paraId="0E3EF572" w14:textId="77777777" w:rsidR="001B171D" w:rsidRDefault="001B171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7D5F6" w14:textId="77777777" w:rsidR="001B171D" w:rsidRDefault="001B17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1B171D" w:rsidRPr="005D1853" w14:paraId="23CEE1EF" w14:textId="77777777" w:rsidTr="00E349A3">
      <w:tc>
        <w:tcPr>
          <w:tcW w:w="5245" w:type="dxa"/>
          <w:vAlign w:val="bottom"/>
        </w:tcPr>
        <w:p w14:paraId="79B91343" w14:textId="351F45A4" w:rsidR="001B171D" w:rsidRDefault="001B171D" w:rsidP="00E349A3">
          <w:pPr>
            <w:pStyle w:val="SAPFooterleft"/>
          </w:pPr>
          <w:fldSimple w:instr=" REF maintitle \* MERGEFORMAT ">
            <w:r w:rsidRPr="001B171D">
              <w:t>Replenishment in Warehouse (1FY_</w:t>
            </w:r>
            <w:r>
              <w:rPr>
                <w:u w:color="000000" w:themeColor="text1"/>
              </w:rPr>
              <w:t>DE)</w:t>
            </w:r>
          </w:fldSimple>
        </w:p>
        <w:p w14:paraId="4C24DC56" w14:textId="2C11F616" w:rsidR="001B171D" w:rsidRPr="001B2C66" w:rsidRDefault="001B171D" w:rsidP="00E349A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3D25B7C5" w14:textId="38C25C46" w:rsidR="001B171D" w:rsidRPr="00860C35" w:rsidRDefault="001B171D" w:rsidP="00E349A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B07C2F3" w14:textId="77777777" w:rsidR="001B171D" w:rsidRPr="004319A4" w:rsidRDefault="001B171D" w:rsidP="00E349A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2BE58D4" w14:textId="77777777" w:rsidR="001B171D" w:rsidRDefault="001B171D" w:rsidP="000F3079">
    <w:pPr>
      <w:pStyle w:val="Footer"/>
    </w:pPr>
  </w:p>
  <w:p w14:paraId="48199393" w14:textId="77777777" w:rsidR="001B171D" w:rsidRPr="00E63F4C" w:rsidRDefault="001B171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6188F" w14:textId="77777777" w:rsidR="001B171D" w:rsidRDefault="001B17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59EC" w14:textId="77777777" w:rsidR="001B171D" w:rsidRPr="001B171D" w:rsidRDefault="001B171D" w:rsidP="001B17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E1D9" w14:textId="77777777" w:rsidR="001B171D" w:rsidRPr="001B171D" w:rsidRDefault="001B171D" w:rsidP="001B17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EEA31" w14:textId="77777777" w:rsidR="001B171D" w:rsidRPr="001B171D" w:rsidRDefault="001B171D" w:rsidP="001B17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B75C4" w14:textId="77777777" w:rsidR="001B171D" w:rsidRDefault="001B171D">
      <w:pPr>
        <w:spacing w:before="0" w:after="0" w:line="240" w:lineRule="auto"/>
      </w:pPr>
      <w:r>
        <w:rPr>
          <w:color w:val="000000"/>
        </w:rPr>
        <w:separator/>
      </w:r>
    </w:p>
  </w:footnote>
  <w:footnote w:type="continuationSeparator" w:id="0">
    <w:p w14:paraId="187FDCF5" w14:textId="77777777" w:rsidR="001B171D" w:rsidRDefault="001B171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BA67E" w14:textId="77777777" w:rsidR="001B171D" w:rsidRDefault="001B17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D192F" w14:textId="77777777" w:rsidR="001B171D" w:rsidRDefault="001B17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EB5F2" w14:textId="77777777" w:rsidR="001B171D" w:rsidRDefault="001B1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0EF125A"/>
    <w:multiLevelType w:val="multilevel"/>
    <w:tmpl w:val="E5C8B56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3"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76502"/>
    <w:multiLevelType w:val="multilevel"/>
    <w:tmpl w:val="76844A6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19451BA5"/>
    <w:multiLevelType w:val="multilevel"/>
    <w:tmpl w:val="6B307D6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0443D06"/>
    <w:multiLevelType w:val="multilevel"/>
    <w:tmpl w:val="A1CEE5B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80105980">
    <w:abstractNumId w:val="11"/>
  </w:num>
  <w:num w:numId="2" w16cid:durableId="833691626">
    <w:abstractNumId w:val="25"/>
  </w:num>
  <w:num w:numId="3" w16cid:durableId="657029378">
    <w:abstractNumId w:val="18"/>
  </w:num>
  <w:num w:numId="4" w16cid:durableId="208760968">
    <w:abstractNumId w:val="14"/>
  </w:num>
  <w:num w:numId="5" w16cid:durableId="1610308280">
    <w:abstractNumId w:val="18"/>
    <w:lvlOverride w:ilvl="0"/>
  </w:num>
  <w:num w:numId="6" w16cid:durableId="874274875">
    <w:abstractNumId w:val="18"/>
    <w:lvlOverride w:ilvl="0"/>
  </w:num>
  <w:num w:numId="7" w16cid:durableId="839008832">
    <w:abstractNumId w:val="18"/>
    <w:lvlOverride w:ilvl="0"/>
  </w:num>
  <w:num w:numId="8" w16cid:durableId="1916431302">
    <w:abstractNumId w:val="18"/>
    <w:lvlOverride w:ilvl="0"/>
  </w:num>
  <w:num w:numId="9" w16cid:durableId="569123817">
    <w:abstractNumId w:val="25"/>
    <w:lvlOverride w:ilvl="0">
      <w:startOverride w:val="1"/>
    </w:lvlOverride>
  </w:num>
  <w:num w:numId="10" w16cid:durableId="58984722">
    <w:abstractNumId w:val="18"/>
    <w:lvlOverride w:ilvl="0"/>
  </w:num>
  <w:num w:numId="11" w16cid:durableId="1501849809">
    <w:abstractNumId w:val="18"/>
    <w:lvlOverride w:ilvl="0"/>
  </w:num>
  <w:num w:numId="12" w16cid:durableId="526337676">
    <w:abstractNumId w:val="18"/>
    <w:lvlOverride w:ilvl="0"/>
  </w:num>
  <w:num w:numId="13" w16cid:durableId="879435378">
    <w:abstractNumId w:val="18"/>
    <w:lvlOverride w:ilvl="0"/>
  </w:num>
  <w:num w:numId="14" w16cid:durableId="2076195912">
    <w:abstractNumId w:val="18"/>
    <w:lvlOverride w:ilvl="0"/>
  </w:num>
  <w:num w:numId="15" w16cid:durableId="999694205">
    <w:abstractNumId w:val="18"/>
    <w:lvlOverride w:ilvl="0"/>
  </w:num>
  <w:num w:numId="16" w16cid:durableId="1233850859">
    <w:abstractNumId w:val="8"/>
  </w:num>
  <w:num w:numId="17" w16cid:durableId="596326938">
    <w:abstractNumId w:val="12"/>
  </w:num>
  <w:num w:numId="18" w16cid:durableId="1124159415">
    <w:abstractNumId w:val="3"/>
  </w:num>
  <w:num w:numId="19" w16cid:durableId="393621819">
    <w:abstractNumId w:val="12"/>
  </w:num>
  <w:num w:numId="20" w16cid:durableId="1222911135">
    <w:abstractNumId w:val="2"/>
  </w:num>
  <w:num w:numId="21" w16cid:durableId="1970936730">
    <w:abstractNumId w:val="12"/>
  </w:num>
  <w:num w:numId="22" w16cid:durableId="671881990">
    <w:abstractNumId w:val="9"/>
  </w:num>
  <w:num w:numId="23" w16cid:durableId="2069452668">
    <w:abstractNumId w:val="9"/>
  </w:num>
  <w:num w:numId="24" w16cid:durableId="1275668545">
    <w:abstractNumId w:val="7"/>
  </w:num>
  <w:num w:numId="25" w16cid:durableId="1018506939">
    <w:abstractNumId w:val="7"/>
  </w:num>
  <w:num w:numId="26" w16cid:durableId="1267036578">
    <w:abstractNumId w:val="6"/>
  </w:num>
  <w:num w:numId="27" w16cid:durableId="834370909">
    <w:abstractNumId w:val="6"/>
  </w:num>
  <w:num w:numId="28" w16cid:durableId="421144954">
    <w:abstractNumId w:val="10"/>
  </w:num>
  <w:num w:numId="29" w16cid:durableId="308288760">
    <w:abstractNumId w:val="10"/>
  </w:num>
  <w:num w:numId="30" w16cid:durableId="148640148">
    <w:abstractNumId w:val="10"/>
  </w:num>
  <w:num w:numId="31" w16cid:durableId="1525749674">
    <w:abstractNumId w:val="10"/>
  </w:num>
  <w:num w:numId="32" w16cid:durableId="285309798">
    <w:abstractNumId w:val="10"/>
  </w:num>
  <w:num w:numId="33" w16cid:durableId="1686319009">
    <w:abstractNumId w:val="20"/>
  </w:num>
  <w:num w:numId="34" w16cid:durableId="71783644">
    <w:abstractNumId w:val="23"/>
  </w:num>
  <w:num w:numId="35" w16cid:durableId="324550505">
    <w:abstractNumId w:val="5"/>
  </w:num>
  <w:num w:numId="36" w16cid:durableId="553348321">
    <w:abstractNumId w:val="4"/>
  </w:num>
  <w:num w:numId="37" w16cid:durableId="2014650891">
    <w:abstractNumId w:val="1"/>
  </w:num>
  <w:num w:numId="38" w16cid:durableId="2125927088">
    <w:abstractNumId w:val="0"/>
  </w:num>
  <w:num w:numId="39" w16cid:durableId="471169023">
    <w:abstractNumId w:val="16"/>
  </w:num>
  <w:num w:numId="40" w16cid:durableId="722412495">
    <w:abstractNumId w:val="13"/>
  </w:num>
  <w:num w:numId="41" w16cid:durableId="1047218390">
    <w:abstractNumId w:val="19"/>
  </w:num>
  <w:num w:numId="42" w16cid:durableId="1874683630">
    <w:abstractNumId w:val="22"/>
  </w:num>
  <w:num w:numId="43" w16cid:durableId="378164272">
    <w:abstractNumId w:val="15"/>
  </w:num>
  <w:num w:numId="44" w16cid:durableId="1579897972">
    <w:abstractNumId w:val="21"/>
  </w:num>
  <w:num w:numId="45" w16cid:durableId="1177498949">
    <w:abstractNumId w:val="8"/>
    <w:lvlOverride w:ilvl="0">
      <w:startOverride w:val="1"/>
    </w:lvlOverride>
  </w:num>
  <w:num w:numId="46" w16cid:durableId="1669675293">
    <w:abstractNumId w:val="8"/>
    <w:lvlOverride w:ilvl="0">
      <w:startOverride w:val="1"/>
    </w:lvlOverride>
  </w:num>
  <w:num w:numId="47" w16cid:durableId="116946476">
    <w:abstractNumId w:val="24"/>
  </w:num>
  <w:num w:numId="48" w16cid:durableId="313722383">
    <w:abstractNumId w:val="17"/>
  </w:num>
  <w:num w:numId="49" w16cid:durableId="6793530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699867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55080B"/>
    <w:rsid w:val="001B171D"/>
    <w:rsid w:val="0055080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D4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171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1B171D"/>
    <w:pPr>
      <w:keepNext/>
      <w:keepLines/>
      <w:pageBreakBefore/>
      <w:numPr>
        <w:numId w:val="28"/>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1B171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1B171D"/>
    <w:pPr>
      <w:numPr>
        <w:ilvl w:val="2"/>
      </w:numPr>
      <w:ind w:left="1134" w:hanging="1134"/>
      <w:outlineLvl w:val="2"/>
    </w:pPr>
    <w:rPr>
      <w:bCs/>
    </w:rPr>
  </w:style>
  <w:style w:type="paragraph" w:styleId="Heading4">
    <w:name w:val="heading 4"/>
    <w:basedOn w:val="Heading2"/>
    <w:next w:val="Normal"/>
    <w:link w:val="Heading4Char"/>
    <w:unhideWhenUsed/>
    <w:qFormat/>
    <w:rsid w:val="001B171D"/>
    <w:pPr>
      <w:numPr>
        <w:ilvl w:val="3"/>
      </w:numPr>
      <w:ind w:left="1418" w:hanging="1418"/>
      <w:outlineLvl w:val="3"/>
    </w:pPr>
    <w:rPr>
      <w:bCs/>
      <w:iCs/>
    </w:rPr>
  </w:style>
  <w:style w:type="paragraph" w:styleId="Heading5">
    <w:name w:val="heading 5"/>
    <w:basedOn w:val="Heading2"/>
    <w:next w:val="Normal"/>
    <w:link w:val="Heading5Char"/>
    <w:unhideWhenUsed/>
    <w:qFormat/>
    <w:rsid w:val="001B171D"/>
    <w:pPr>
      <w:numPr>
        <w:ilvl w:val="4"/>
      </w:numPr>
      <w:ind w:left="1701" w:hanging="1701"/>
      <w:outlineLvl w:val="4"/>
    </w:pPr>
  </w:style>
  <w:style w:type="paragraph" w:styleId="Heading6">
    <w:name w:val="heading 6"/>
    <w:basedOn w:val="Heading2"/>
    <w:next w:val="Normal"/>
    <w:link w:val="Heading6Char"/>
    <w:uiPriority w:val="9"/>
    <w:unhideWhenUsed/>
    <w:rsid w:val="001B171D"/>
    <w:pPr>
      <w:numPr>
        <w:ilvl w:val="5"/>
      </w:numPr>
      <w:ind w:left="1871" w:hanging="1871"/>
      <w:outlineLvl w:val="5"/>
    </w:pPr>
    <w:rPr>
      <w:iCs/>
    </w:rPr>
  </w:style>
  <w:style w:type="paragraph" w:styleId="Heading7">
    <w:name w:val="heading 7"/>
    <w:basedOn w:val="Heading2"/>
    <w:next w:val="Normal"/>
    <w:link w:val="Heading7Char"/>
    <w:uiPriority w:val="9"/>
    <w:unhideWhenUsed/>
    <w:rsid w:val="001B171D"/>
    <w:pPr>
      <w:numPr>
        <w:ilvl w:val="6"/>
      </w:numPr>
      <w:ind w:left="1985" w:hanging="1985"/>
      <w:outlineLvl w:val="6"/>
    </w:pPr>
    <w:rPr>
      <w:iCs/>
    </w:rPr>
  </w:style>
  <w:style w:type="paragraph" w:styleId="Heading8">
    <w:name w:val="heading 8"/>
    <w:basedOn w:val="Heading2"/>
    <w:next w:val="Normal"/>
    <w:link w:val="Heading8Char"/>
    <w:uiPriority w:val="9"/>
    <w:unhideWhenUsed/>
    <w:rsid w:val="001B171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1B171D"/>
    <w:pPr>
      <w:numPr>
        <w:ilvl w:val="8"/>
      </w:numPr>
      <w:ind w:left="2495" w:hanging="2495"/>
      <w:outlineLvl w:val="8"/>
    </w:pPr>
    <w:rPr>
      <w:iCs/>
      <w:szCs w:val="20"/>
    </w:rPr>
  </w:style>
  <w:style w:type="character" w:default="1" w:styleId="DefaultParagraphFont">
    <w:name w:val="Default Paragraph Font"/>
    <w:uiPriority w:val="1"/>
    <w:semiHidden/>
    <w:unhideWhenUsed/>
    <w:rsid w:val="001B17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171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1B171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1B171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1B171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1B171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1B171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1B171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1B171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1B171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1B171D"/>
    <w:pPr>
      <w:keepNext w:val="0"/>
      <w:spacing w:before="0"/>
    </w:pPr>
  </w:style>
  <w:style w:type="paragraph" w:styleId="TOC3">
    <w:name w:val="toc 3"/>
    <w:basedOn w:val="TOC1"/>
    <w:autoRedefine/>
    <w:uiPriority w:val="39"/>
    <w:unhideWhenUsed/>
    <w:rsid w:val="001B171D"/>
    <w:pPr>
      <w:keepNext w:val="0"/>
      <w:tabs>
        <w:tab w:val="left" w:pos="1418"/>
      </w:tabs>
      <w:spacing w:before="0"/>
      <w:ind w:left="1418" w:hanging="794"/>
    </w:pPr>
  </w:style>
  <w:style w:type="paragraph" w:styleId="TOC4">
    <w:name w:val="toc 4"/>
    <w:basedOn w:val="TOC3"/>
    <w:next w:val="Normal"/>
    <w:autoRedefine/>
    <w:uiPriority w:val="39"/>
    <w:unhideWhenUsed/>
    <w:rsid w:val="001B171D"/>
    <w:pPr>
      <w:tabs>
        <w:tab w:val="left" w:pos="1985"/>
      </w:tabs>
      <w:ind w:right="851"/>
    </w:pPr>
  </w:style>
  <w:style w:type="paragraph" w:styleId="TOC5">
    <w:name w:val="toc 5"/>
    <w:basedOn w:val="TOC4"/>
    <w:next w:val="Normal"/>
    <w:autoRedefine/>
    <w:uiPriority w:val="39"/>
    <w:unhideWhenUsed/>
    <w:rsid w:val="001B171D"/>
  </w:style>
  <w:style w:type="character" w:customStyle="1" w:styleId="SAPKeyboard">
    <w:name w:val="SAP_Keyboard"/>
    <w:basedOn w:val="SAPMonospace"/>
    <w:uiPriority w:val="1"/>
    <w:qFormat/>
    <w:rsid w:val="001B171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1B171D"/>
    <w:pPr>
      <w:keepLines/>
      <w:spacing w:before="240" w:after="240" w:line="360" w:lineRule="auto"/>
      <w:jc w:val="center"/>
    </w:pPr>
    <w:rPr>
      <w:sz w:val="16"/>
    </w:rPr>
  </w:style>
  <w:style w:type="character" w:customStyle="1" w:styleId="StandardChar">
    <w:name w:val="Standard Char"/>
    <w:basedOn w:val="DefaultParagraphFont"/>
    <w:link w:val="Standard"/>
    <w:rsid w:val="001B171D"/>
    <w:rPr>
      <w:sz w:val="20"/>
      <w:szCs w:val="24"/>
    </w:rPr>
  </w:style>
  <w:style w:type="character" w:customStyle="1" w:styleId="TitleChar">
    <w:name w:val="Title Char"/>
    <w:basedOn w:val="StandardChar"/>
    <w:link w:val="Title"/>
    <w:uiPriority w:val="10"/>
    <w:rsid w:val="001B171D"/>
    <w:rPr>
      <w:rFonts w:cs="Arial"/>
      <w:b/>
      <w:bCs/>
      <w:color w:val="333399"/>
      <w:sz w:val="48"/>
      <w:szCs w:val="32"/>
    </w:rPr>
  </w:style>
  <w:style w:type="character" w:customStyle="1" w:styleId="SAPGraphicParagraphChar">
    <w:name w:val="SAP_GraphicParagraph Char"/>
    <w:basedOn w:val="TitleChar"/>
    <w:link w:val="SAPGraphicParagraph"/>
    <w:rsid w:val="001B171D"/>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1B171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1B171D"/>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1B171D"/>
    <w:pPr>
      <w:numPr>
        <w:numId w:val="0"/>
      </w:numPr>
      <w:outlineLvl w:val="9"/>
    </w:pPr>
  </w:style>
  <w:style w:type="character" w:customStyle="1" w:styleId="SAPHeading1NoNumberChar">
    <w:name w:val="SAP_Heading1NoNumber Char"/>
    <w:basedOn w:val="TitleChar"/>
    <w:link w:val="SAPHeading1NoNumber"/>
    <w:rsid w:val="001B171D"/>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1B171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1B171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1B171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1B171D"/>
    <w:pPr>
      <w:numPr>
        <w:numId w:val="50"/>
      </w:numPr>
    </w:pPr>
  </w:style>
  <w:style w:type="paragraph" w:styleId="ListNumber2">
    <w:name w:val="List Number 2"/>
    <w:basedOn w:val="Normal"/>
    <w:uiPriority w:val="99"/>
    <w:qFormat/>
    <w:rsid w:val="001B171D"/>
    <w:pPr>
      <w:numPr>
        <w:ilvl w:val="1"/>
        <w:numId w:val="50"/>
      </w:numPr>
    </w:pPr>
  </w:style>
  <w:style w:type="paragraph" w:styleId="ListNumber3">
    <w:name w:val="List Number 3"/>
    <w:basedOn w:val="Normal"/>
    <w:uiPriority w:val="99"/>
    <w:qFormat/>
    <w:rsid w:val="001B171D"/>
    <w:pPr>
      <w:numPr>
        <w:ilvl w:val="2"/>
        <w:numId w:val="50"/>
      </w:numPr>
    </w:pPr>
  </w:style>
  <w:style w:type="paragraph" w:styleId="ListBullet">
    <w:name w:val="List Bullet"/>
    <w:basedOn w:val="Normal"/>
    <w:uiPriority w:val="99"/>
    <w:qFormat/>
    <w:rsid w:val="001B171D"/>
    <w:pPr>
      <w:numPr>
        <w:numId w:val="22"/>
      </w:numPr>
      <w:ind w:left="341" w:hanging="284"/>
    </w:pPr>
  </w:style>
  <w:style w:type="paragraph" w:styleId="ListBullet2">
    <w:name w:val="List Bullet 2"/>
    <w:basedOn w:val="Normal"/>
    <w:uiPriority w:val="99"/>
    <w:qFormat/>
    <w:rsid w:val="001B171D"/>
    <w:pPr>
      <w:numPr>
        <w:numId w:val="24"/>
      </w:numPr>
      <w:ind w:left="681" w:hanging="284"/>
    </w:pPr>
  </w:style>
  <w:style w:type="paragraph" w:styleId="ListBullet3">
    <w:name w:val="List Bullet 3"/>
    <w:basedOn w:val="Normal"/>
    <w:uiPriority w:val="99"/>
    <w:qFormat/>
    <w:rsid w:val="001B171D"/>
    <w:pPr>
      <w:numPr>
        <w:numId w:val="26"/>
      </w:numPr>
      <w:ind w:left="1021" w:hanging="284"/>
    </w:pPr>
  </w:style>
  <w:style w:type="paragraph" w:styleId="ListContinue">
    <w:name w:val="List Continue"/>
    <w:basedOn w:val="Normal"/>
    <w:uiPriority w:val="99"/>
    <w:qFormat/>
    <w:rsid w:val="001B171D"/>
    <w:pPr>
      <w:ind w:left="340"/>
    </w:pPr>
  </w:style>
  <w:style w:type="paragraph" w:styleId="ListContinue2">
    <w:name w:val="List Continue 2"/>
    <w:basedOn w:val="Normal"/>
    <w:uiPriority w:val="99"/>
    <w:qFormat/>
    <w:rsid w:val="001B171D"/>
    <w:pPr>
      <w:ind w:left="680"/>
    </w:pPr>
  </w:style>
  <w:style w:type="paragraph" w:styleId="ListContinue3">
    <w:name w:val="List Continue 3"/>
    <w:basedOn w:val="Normal"/>
    <w:uiPriority w:val="99"/>
    <w:qFormat/>
    <w:rsid w:val="001B171D"/>
    <w:pPr>
      <w:ind w:left="1021"/>
    </w:pPr>
  </w:style>
  <w:style w:type="character" w:customStyle="1" w:styleId="Heading1Char">
    <w:name w:val="Heading 1 Char"/>
    <w:basedOn w:val="DefaultParagraphFont"/>
    <w:link w:val="Heading1"/>
    <w:uiPriority w:val="9"/>
    <w:locked/>
    <w:rsid w:val="001B171D"/>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1B171D"/>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1B171D"/>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1B171D"/>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1B171D"/>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1B171D"/>
    <w:rPr>
      <w:rFonts w:ascii="SAP-icons" w:hAnsi="SAP-icons" w:cs="Times New Roman"/>
      <w:color w:val="7F7F7F" w:themeColor="text1" w:themeTint="80"/>
      <w:sz w:val="18"/>
    </w:rPr>
  </w:style>
  <w:style w:type="table" w:styleId="TableGrid">
    <w:name w:val="Table Grid"/>
    <w:basedOn w:val="TableNormal"/>
    <w:uiPriority w:val="59"/>
    <w:rsid w:val="001B171D"/>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1B171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1B171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1B171D"/>
    <w:rPr>
      <w:rFonts w:ascii="BentonSans Medium" w:hAnsi="BentonSans Medium"/>
      <w:sz w:val="20"/>
    </w:rPr>
  </w:style>
  <w:style w:type="paragraph" w:customStyle="1" w:styleId="SAPSecurityLevel">
    <w:name w:val="SAP_SecurityLevel"/>
    <w:basedOn w:val="SAPMainTitle"/>
    <w:locked/>
    <w:rsid w:val="001B171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1B171D"/>
    <w:rPr>
      <w:rFonts w:ascii="BentonSans Book" w:hAnsi="BentonSans Book" w:cs="Times New Roman"/>
      <w:color w:val="0076CB"/>
      <w:sz w:val="18"/>
      <w:u w:val="none"/>
    </w:rPr>
  </w:style>
  <w:style w:type="paragraph" w:customStyle="1" w:styleId="SAPMaterialNumber">
    <w:name w:val="SAP_MaterialNumber"/>
    <w:basedOn w:val="SAPDocumentVersion"/>
    <w:locked/>
    <w:rsid w:val="001B171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1B171D"/>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1B171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1B171D"/>
    <w:rPr>
      <w:rFonts w:ascii="BentonSans Bold" w:hAnsi="BentonSans Bold" w:cs="Times New Roman"/>
    </w:rPr>
  </w:style>
  <w:style w:type="character" w:customStyle="1" w:styleId="SAPFooterSecurityLevel">
    <w:name w:val="SAP_Footer_SecurityLevel"/>
    <w:basedOn w:val="DefaultParagraphFont"/>
    <w:uiPriority w:val="1"/>
    <w:locked/>
    <w:rsid w:val="001B171D"/>
    <w:rPr>
      <w:rFonts w:cs="Times New Roman"/>
      <w:caps/>
      <w:spacing w:val="6"/>
    </w:rPr>
  </w:style>
  <w:style w:type="paragraph" w:customStyle="1" w:styleId="SAPLastPageGray">
    <w:name w:val="SAP_LastPage_Gray"/>
    <w:basedOn w:val="Normal"/>
    <w:locked/>
    <w:rsid w:val="001B171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1B171D"/>
    <w:pPr>
      <w:spacing w:before="0" w:after="0" w:line="180" w:lineRule="exact"/>
    </w:pPr>
    <w:rPr>
      <w:rFonts w:cs="Arial"/>
      <w:sz w:val="12"/>
      <w:szCs w:val="18"/>
      <w:lang w:val="de-DE"/>
    </w:rPr>
  </w:style>
  <w:style w:type="paragraph" w:customStyle="1" w:styleId="SAPFooterright">
    <w:name w:val="SAP_Footer_right"/>
    <w:basedOn w:val="SAPFooterleft"/>
    <w:locked/>
    <w:rsid w:val="001B171D"/>
    <w:pPr>
      <w:jc w:val="right"/>
    </w:pPr>
    <w:rPr>
      <w:noProof/>
    </w:rPr>
  </w:style>
  <w:style w:type="paragraph" w:customStyle="1" w:styleId="SAPFooterCurrentTopicRight">
    <w:name w:val="SAP_Footer_CurrentTopicRight"/>
    <w:basedOn w:val="SAPFooterright"/>
    <w:qFormat/>
    <w:locked/>
    <w:rsid w:val="001B171D"/>
    <w:rPr>
      <w:rFonts w:ascii="BentonSans Bold" w:hAnsi="BentonSans Bold"/>
    </w:rPr>
  </w:style>
  <w:style w:type="paragraph" w:customStyle="1" w:styleId="SAPFooterCurrentTopicLeft">
    <w:name w:val="SAP_Footer_CurrentTopicLeft"/>
    <w:basedOn w:val="SAPFooterleft"/>
    <w:qFormat/>
    <w:locked/>
    <w:rsid w:val="001B171D"/>
    <w:rPr>
      <w:rFonts w:ascii="BentonSans Bold" w:hAnsi="BentonSans Bold"/>
    </w:rPr>
  </w:style>
  <w:style w:type="paragraph" w:styleId="Header">
    <w:name w:val="header"/>
    <w:basedOn w:val="Normal"/>
    <w:link w:val="HeaderChar"/>
    <w:uiPriority w:val="99"/>
    <w:unhideWhenUsed/>
    <w:rsid w:val="001B171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1B171D"/>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1B171D"/>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1B171D"/>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1B171D"/>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1B171D"/>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1B171D"/>
    <w:pPr>
      <w:spacing w:before="120"/>
    </w:pPr>
    <w:rPr>
      <w:color w:val="000000" w:themeColor="text1"/>
      <w:sz w:val="28"/>
    </w:rPr>
  </w:style>
  <w:style w:type="paragraph" w:styleId="BalloonText">
    <w:name w:val="Balloon Text"/>
    <w:basedOn w:val="Normal"/>
    <w:link w:val="BalloonTextChar"/>
    <w:uiPriority w:val="99"/>
    <w:semiHidden/>
    <w:unhideWhenUsed/>
    <w:rsid w:val="001B171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171D"/>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1B171D"/>
    <w:pPr>
      <w:spacing w:before="1080"/>
    </w:pPr>
    <w:rPr>
      <w:b/>
      <w:color w:val="999999"/>
      <w:sz w:val="20"/>
    </w:rPr>
  </w:style>
  <w:style w:type="paragraph" w:customStyle="1" w:styleId="SAPTargetAudience">
    <w:name w:val="SAP_TargetAudience"/>
    <w:basedOn w:val="Normal"/>
    <w:locked/>
    <w:rsid w:val="001B171D"/>
    <w:pPr>
      <w:ind w:left="170" w:right="170"/>
    </w:pPr>
  </w:style>
  <w:style w:type="table" w:customStyle="1" w:styleId="LightShading1">
    <w:name w:val="Light Shading1"/>
    <w:basedOn w:val="TableNormal"/>
    <w:uiPriority w:val="60"/>
    <w:locked/>
    <w:rsid w:val="001B171D"/>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1B171D"/>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1B171D"/>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1B171D"/>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1B171D"/>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1B171D"/>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1B171D"/>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1B171D"/>
    <w:pPr>
      <w:ind w:left="680"/>
    </w:pPr>
  </w:style>
  <w:style w:type="paragraph" w:customStyle="1" w:styleId="SAPGreenTextNotPrinted">
    <w:name w:val="SAP_GreenText_(NotPrinted)"/>
    <w:basedOn w:val="Normal"/>
    <w:next w:val="Normal"/>
    <w:link w:val="SAPGreenTextNotPrintedChar"/>
    <w:qFormat/>
    <w:rsid w:val="001B171D"/>
    <w:rPr>
      <w:rFonts w:ascii="BentonSans Regular Italic" w:hAnsi="BentonSans Regular Italic"/>
      <w:vanish/>
      <w:color w:val="287A15" w:themeColor="accent3" w:themeShade="BF"/>
    </w:rPr>
  </w:style>
  <w:style w:type="paragraph" w:customStyle="1" w:styleId="SAPHeader">
    <w:name w:val="SAP_Header"/>
    <w:basedOn w:val="Normal"/>
    <w:locked/>
    <w:rsid w:val="001B171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1B171D"/>
    <w:rPr>
      <w:rFonts w:cs="Times New Roman"/>
      <w:color w:val="808080"/>
    </w:rPr>
  </w:style>
  <w:style w:type="character" w:styleId="FollowedHyperlink">
    <w:name w:val="FollowedHyperlink"/>
    <w:basedOn w:val="DefaultParagraphFont"/>
    <w:uiPriority w:val="99"/>
    <w:semiHidden/>
    <w:unhideWhenUsed/>
    <w:rsid w:val="001B171D"/>
    <w:rPr>
      <w:rFonts w:cs="Times New Roman"/>
      <w:color w:val="0070F2" w:themeColor="followedHyperlink"/>
      <w:u w:val="single"/>
    </w:rPr>
  </w:style>
  <w:style w:type="character" w:styleId="SubtleEmphasis">
    <w:name w:val="Subtle Emphasis"/>
    <w:basedOn w:val="DefaultParagraphFont"/>
    <w:uiPriority w:val="19"/>
    <w:rsid w:val="001B171D"/>
    <w:rPr>
      <w:rFonts w:cs="Times New Roman"/>
      <w:i/>
      <w:iCs/>
      <w:color w:val="808080" w:themeColor="text1" w:themeTint="7F"/>
    </w:rPr>
  </w:style>
  <w:style w:type="character" w:styleId="Strong">
    <w:name w:val="Strong"/>
    <w:basedOn w:val="DefaultParagraphFont"/>
    <w:uiPriority w:val="22"/>
    <w:rsid w:val="001B171D"/>
    <w:rPr>
      <w:rFonts w:cs="Times New Roman"/>
      <w:b/>
      <w:bCs/>
    </w:rPr>
  </w:style>
  <w:style w:type="paragraph" w:customStyle="1" w:styleId="SAPCopyrightShort">
    <w:name w:val="SAP_CopyrightShort"/>
    <w:basedOn w:val="Normal"/>
    <w:locked/>
    <w:rsid w:val="001B171D"/>
    <w:pPr>
      <w:spacing w:before="11760" w:after="0" w:line="220" w:lineRule="exact"/>
      <w:ind w:left="-1418" w:right="-567"/>
    </w:pPr>
  </w:style>
  <w:style w:type="paragraph" w:customStyle="1" w:styleId="SAPLastPageCopyright">
    <w:name w:val="SAP_LastPage_Copyright"/>
    <w:basedOn w:val="SAPCopyrightShort"/>
    <w:locked/>
    <w:rsid w:val="001B171D"/>
  </w:style>
  <w:style w:type="paragraph" w:styleId="List">
    <w:name w:val="List"/>
    <w:basedOn w:val="Normal"/>
    <w:uiPriority w:val="99"/>
    <w:unhideWhenUsed/>
    <w:rsid w:val="001B171D"/>
    <w:pPr>
      <w:ind w:left="340" w:hanging="340"/>
      <w:contextualSpacing/>
    </w:pPr>
  </w:style>
  <w:style w:type="paragraph" w:styleId="List2">
    <w:name w:val="List 2"/>
    <w:basedOn w:val="Normal"/>
    <w:uiPriority w:val="99"/>
    <w:unhideWhenUsed/>
    <w:rsid w:val="001B171D"/>
    <w:pPr>
      <w:ind w:left="680" w:hanging="340"/>
      <w:contextualSpacing/>
    </w:pPr>
  </w:style>
  <w:style w:type="paragraph" w:styleId="List3">
    <w:name w:val="List 3"/>
    <w:basedOn w:val="Normal"/>
    <w:uiPriority w:val="99"/>
    <w:unhideWhenUsed/>
    <w:rsid w:val="001B171D"/>
    <w:pPr>
      <w:ind w:left="1020" w:hanging="340"/>
      <w:contextualSpacing/>
    </w:pPr>
  </w:style>
  <w:style w:type="paragraph" w:styleId="DocumentMap">
    <w:name w:val="Document Map"/>
    <w:basedOn w:val="Normal"/>
    <w:link w:val="DocumentMapChar"/>
    <w:uiPriority w:val="99"/>
    <w:semiHidden/>
    <w:unhideWhenUsed/>
    <w:rsid w:val="001B171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171D"/>
    <w:rPr>
      <w:rFonts w:ascii="Tahoma" w:eastAsia="MS Mincho" w:hAnsi="Tahoma"/>
      <w:color w:val="000000" w:themeColor="text1"/>
      <w:kern w:val="0"/>
      <w:sz w:val="16"/>
      <w:szCs w:val="16"/>
    </w:rPr>
  </w:style>
  <w:style w:type="paragraph" w:styleId="NoSpacing">
    <w:name w:val="No Spacing"/>
    <w:link w:val="NoSpacingChar"/>
    <w:uiPriority w:val="1"/>
    <w:rsid w:val="001B171D"/>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1B171D"/>
    <w:rPr>
      <w:rFonts w:asciiTheme="minorHAnsi" w:eastAsiaTheme="minorEastAsia" w:hAnsiTheme="minorHAnsi" w:cs="Times New Roman"/>
      <w:kern w:val="0"/>
      <w:sz w:val="22"/>
      <w:szCs w:val="22"/>
    </w:rPr>
  </w:style>
  <w:style w:type="character" w:styleId="Emphasis">
    <w:name w:val="Emphasis"/>
    <w:basedOn w:val="DefaultParagraphFont"/>
    <w:uiPriority w:val="20"/>
    <w:rsid w:val="001B171D"/>
    <w:rPr>
      <w:rFonts w:cs="Times New Roman"/>
      <w:i/>
      <w:iCs/>
    </w:rPr>
  </w:style>
  <w:style w:type="paragraph" w:styleId="Quote">
    <w:name w:val="Quote"/>
    <w:basedOn w:val="Normal"/>
    <w:next w:val="Normal"/>
    <w:link w:val="QuoteChar"/>
    <w:uiPriority w:val="29"/>
    <w:rsid w:val="001B171D"/>
    <w:rPr>
      <w:i/>
      <w:iCs/>
    </w:rPr>
  </w:style>
  <w:style w:type="character" w:customStyle="1" w:styleId="QuoteChar">
    <w:name w:val="Quote Char"/>
    <w:basedOn w:val="DefaultParagraphFont"/>
    <w:link w:val="Quote"/>
    <w:uiPriority w:val="29"/>
    <w:rsid w:val="001B171D"/>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1B171D"/>
    <w:rPr>
      <w:rFonts w:cs="Times New Roman"/>
      <w:smallCaps/>
      <w:color w:val="049F9A" w:themeColor="accent2"/>
      <w:u w:val="single"/>
    </w:rPr>
  </w:style>
  <w:style w:type="paragraph" w:styleId="IntenseQuote">
    <w:name w:val="Intense Quote"/>
    <w:basedOn w:val="Normal"/>
    <w:next w:val="Normal"/>
    <w:link w:val="IntenseQuoteChar"/>
    <w:uiPriority w:val="30"/>
    <w:rsid w:val="001B171D"/>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1B171D"/>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1B171D"/>
    <w:rPr>
      <w:rFonts w:cs="Times New Roman"/>
      <w:b/>
      <w:bCs/>
      <w:smallCaps/>
      <w:color w:val="049F9A" w:themeColor="accent2"/>
      <w:spacing w:val="5"/>
      <w:u w:val="single"/>
    </w:rPr>
  </w:style>
  <w:style w:type="character" w:styleId="IntenseEmphasis">
    <w:name w:val="Intense Emphasis"/>
    <w:basedOn w:val="DefaultParagraphFont"/>
    <w:uiPriority w:val="21"/>
    <w:rsid w:val="001B171D"/>
    <w:rPr>
      <w:rFonts w:cs="Times New Roman"/>
      <w:b/>
      <w:bCs/>
      <w:i/>
      <w:iCs/>
      <w:color w:val="E76500" w:themeColor="accent1"/>
    </w:rPr>
  </w:style>
  <w:style w:type="paragraph" w:styleId="ListParagraph">
    <w:name w:val="List Paragraph"/>
    <w:basedOn w:val="Normal"/>
    <w:uiPriority w:val="34"/>
    <w:rsid w:val="001B171D"/>
    <w:pPr>
      <w:ind w:left="720"/>
      <w:contextualSpacing/>
    </w:pPr>
  </w:style>
  <w:style w:type="character" w:styleId="BookTitle">
    <w:name w:val="Book Title"/>
    <w:basedOn w:val="DefaultParagraphFont"/>
    <w:uiPriority w:val="33"/>
    <w:rsid w:val="001B171D"/>
    <w:rPr>
      <w:rFonts w:cs="Times New Roman"/>
      <w:b/>
      <w:bCs/>
      <w:smallCaps/>
      <w:spacing w:val="5"/>
    </w:rPr>
  </w:style>
  <w:style w:type="character" w:customStyle="1" w:styleId="SAPTextReference">
    <w:name w:val="SAP_TextReference"/>
    <w:basedOn w:val="SAPScreenElement"/>
    <w:uiPriority w:val="1"/>
    <w:qFormat/>
    <w:rsid w:val="001B171D"/>
    <w:rPr>
      <w:rFonts w:ascii="BentonSans Book Italic" w:hAnsi="BentonSans Book Italic" w:cs="Times New Roman"/>
      <w:color w:val="auto"/>
    </w:rPr>
  </w:style>
  <w:style w:type="character" w:customStyle="1" w:styleId="Superscript">
    <w:name w:val="Superscript"/>
    <w:basedOn w:val="DefaultParagraphFont"/>
    <w:uiPriority w:val="1"/>
    <w:rsid w:val="001B171D"/>
    <w:rPr>
      <w:rFonts w:cs="Times New Roman"/>
      <w:vertAlign w:val="superscript"/>
    </w:rPr>
  </w:style>
  <w:style w:type="character" w:customStyle="1" w:styleId="SAPGreenTextNotPrintedChar">
    <w:name w:val="SAP_GreenText_(NotPrinted) Char"/>
    <w:basedOn w:val="DefaultParagraphFont"/>
    <w:link w:val="SAPGreenTextNotPrinted"/>
    <w:rsid w:val="001B171D"/>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1B171D"/>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1B171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1B171D"/>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1B171D"/>
    <w:pPr>
      <w:spacing w:before="0" w:after="200" w:line="240" w:lineRule="auto"/>
    </w:pPr>
    <w:rPr>
      <w:i/>
      <w:iCs/>
      <w:color w:val="1B90FF" w:themeColor="text2"/>
      <w:szCs w:val="18"/>
    </w:rPr>
  </w:style>
  <w:style w:type="paragraph" w:customStyle="1" w:styleId="SAPXMLCodeblock">
    <w:name w:val="SAP_XML_Codeblock"/>
    <w:basedOn w:val="Normal"/>
    <w:qFormat/>
    <w:rsid w:val="001B171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4"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unique_13" TargetMode="External"/><Relationship Id="rId17" Type="http://schemas.openxmlformats.org/officeDocument/2006/relationships/header" Target="header2.xml"/><Relationship Id="rId25" Type="http://schemas.openxmlformats.org/officeDocument/2006/relationships/footer" Target="footer6.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12" TargetMode="Externa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hyperlink" Target="https://me.sap.com/processnavigator/SolS/EARL_SolS-055/2023/SolP/1G2?region=DE" TargetMode="Externa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unique_11"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5" TargetMode="External"/><Relationship Id="rId22" Type="http://schemas.openxmlformats.org/officeDocument/2006/relationships/hyperlink" Target="http://www.sap.com/copyright"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110820C2CFD45FCBE0BC1F6B0ED767D"/>
        <w:category>
          <w:name w:val="General"/>
          <w:gallery w:val="placeholder"/>
        </w:category>
        <w:types>
          <w:type w:val="bbPlcHdr"/>
        </w:types>
        <w:behaviors>
          <w:behavior w:val="content"/>
        </w:behaviors>
        <w:guid w:val="{49CE3A7A-213B-44A3-857A-3E9F7FFEC14A}"/>
      </w:docPartPr>
      <w:docPartBody>
        <w:p w:rsidR="005718EE" w:rsidRDefault="005718EE" w:rsidP="005718EE">
          <w:pPr>
            <w:pStyle w:val="5110820C2CFD45FCBE0BC1F6B0ED767D"/>
          </w:pPr>
          <w:r>
            <w:t>Enter Scope Item Name</w:t>
          </w:r>
        </w:p>
      </w:docPartBody>
    </w:docPart>
    <w:docPart>
      <w:docPartPr>
        <w:name w:val="56E23D2F5E194F3DAADDB20B61EA6A7D"/>
        <w:category>
          <w:name w:val="General"/>
          <w:gallery w:val="placeholder"/>
        </w:category>
        <w:types>
          <w:type w:val="bbPlcHdr"/>
        </w:types>
        <w:behaviors>
          <w:behavior w:val="content"/>
        </w:behaviors>
        <w:guid w:val="{338729B7-6DFF-42D0-8BE9-F54DFF219ED7}"/>
      </w:docPartPr>
      <w:docPartBody>
        <w:p w:rsidR="005718EE" w:rsidRDefault="005718EE" w:rsidP="005718EE">
          <w:pPr>
            <w:pStyle w:val="56E23D2F5E194F3DAADDB20B61EA6A7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8EE"/>
    <w:rsid w:val="005718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B8DF96ACA44C6593886438759E540E">
    <w:name w:val="B6B8DF96ACA44C6593886438759E540E"/>
    <w:rsid w:val="005718EE"/>
  </w:style>
  <w:style w:type="paragraph" w:customStyle="1" w:styleId="5110820C2CFD45FCBE0BC1F6B0ED767D">
    <w:name w:val="5110820C2CFD45FCBE0BC1F6B0ED767D"/>
    <w:rsid w:val="005718EE"/>
  </w:style>
  <w:style w:type="paragraph" w:customStyle="1" w:styleId="56E23D2F5E194F3DAADDB20B61EA6A7D">
    <w:name w:val="56E23D2F5E194F3DAADDB20B61EA6A7D"/>
    <w:rsid w:val="005718EE"/>
  </w:style>
  <w:style w:type="paragraph" w:customStyle="1" w:styleId="6D215DCCE3914A9AA1C1B55A2115F925">
    <w:name w:val="6D215DCCE3914A9AA1C1B55A2115F925"/>
    <w:rsid w:val="005718EE"/>
  </w:style>
  <w:style w:type="paragraph" w:customStyle="1" w:styleId="B152BFA8C9AA48B4AE571169B608FB9C">
    <w:name w:val="B152BFA8C9AA48B4AE571169B608FB9C"/>
    <w:rsid w:val="005718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6630</Words>
  <Characters>37796</Characters>
  <Application>Microsoft Office Word</Application>
  <DocSecurity>4</DocSecurity>
  <Lines>314</Lines>
  <Paragraphs>88</Paragraphs>
  <ScaleCrop>false</ScaleCrop>
  <Manager/>
  <Company/>
  <LinksUpToDate>false</LinksUpToDate>
  <CharactersWithSpaces>44338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2024-09-09T10:10:00Z</dcterms:created>
  <dcterms:modified xsi:type="dcterms:W3CDTF">2024-09-09T10:10:00Z</dcterms:modified>
</cp:coreProperties>
</file>