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left"/>
        <w:rPr>
          <w:sz w:val="36"/>
          <w:szCs w:val="36"/>
        </w:rPr>
      </w:pPr>
      <w:bookmarkStart w:id="0" w:name="_GoBack"/>
      <w:bookmarkEnd w:id="0"/>
      <w:r>
        <w:rPr>
          <w:rFonts w:hint="eastAsia"/>
          <w:sz w:val="36"/>
          <w:szCs w:val="36"/>
          <w:lang w:eastAsia="zh-CN"/>
        </w:rPr>
        <w:t>文献识别码</w:t>
      </w:r>
      <w:r>
        <w:rPr>
          <w:rFonts w:hint="default"/>
          <w:sz w:val="36"/>
          <w:szCs w:val="36"/>
          <w:lang w:val="en-US" w:eastAsia="zh-CN"/>
        </w:rPr>
        <w:t>A</w:t>
      </w:r>
    </w:p>
    <w:p>
      <w:pPr>
        <w:pStyle w:val="style0"/>
        <w:jc w:val="center"/>
        <w:rPr>
          <w:sz w:val="36"/>
          <w:szCs w:val="36"/>
        </w:rPr>
      </w:pPr>
    </w:p>
    <w:p>
      <w:pPr>
        <w:pStyle w:val="style0"/>
        <w:jc w:val="center"/>
        <w:rPr>
          <w:sz w:val="36"/>
          <w:szCs w:val="36"/>
        </w:rPr>
      </w:pPr>
    </w:p>
    <w:p>
      <w:pPr>
        <w:pStyle w:val="style0"/>
        <w:jc w:val="center"/>
        <w:rPr>
          <w:sz w:val="36"/>
          <w:szCs w:val="36"/>
        </w:rPr>
      </w:pPr>
    </w:p>
    <w:p>
      <w:pPr>
        <w:pStyle w:val="style0"/>
        <w:jc w:val="center"/>
        <w:rPr>
          <w:sz w:val="36"/>
          <w:szCs w:val="36"/>
        </w:rPr>
      </w:pPr>
    </w:p>
    <w:p>
      <w:pPr>
        <w:pStyle w:val="style0"/>
        <w:jc w:val="center"/>
        <w:rPr>
          <w:sz w:val="36"/>
          <w:szCs w:val="36"/>
        </w:rPr>
      </w:pPr>
      <w:r>
        <w:rPr>
          <w:sz w:val="36"/>
          <w:szCs w:val="36"/>
        </w:rPr>
        <w:t>隐藏论视角下精神心理疾病带来的巨大挑战</w:t>
      </w:r>
    </w:p>
    <w:p>
      <w:pPr>
        <w:pStyle w:val="style0"/>
        <w:jc w:val="center"/>
        <w:rPr>
          <w:sz w:val="36"/>
          <w:szCs w:val="36"/>
        </w:rPr>
      </w:pPr>
    </w:p>
    <w:p>
      <w:pPr>
        <w:pStyle w:val="style0"/>
        <w:jc w:val="center"/>
        <w:rPr>
          <w:sz w:val="32"/>
          <w:szCs w:val="32"/>
        </w:rPr>
      </w:pPr>
      <w:r>
        <w:rPr>
          <w:rFonts w:hint="eastAsia"/>
          <w:sz w:val="32"/>
          <w:szCs w:val="32"/>
          <w:lang w:eastAsia="zh-CN"/>
        </w:rPr>
        <w:t>智慧医学高质量发展健康共同体</w:t>
      </w:r>
    </w:p>
    <w:p>
      <w:pPr>
        <w:pStyle w:val="style0"/>
        <w:jc w:val="center"/>
        <w:rPr>
          <w:sz w:val="32"/>
          <w:szCs w:val="32"/>
        </w:rPr>
      </w:pPr>
      <w:r>
        <w:rPr>
          <w:rFonts w:hint="eastAsia"/>
          <w:sz w:val="32"/>
          <w:szCs w:val="32"/>
          <w:lang w:eastAsia="zh-CN"/>
        </w:rPr>
        <w:t>王梓明</w:t>
      </w:r>
    </w:p>
    <w:p>
      <w:pPr>
        <w:pStyle w:val="style0"/>
        <w:jc w:val="center"/>
        <w:rPr>
          <w:sz w:val="32"/>
          <w:szCs w:val="32"/>
        </w:rPr>
      </w:pPr>
      <w:r>
        <w:rPr>
          <w:sz w:val="32"/>
          <w:szCs w:val="32"/>
          <w:lang w:val="en-US"/>
        </w:rPr>
        <w:t>（山东中医药大学，山东省济南市长清区，邮编 250300）</w:t>
      </w:r>
    </w:p>
    <w:p>
      <w:pPr>
        <w:pStyle w:val="style0"/>
        <w:jc w:val="center"/>
        <w:rPr>
          <w:sz w:val="32"/>
          <w:szCs w:val="32"/>
        </w:rPr>
      </w:pPr>
    </w:p>
    <w:p>
      <w:pPr>
        <w:pStyle w:val="style0"/>
        <w:jc w:val="left"/>
        <w:rPr>
          <w:sz w:val="28"/>
          <w:szCs w:val="28"/>
        </w:rPr>
      </w:pPr>
      <w:r>
        <w:rPr>
          <w:sz w:val="28"/>
          <w:szCs w:val="28"/>
          <w:lang w:val="en-US"/>
        </w:rPr>
        <w:t>摘要：精神心理疾病给我们带来的挑战是全方位的。隐藏论警告我们：隐藏不等于消失。在隐藏论的视角下，我们会更明确的认识精神心理疾病给患者带来的巨大的全方位的挑战，精神心理疾病给所有面对它的人带来的巨大的全方位的挑战，精神心理疾病给全社会带来的巨大的全方位的挑战，进而指导我们未来的工作。</w:t>
      </w:r>
    </w:p>
    <w:p>
      <w:pPr>
        <w:pStyle w:val="style0"/>
        <w:jc w:val="left"/>
        <w:rPr>
          <w:sz w:val="28"/>
          <w:szCs w:val="28"/>
        </w:rPr>
      </w:pPr>
    </w:p>
    <w:p>
      <w:pPr>
        <w:pStyle w:val="style0"/>
        <w:jc w:val="left"/>
        <w:rPr>
          <w:sz w:val="28"/>
          <w:szCs w:val="28"/>
        </w:rPr>
      </w:pPr>
      <w:r>
        <w:rPr>
          <w:sz w:val="28"/>
          <w:szCs w:val="28"/>
          <w:lang w:val="en-US"/>
        </w:rPr>
        <w:t>关键词：隐藏论；精神心理疾病；巨大挑战；美好生活；</w:t>
      </w:r>
      <w:r>
        <w:rPr>
          <w:rFonts w:hint="eastAsia"/>
          <w:sz w:val="28"/>
          <w:szCs w:val="28"/>
          <w:lang w:val="en-US" w:eastAsia="zh-CN"/>
        </w:rPr>
        <w:t>社会工作</w:t>
      </w:r>
    </w:p>
    <w:p>
      <w:pPr>
        <w:pStyle w:val="style0"/>
        <w:jc w:val="left"/>
        <w:rPr>
          <w:sz w:val="28"/>
          <w:szCs w:val="28"/>
        </w:rPr>
      </w:pPr>
    </w:p>
    <w:p>
      <w:pPr>
        <w:pStyle w:val="style0"/>
        <w:jc w:val="left"/>
        <w:rPr>
          <w:sz w:val="28"/>
          <w:szCs w:val="28"/>
        </w:rPr>
      </w:pPr>
    </w:p>
    <w:p>
      <w:pPr>
        <w:pStyle w:val="style0"/>
        <w:jc w:val="left"/>
        <w:rPr>
          <w:sz w:val="28"/>
          <w:szCs w:val="28"/>
        </w:rPr>
      </w:pPr>
    </w:p>
    <w:p>
      <w:pPr>
        <w:pStyle w:val="style0"/>
        <w:jc w:val="left"/>
        <w:rPr>
          <w:sz w:val="28"/>
          <w:szCs w:val="28"/>
        </w:rPr>
      </w:pPr>
    </w:p>
    <w:p>
      <w:pPr>
        <w:pStyle w:val="style0"/>
        <w:jc w:val="left"/>
        <w:rPr>
          <w:sz w:val="28"/>
          <w:szCs w:val="28"/>
        </w:rPr>
      </w:pPr>
    </w:p>
    <w:p>
      <w:pPr>
        <w:pStyle w:val="style0"/>
        <w:jc w:val="left"/>
        <w:rPr>
          <w:sz w:val="28"/>
          <w:szCs w:val="28"/>
        </w:rPr>
      </w:pPr>
    </w:p>
    <w:p>
      <w:pPr>
        <w:pStyle w:val="style0"/>
        <w:jc w:val="left"/>
        <w:rPr>
          <w:sz w:val="28"/>
          <w:szCs w:val="28"/>
        </w:rPr>
      </w:pPr>
    </w:p>
    <w:p>
      <w:pPr>
        <w:pStyle w:val="style0"/>
        <w:jc w:val="center"/>
        <w:rPr>
          <w:sz w:val="30"/>
          <w:szCs w:val="30"/>
        </w:rPr>
      </w:pPr>
    </w:p>
    <w:p>
      <w:pPr>
        <w:pStyle w:val="style0"/>
        <w:jc w:val="center"/>
        <w:rPr>
          <w:sz w:val="28"/>
          <w:szCs w:val="28"/>
        </w:rPr>
      </w:pPr>
      <w:r>
        <w:rPr>
          <w:sz w:val="28"/>
          <w:szCs w:val="28"/>
          <w:lang w:val="en-US"/>
        </w:rPr>
        <w:t>The great challenge</w:t>
      </w:r>
      <w:r>
        <w:rPr>
          <w:rFonts w:hint="eastAsia"/>
          <w:sz w:val="28"/>
          <w:szCs w:val="28"/>
          <w:lang w:val="en-US" w:eastAsia="zh-CN"/>
        </w:rPr>
        <w:t xml:space="preserve"> brought by mental and psychological diseases</w:t>
      </w:r>
      <w:r>
        <w:rPr>
          <w:sz w:val="28"/>
          <w:szCs w:val="28"/>
          <w:lang w:val="en-US"/>
        </w:rPr>
        <w:t xml:space="preserve"> from the perspective of the theory of concealment</w:t>
      </w:r>
    </w:p>
    <w:p>
      <w:pPr>
        <w:pStyle w:val="style0"/>
        <w:jc w:val="center"/>
        <w:rPr>
          <w:sz w:val="21"/>
          <w:szCs w:val="21"/>
        </w:rPr>
      </w:pPr>
    </w:p>
    <w:p>
      <w:pPr>
        <w:pStyle w:val="style0"/>
        <w:jc w:val="center"/>
        <w:rPr>
          <w:sz w:val="21"/>
          <w:szCs w:val="21"/>
        </w:rPr>
      </w:pPr>
      <w:r>
        <w:rPr>
          <w:sz w:val="21"/>
          <w:szCs w:val="21"/>
          <w:lang w:val="en-US"/>
        </w:rPr>
        <w:t>Health community of high-quality development in smart medicine</w:t>
      </w:r>
    </w:p>
    <w:p>
      <w:pPr>
        <w:pStyle w:val="style0"/>
        <w:jc w:val="center"/>
        <w:rPr>
          <w:sz w:val="21"/>
          <w:szCs w:val="21"/>
        </w:rPr>
      </w:pPr>
      <w:r>
        <w:rPr>
          <w:sz w:val="21"/>
          <w:szCs w:val="21"/>
          <w:lang w:val="en-US"/>
        </w:rPr>
        <w:t>Author:Wang Ziming</w:t>
      </w:r>
    </w:p>
    <w:p>
      <w:pPr>
        <w:pStyle w:val="style0"/>
        <w:jc w:val="center"/>
        <w:rPr>
          <w:sz w:val="21"/>
          <w:szCs w:val="21"/>
        </w:rPr>
      </w:pPr>
      <w:r>
        <w:rPr>
          <w:sz w:val="21"/>
          <w:szCs w:val="21"/>
          <w:lang w:val="en-US"/>
        </w:rPr>
        <w:t>(Shandong University of Traditional ChineseMedicine,Shandong,Ji'nan,250300)</w:t>
      </w:r>
    </w:p>
    <w:p>
      <w:pPr>
        <w:pStyle w:val="style0"/>
        <w:jc w:val="center"/>
        <w:rPr>
          <w:sz w:val="21"/>
          <w:szCs w:val="21"/>
        </w:rPr>
      </w:pPr>
    </w:p>
    <w:p>
      <w:pPr>
        <w:pStyle w:val="style0"/>
        <w:jc w:val="left"/>
        <w:rPr>
          <w:sz w:val="24"/>
          <w:szCs w:val="24"/>
        </w:rPr>
      </w:pPr>
      <w:r>
        <w:rPr>
          <w:sz w:val="24"/>
          <w:szCs w:val="24"/>
          <w:lang w:val="en-US"/>
        </w:rPr>
        <w:t>Abstract: The challenges brought to us by mental and psychological diseases are comprehensive. The theory of concealment warns us that concealment does not mean disappearance. From the perspective of the theory of concealment, we will more clearly understand the huge all-round challenges that mental illness brings to patients, the huge all-round challenges that mental illness brings to all those who face it, and the huge all-round challenges that mental illness brings to the whole society, thus guiding our future work.</w:t>
      </w:r>
    </w:p>
    <w:p>
      <w:pPr>
        <w:pStyle w:val="style0"/>
        <w:jc w:val="left"/>
        <w:rPr>
          <w:sz w:val="24"/>
          <w:szCs w:val="24"/>
        </w:rPr>
      </w:pPr>
    </w:p>
    <w:p>
      <w:pPr>
        <w:pStyle w:val="style0"/>
        <w:jc w:val="left"/>
        <w:rPr>
          <w:sz w:val="15"/>
          <w:szCs w:val="15"/>
        </w:rPr>
      </w:pPr>
      <w:r>
        <w:rPr>
          <w:sz w:val="15"/>
          <w:szCs w:val="15"/>
          <w:lang w:val="en-US"/>
        </w:rPr>
        <w:t>Key words: The theory of concealment; Mental and psychological diseases; Great challenges; Better life; Social work</w:t>
      </w: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left"/>
        <w:rPr>
          <w:sz w:val="15"/>
          <w:szCs w:val="15"/>
        </w:rPr>
      </w:pPr>
      <w:r>
        <w:rPr/>
        <w:drawing>
          <wp:inline distL="114300" distT="0" distB="0" distR="114300">
            <wp:extent cx="5292823" cy="8007846"/>
            <wp:effectExtent l="0" t="0" r="0" b="0"/>
            <wp:docPr id="1027"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5292823" cy="8007846"/>
                    </a:xfrm>
                    <a:prstGeom prst="rect"/>
                  </pic:spPr>
                </pic:pic>
              </a:graphicData>
            </a:graphic>
          </wp:inline>
        </w:drawing>
      </w:r>
    </w:p>
    <w:p>
      <w:pPr>
        <w:pStyle w:val="style0"/>
        <w:jc w:val="left"/>
        <w:rPr>
          <w:sz w:val="15"/>
          <w:szCs w:val="15"/>
        </w:rPr>
      </w:pPr>
    </w:p>
    <w:p>
      <w:pPr>
        <w:pStyle w:val="style0"/>
        <w:jc w:val="left"/>
        <w:rPr>
          <w:sz w:val="15"/>
          <w:szCs w:val="15"/>
        </w:rPr>
      </w:pPr>
    </w:p>
    <w:p>
      <w:pPr>
        <w:pStyle w:val="style0"/>
        <w:jc w:val="left"/>
        <w:rPr>
          <w:sz w:val="15"/>
          <w:szCs w:val="15"/>
        </w:rPr>
      </w:pPr>
    </w:p>
    <w:p>
      <w:pPr>
        <w:pStyle w:val="style0"/>
        <w:jc w:val="center"/>
        <w:rPr>
          <w:sz w:val="24"/>
          <w:szCs w:val="24"/>
        </w:rPr>
      </w:pPr>
      <w:r>
        <w:rPr>
          <w:sz w:val="24"/>
          <w:szCs w:val="24"/>
          <w:lang w:val="en-US"/>
        </w:rPr>
        <w:t>隐藏论视角下精神心理疾病带来的巨大挑战</w:t>
      </w:r>
    </w:p>
    <w:p>
      <w:pPr>
        <w:pStyle w:val="style0"/>
        <w:jc w:val="center"/>
        <w:rPr>
          <w:rFonts w:hint="eastAsia"/>
          <w:sz w:val="15"/>
          <w:szCs w:val="15"/>
          <w:lang w:eastAsia="zh-CN"/>
        </w:rPr>
      </w:pPr>
    </w:p>
    <w:p>
      <w:pPr>
        <w:pStyle w:val="style0"/>
        <w:jc w:val="center"/>
        <w:rPr>
          <w:sz w:val="15"/>
          <w:szCs w:val="15"/>
        </w:rPr>
      </w:pPr>
      <w:r>
        <w:rPr>
          <w:rFonts w:hint="eastAsia"/>
          <w:sz w:val="15"/>
          <w:szCs w:val="15"/>
          <w:lang w:eastAsia="zh-CN"/>
        </w:rPr>
        <w:t>王梓明</w:t>
      </w:r>
    </w:p>
    <w:p>
      <w:pPr>
        <w:pStyle w:val="style0"/>
        <w:jc w:val="center"/>
        <w:rPr>
          <w:sz w:val="15"/>
          <w:szCs w:val="15"/>
        </w:rPr>
      </w:pPr>
    </w:p>
    <w:p>
      <w:pPr>
        <w:pStyle w:val="style0"/>
        <w:jc w:val="center"/>
        <w:rPr>
          <w:sz w:val="15"/>
          <w:szCs w:val="15"/>
        </w:rPr>
      </w:pPr>
      <w:r>
        <w:rPr>
          <w:rFonts w:hint="eastAsia"/>
          <w:sz w:val="15"/>
          <w:szCs w:val="15"/>
          <w:lang w:eastAsia="zh-CN"/>
        </w:rPr>
        <w:t>一、隐藏论简介</w:t>
      </w:r>
    </w:p>
    <w:p>
      <w:pPr>
        <w:pStyle w:val="style0"/>
        <w:ind w:firstLineChars="200"/>
        <w:jc w:val="left"/>
        <w:rPr>
          <w:sz w:val="15"/>
          <w:szCs w:val="15"/>
        </w:rPr>
      </w:pPr>
      <w:r>
        <w:rPr>
          <w:sz w:val="15"/>
          <w:szCs w:val="15"/>
          <w:lang w:val="en-US"/>
        </w:rPr>
        <w:t>实施完家庭暴力后，李阳再次进入了公众的视野时，风风光光，根本看不出来他的暴力倾向，就跟消失了一样，但当他再次回到他那个不会被公众关注的家庭，他又继续对他的妻子实施家庭暴力[1]。当在员工面前脾气暴躁的酒店经理站在客人面前时，他时刻挂着微笑，他暴躁的脾气不见了，就跟消失了一样，但是当客人离开后，他依然对员工脾气暴躁。当瘾君子吸毒时，他的戒断反应不见了，就跟消失了一样，但是过了一段时间，戒断反应再次出现，并且更加严重。</w:t>
      </w:r>
    </w:p>
    <w:p>
      <w:pPr>
        <w:pStyle w:val="style0"/>
        <w:jc w:val="left"/>
        <w:rPr>
          <w:sz w:val="15"/>
          <w:szCs w:val="15"/>
        </w:rPr>
      </w:pPr>
    </w:p>
    <w:p>
      <w:pPr>
        <w:pStyle w:val="style0"/>
        <w:ind w:firstLineChars="200"/>
        <w:jc w:val="left"/>
        <w:rPr>
          <w:sz w:val="15"/>
          <w:szCs w:val="15"/>
        </w:rPr>
      </w:pPr>
      <w:r>
        <w:rPr>
          <w:sz w:val="15"/>
          <w:szCs w:val="15"/>
          <w:lang w:val="en-US"/>
        </w:rPr>
        <w:t>李阳之所以不在家庭之外展现自己暴力的一面，是因为公众对他施加了压力。经理之所以不在客户面前大发脾气，是因为客户对他施加了压力。戒断反应之所以解除了，是因为毒品给瘾君子施加了压力。无数的事实表明，当人们的冲动被施加压力，冲动就会被压入内心深处而隐藏起来，看起来就像消失不见了一样。但是，隐藏不等于消失，当压力撤退后，冲动便会再次出现。</w:t>
      </w:r>
    </w:p>
    <w:p>
      <w:pPr>
        <w:pStyle w:val="style0"/>
        <w:jc w:val="left"/>
        <w:rPr>
          <w:sz w:val="15"/>
          <w:szCs w:val="15"/>
        </w:rPr>
      </w:pPr>
    </w:p>
    <w:p>
      <w:pPr>
        <w:pStyle w:val="style0"/>
        <w:ind w:firstLineChars="200"/>
        <w:jc w:val="left"/>
        <w:rPr>
          <w:sz w:val="15"/>
          <w:szCs w:val="15"/>
        </w:rPr>
      </w:pPr>
      <w:r>
        <w:rPr>
          <w:sz w:val="15"/>
          <w:szCs w:val="15"/>
          <w:lang w:val="en-US"/>
        </w:rPr>
        <w:t>事物在压力的作用下会隐藏起来，就跟消失了一样，但是当压力撤退时，隐藏的事物便会再次出现。这就是隐藏论。隐藏论警告我们，隐藏不等于消失。</w:t>
      </w:r>
    </w:p>
    <w:p>
      <w:pPr>
        <w:pStyle w:val="style0"/>
        <w:jc w:val="left"/>
        <w:rPr>
          <w:sz w:val="15"/>
          <w:szCs w:val="15"/>
        </w:rPr>
      </w:pPr>
    </w:p>
    <w:p>
      <w:pPr>
        <w:pStyle w:val="style0"/>
        <w:ind w:firstLineChars="200"/>
        <w:jc w:val="left"/>
        <w:rPr>
          <w:sz w:val="15"/>
          <w:szCs w:val="15"/>
        </w:rPr>
      </w:pPr>
      <w:r>
        <w:rPr>
          <w:sz w:val="15"/>
          <w:szCs w:val="15"/>
          <w:lang w:val="en-US"/>
        </w:rPr>
        <w:t>在人类开发活动的巨大压力下，无数的物种灭绝了，那些没有灭绝的物种去到了人类发现不了的深海、悬崖或者森林里，人们找不到它们时，就像消失了一样。但当人类停止开发，开始进行环境保护，施加的压力撤退，他们便再次出现。在资本主义国家中，资本家对工人进行残酷的剥削和压榨，当资本家杀鸡儆猴，把工厂里抗议的工人当场解雇的时候，其他工人停止了抗议，他们的愤怒就好像消失了一样。但是，当工人运动兴起，资本家受到了限制，不敢再露骨的剥削工人的时候，工人们的愤怒再次出现，工人们又发起了抗议活动。在精神心理疾病的治疗中，服用帕罗西汀、奥沙西泮、佐匹克隆可以将症状缓解，有一些症状甚至好像消失不见了。但是随着用药时间延长，药效逐渐减退，或者停药之后，症状便会再次出现。无论是在哪个领域，都有隐藏论存在和施展拳脚的空间。</w:t>
      </w:r>
    </w:p>
    <w:p>
      <w:pPr>
        <w:pStyle w:val="style0"/>
        <w:jc w:val="center"/>
        <w:rPr>
          <w:sz w:val="15"/>
          <w:szCs w:val="15"/>
        </w:rPr>
      </w:pPr>
    </w:p>
    <w:p>
      <w:pPr>
        <w:pStyle w:val="style0"/>
        <w:jc w:val="center"/>
        <w:rPr>
          <w:sz w:val="15"/>
          <w:szCs w:val="15"/>
        </w:rPr>
      </w:pPr>
      <w:r>
        <w:rPr>
          <w:rFonts w:ascii="Calibri" w:cs="Arial" w:eastAsia="宋体" w:hAnsi="Calibri" w:hint="default"/>
          <w:b w:val="false"/>
          <w:bCs w:val="false"/>
          <w:i w:val="false"/>
          <w:iCs w:val="false"/>
          <w:color w:val="auto"/>
          <w:kern w:val="2"/>
          <w:sz w:val="15"/>
          <w:szCs w:val="15"/>
          <w:highlight w:val="none"/>
          <w:vertAlign w:val="baseline"/>
          <w:em w:val="none"/>
          <w:lang w:val="en-US" w:eastAsia="zh-CN"/>
        </w:rPr>
        <w:t>二、隐藏论视角下精神心理疾病带来的挑战</w:t>
      </w:r>
    </w:p>
    <w:p>
      <w:pPr>
        <w:pStyle w:val="style0"/>
        <w:jc w:val="center"/>
        <w:rPr>
          <w:sz w:val="15"/>
          <w:szCs w:val="15"/>
        </w:rPr>
      </w:pPr>
    </w:p>
    <w:p>
      <w:pPr>
        <w:pStyle w:val="style0"/>
        <w:ind w:firstLineChars="200"/>
        <w:jc w:val="left"/>
        <w:rPr>
          <w:sz w:val="15"/>
          <w:szCs w:val="15"/>
        </w:rPr>
      </w:pPr>
      <w:r>
        <w:rPr>
          <w:sz w:val="15"/>
          <w:szCs w:val="15"/>
          <w:lang w:val="en-US"/>
        </w:rPr>
        <w:t>在精神心理疾病研究的领域，隐藏论同样占有一席之地。</w:t>
      </w:r>
    </w:p>
    <w:p>
      <w:pPr>
        <w:pStyle w:val="style0"/>
        <w:jc w:val="left"/>
        <w:rPr>
          <w:sz w:val="15"/>
          <w:szCs w:val="15"/>
        </w:rPr>
      </w:pPr>
    </w:p>
    <w:p>
      <w:pPr>
        <w:pStyle w:val="style0"/>
        <w:ind w:firstLineChars="200"/>
        <w:jc w:val="left"/>
        <w:rPr>
          <w:sz w:val="15"/>
          <w:szCs w:val="15"/>
        </w:rPr>
      </w:pPr>
      <w:r>
        <w:rPr>
          <w:sz w:val="15"/>
          <w:szCs w:val="15"/>
          <w:lang w:val="en-US"/>
        </w:rPr>
        <w:t>精神心理疾病发病率高，而且患者人数多，“中国疾病预防控制中心精神卫生中心2009年初公布的数据。其表述为各类精神疾病患者在1亿人以上，重性精神病患人数已超过1600万。[2]”，并且呈现出高发病率与低治愈率并存的局面。即便超过七成精神心理疾病患者可以治愈，“抑郁症的治愈率较高, 80%的患者通过积极干预和治疗都能取得明显疗效[3]”，但实际上精神心理疾病的治愈率并不高，甚至可能不到一半，“‘由于人们认识的限制，社会的歧视，目前我区精神病人的求治率很低。’10月28日，内蒙古精神卫生中心院长王志纲介绍[4]”。曾参与我国精神卫生法起草的专家、上海精神卫生中心副院长谢斌表示，综合前几年的数字来看，全国只有20%的精神病人能够得到有效治疗，其他80%的病人都没有得到有效治疗。精神心理疾病给我们各方面都带来了巨大的全方位的挑战。</w:t>
      </w:r>
    </w:p>
    <w:p>
      <w:pPr>
        <w:pStyle w:val="style0"/>
        <w:jc w:val="left"/>
        <w:rPr>
          <w:sz w:val="15"/>
          <w:szCs w:val="15"/>
        </w:rPr>
      </w:pPr>
    </w:p>
    <w:p>
      <w:pPr>
        <w:pStyle w:val="style0"/>
        <w:ind w:firstLineChars="200"/>
        <w:jc w:val="left"/>
        <w:rPr>
          <w:sz w:val="15"/>
          <w:szCs w:val="15"/>
          <w:lang w:val="en-US"/>
        </w:rPr>
      </w:pPr>
      <w:r>
        <w:rPr>
          <w:rFonts w:hint="eastAsia"/>
          <w:sz w:val="15"/>
          <w:szCs w:val="15"/>
          <w:lang w:val="en-US" w:eastAsia="zh-CN"/>
        </w:rPr>
        <w:t>（一）</w:t>
      </w:r>
      <w:r>
        <w:rPr>
          <w:sz w:val="15"/>
          <w:szCs w:val="15"/>
          <w:lang w:val="en-US"/>
        </w:rPr>
        <w:t>精神心理疾病给患者带来巨大挑战。</w:t>
      </w:r>
    </w:p>
    <w:p>
      <w:pPr>
        <w:pStyle w:val="style0"/>
        <w:ind w:firstLineChars="200"/>
        <w:jc w:val="left"/>
        <w:rPr>
          <w:sz w:val="15"/>
          <w:szCs w:val="15"/>
        </w:rPr>
      </w:pPr>
      <w:r>
        <w:rPr>
          <w:sz w:val="15"/>
          <w:szCs w:val="15"/>
          <w:lang w:val="en-US"/>
        </w:rPr>
        <w:t>“临床调查资料显示，在国内所有疾病中精神疾病占比为14%左右，发病后会严重损伤身心健康，随着居民经济、情感压力的加大，导致发病率不断增加[5]”精神心理疾病给广大患者带来了低沉、厌世、烦躁、恐惧、焦急、穷思竭虑、失去活力等精神上的痛苦，同时也给广大患者带来胃痛、便秘、心悸怔忡、头晕头痛等身体上的痛苦，甚至于大脑结构被疾病改变，最终导致认知、情感、行为等出现异常，最终不能正常的学习、工作、生活。即便药物治疗、物理治疗、心理治疗可以缓解症状，但是患者坚信自己已经康复，停止了这些治疗之后，症状却再次出现。那些由患者过往的经历留下的伤痛，以及由这些伤痛带来的症状，在药物、物理、心理联合治疗的压力下隐藏了起来，就仿佛消失了一样，但实际上，他们并没有消失，仅仅就是隐藏了起来，只要联合治疗停止了，他们便会再次出现。在疾病的无情摧残下，自残、自杀、药物滥用接踵而来。随着治疗周期的无限延长和治疗效果的持续减退，患者朋友逐渐失去了信心，开始怀疑自己是不是患上了不治之症，并最终将治愈视为不可能。长期以来我们一直在倡导“普及科学”“扫除文盲”“破除迷信”，但是，当人们看到无论去哪个医院治疗都治不好自己的精神心理疾病的时候，它们最终还是选择了求神拜佛，做法烧纸。拜佛求道及牛鬼蛇神之流迷信思想开始蔓延，民间大神及乡野神医之类无耻骗子争相活跃。患者花了钱、吃了药、做了法、烧了纸，最终还是没有解决自己的疾病。由于已经对治愈失去了信心，但凡江湖骗子让自己感觉好点儿，焦急的患者便更加坚定自己的选择是正确的，“有时遇到懂得一点医学知识的巫婆，给的药方也能让患病者某个病状或某种疾病有所减轻，就越发认为这是菩萨显灵，以至于因此而耽误了疾病的最佳治疗时间[6]”。最终疾病没好，甚至人财两空。</w:t>
      </w:r>
    </w:p>
    <w:p>
      <w:pPr>
        <w:pStyle w:val="style0"/>
        <w:jc w:val="left"/>
        <w:rPr>
          <w:sz w:val="15"/>
          <w:szCs w:val="15"/>
        </w:rPr>
      </w:pPr>
    </w:p>
    <w:p>
      <w:pPr>
        <w:pStyle w:val="style0"/>
        <w:ind w:firstLineChars="200"/>
        <w:jc w:val="left"/>
        <w:rPr>
          <w:sz w:val="15"/>
          <w:szCs w:val="15"/>
          <w:lang w:val="en-US"/>
        </w:rPr>
      </w:pPr>
      <w:r>
        <w:rPr>
          <w:rFonts w:hint="eastAsia"/>
          <w:sz w:val="15"/>
          <w:szCs w:val="15"/>
          <w:lang w:val="en-US" w:eastAsia="zh-CN"/>
        </w:rPr>
        <w:t>（二）</w:t>
      </w:r>
      <w:r>
        <w:rPr>
          <w:sz w:val="15"/>
          <w:szCs w:val="15"/>
          <w:lang w:val="en-US"/>
        </w:rPr>
        <w:t>精神心理疾病给面对疾病的人带来巨大挑战。</w:t>
      </w:r>
    </w:p>
    <w:p>
      <w:pPr>
        <w:pStyle w:val="style0"/>
        <w:ind w:firstLineChars="200"/>
        <w:jc w:val="left"/>
        <w:rPr>
          <w:sz w:val="15"/>
          <w:szCs w:val="15"/>
        </w:rPr>
      </w:pPr>
      <w:r>
        <w:rPr>
          <w:sz w:val="15"/>
          <w:szCs w:val="15"/>
          <w:lang w:val="en-US"/>
        </w:rPr>
        <w:t>精神心理疾病在折磨患者的同时，也在折磨着所有与它打过照面而面对它的人。其他疾病所带来的对于死的恐惧，人们会竭其所能求取生存。但精神心理疾病则不同，不同于其他疾病痛苦过后就是新生的状况。精神心理疾病难以治愈，甚至可以伴随患者一生，患者生活的每一分每一秒都在遭受着精神心理疾病的折磨，所以，精神心理疾病所带来的，是患者对于生的恐惧。正是因为精神心理疾病带来了对于生的恐惧，人们才会自杀、自残，会竭其所能求取死亡。因此，当患者的亲友发现它们同患者共同面对的是一种他们从未见过的，也是一种他们从未感同身受过的疾病的时候，患者乱了，亲友也乱了，因为感受到了疾病的痛苦，患者统一的在尽全力让自己康复，但是因为从未见过、从未了解、从未感同身受，亲友的行为并不统一。有的亲友选择接受现实与患者共进退，有的亲友却选择逃避现实麻醉患者，更有甚者公然号称“抑郁症就是懒，就是不想学习”，甚至觉得“我的孩子吃的好喝的好，比我当年受的罪少多了，我在那种情况下都没有抑郁，我的孩子怎么可能抑郁”。在求医的过程中，一个家庭花了钱，花了时间，却十几年来从治好，此时，无论家长有多么爱他的孩子，他也会说“你觉得这么治有用吗”，然后让他的孩子继续在精神心理疾病的刀山火海中遭受痛苦。即便是一个文化程度再高的人，也照样会在精神病院大吼大叫，即便是一个人再相信医学，他也照样会因为对精神病院的刻板印象，阻止自己的孩子去精神病院获得治疗，即便是用科学理论把大脑组武装到牙齿的知识分子，也照样会觉得“我的孩子不可能的抑郁症，这个事实不符合我的思想”。在精神心理疾病面前，人们把斯斯文文的面具彻底撕碎，把理智分析的伪装扔进汪洋大海，公共场合不大声喧哗的文明行为没有了，冷静分析后认真应对的科学态度消失了，取而代之的，是野蛮的大吵大闹和愚昧的毫不讲理。</w:t>
      </w:r>
    </w:p>
    <w:p>
      <w:pPr>
        <w:pStyle w:val="style0"/>
        <w:jc w:val="left"/>
        <w:rPr>
          <w:sz w:val="15"/>
          <w:szCs w:val="15"/>
        </w:rPr>
      </w:pPr>
    </w:p>
    <w:p>
      <w:pPr>
        <w:pStyle w:val="style0"/>
        <w:ind w:firstLineChars="200"/>
        <w:jc w:val="left"/>
        <w:rPr>
          <w:sz w:val="15"/>
          <w:szCs w:val="15"/>
        </w:rPr>
      </w:pPr>
      <w:r>
        <w:rPr>
          <w:sz w:val="15"/>
          <w:szCs w:val="15"/>
          <w:lang w:val="en-US"/>
        </w:rPr>
        <w:t>破除迷信的历史进程已经进行到了现在，人们大都觉得自己不会去相信鬼神，但是在精神心理疾病面前，消失的迷信思想又出现了。即使是检查报告就明晃晃的摆在家长面前，家长们依然觉得“我的孩子怎么可能会患上抑郁症”；当患者跟亲友诉说他们已经无法进行阅读的时候，亲友的回答是“那就不对了，你怎么可能连阅读都无法阅读了”。检查报告所诉说的是无法改变的存在，患者诉说的也是已经发生的现实，无论是存在，亦或是现实，都是不可置疑的，它们不会因为哪个人的不承认而改变或消失。此时的家长，此时的亲友，完全忘掉了什么叫做“一切从实际出发，实事求是”“实事求是思想核心就是实践是检验真理的唯一标准[7]”。即便是没有学过哲学，人们也不会怀疑已经发生的事实，但是在精神心理疾病面前，那些没学过甚至是学过科学世界观、科学方法论的人，都把那些科学的理论抛进大海。当自己患上了精神心理疾病，家长开始指责“抑郁症就是懒，就是不想学习”，亲友开始劝导“你之所以抑郁就是因为太闲了，你让自己忙起来就好了”。暂且不说勤奋爱学习的孩子会不会患上精神心理疾病，也暂且不说亲友会不会让患上感冒等其他疾病的人外出运动，人们在日常生活中，是不会在科学问题上毫无底线的信口开河的，但当精神心理疾病的巨大挑战来临时，所有的科学素养都烟消云散，人们所展现出的只有愚昧和无知。那么那些在医院里大呼小叫的、在大街上嗷天喊地的呢？他们在日常生活中又有谁不是温文尔雅或者斯斯文文呢？</w:t>
      </w:r>
    </w:p>
    <w:p>
      <w:pPr>
        <w:pStyle w:val="style0"/>
        <w:jc w:val="left"/>
        <w:rPr>
          <w:sz w:val="15"/>
          <w:szCs w:val="15"/>
        </w:rPr>
      </w:pPr>
    </w:p>
    <w:p>
      <w:pPr>
        <w:pStyle w:val="style0"/>
        <w:ind w:firstLineChars="200"/>
        <w:jc w:val="left"/>
        <w:rPr>
          <w:sz w:val="15"/>
          <w:szCs w:val="15"/>
        </w:rPr>
      </w:pPr>
      <w:r>
        <w:rPr>
          <w:sz w:val="15"/>
          <w:szCs w:val="15"/>
          <w:lang w:val="en-US"/>
        </w:rPr>
        <w:t>当精神心理疾病的巨大挑战尚未到来的时候，经过了数十年的学习和教育，人们无不觉得自己是一个文明人、是一个文化人，但是挑战摆在面前的时候，所有人都展现出了自己野蛮和愚昧的那一面。无数的事实都说明，人们内心中的野蛮和愚昧并没有消失，只是隐藏了起来。多年以来人们用科学和理性在自己的精神领域建造起一座精神城市，正是这座城市给内心的野蛮和愚昧施加了压力，让野蛮和愚昧隐藏了起来。但精神心理疾病的到来让这座城市受到了巨大的挑战，人们的科学知识没有用处了，人们的理性思维不起作用了，于是科学大厦骤然崩塌，理性建筑土崩瓦解，精神城市最终变成一堆废墟。而野蛮和愚昧的原始冲动则从废墟之下鱼跃而出并东山再起，让人们变成了尚未开化般最原始的样子。</w:t>
      </w:r>
    </w:p>
    <w:p>
      <w:pPr>
        <w:pStyle w:val="style0"/>
        <w:jc w:val="left"/>
        <w:rPr>
          <w:sz w:val="15"/>
          <w:szCs w:val="15"/>
        </w:rPr>
      </w:pPr>
    </w:p>
    <w:p>
      <w:pPr>
        <w:pStyle w:val="style0"/>
        <w:ind w:firstLineChars="200"/>
        <w:jc w:val="left"/>
        <w:rPr>
          <w:sz w:val="15"/>
          <w:szCs w:val="15"/>
          <w:lang w:val="en-US"/>
        </w:rPr>
      </w:pPr>
      <w:r>
        <w:rPr>
          <w:rFonts w:hint="eastAsia"/>
          <w:sz w:val="15"/>
          <w:szCs w:val="15"/>
          <w:lang w:val="en-US" w:eastAsia="zh-CN"/>
        </w:rPr>
        <w:t>（三）</w:t>
      </w:r>
      <w:r>
        <w:rPr>
          <w:sz w:val="15"/>
          <w:szCs w:val="15"/>
          <w:lang w:val="en-US"/>
        </w:rPr>
        <w:t>精神心理疾病给社会带来巨大挑战。</w:t>
      </w:r>
    </w:p>
    <w:p>
      <w:pPr>
        <w:pStyle w:val="style0"/>
        <w:ind w:firstLineChars="200"/>
        <w:jc w:val="left"/>
        <w:rPr>
          <w:sz w:val="15"/>
          <w:szCs w:val="15"/>
        </w:rPr>
      </w:pPr>
      <w:r>
        <w:rPr>
          <w:sz w:val="15"/>
          <w:szCs w:val="15"/>
          <w:lang w:val="en-US"/>
        </w:rPr>
        <w:t>精神心理疾病让我们认识到，多年以来，我们发动的轰轰烈烈的文化建设，包括扫除文盲、普及教育、破除迷信，以及实事求是等科学理论的宣传等在内的各方面的工作，还没有达到理想的目标，我们所看到的人们科学素养和文明素质的提高，只是表面现象。即便是当今不识字的人确实少了，偷奸耍滑占小便宜的人确实少了，小偷流氓之流的人也确实少了，甚至我们亲眼看到人们再也不会随地吐痰，再也不会在公共场合大声讲话，再也不会罔顾事实的拍脑袋决策，“全民思想道德水平和文化素质建设取得了可喜成绩[8]”“社会治安综合治理领导责任进一步落实[9]”。但是精神心理疾病让我们知道了，我们亲眼看到的都是表象，人们本能中野蛮和愚昧的原始冲动，只是在文化和教育所产生的压力之下，隐藏了起来，并没有消失，我们并没有彻底的把野蛮和愚昧从人们的内心深处消灭。精神文明建设取得的成果还只是停留在表面，而且，把精神文明建设取得的成果推向表面之下的很深的深处，让文明和科学深入人心的伟大工作依然任重而道远。</w:t>
      </w:r>
    </w:p>
    <w:p>
      <w:pPr>
        <w:pStyle w:val="style0"/>
        <w:jc w:val="left"/>
        <w:rPr>
          <w:sz w:val="15"/>
          <w:szCs w:val="15"/>
        </w:rPr>
      </w:pPr>
    </w:p>
    <w:p>
      <w:pPr>
        <w:pStyle w:val="style0"/>
        <w:ind w:firstLineChars="200"/>
        <w:jc w:val="left"/>
        <w:rPr>
          <w:sz w:val="15"/>
          <w:szCs w:val="15"/>
        </w:rPr>
      </w:pPr>
      <w:r>
        <w:rPr>
          <w:sz w:val="15"/>
          <w:szCs w:val="15"/>
          <w:lang w:val="en-US"/>
        </w:rPr>
        <w:t>其次，人们自然科学和人文科学素养的飞速提高，与科学的心理学基本常识的普及相当缓慢形成鲜明的对比。人们日常生活中能够接触到的心理学知识相当零散，而且相当一部分还有显而易见的错误，更有甚者哗众取宠，妄图仅仅靠一张图片，就全面认识一个人，误导了人们对心理学的认识。同时，人们对精神心理疾病的认识极其片面，进而产生了对精神心理疾病的各种偏见和歧视，进而使得人们不能对患者感同身受，阻碍了人们对精神心理疾病的理解，而这种不理解又让人们难以去心甘情愿的全面认识精神心理疾病，进而偏见和歧视越来越重，一系列关于精神心理疾病的冲突最终爆发。提到精神病院，人们普遍觉得精神病院的病人都疯疯癫癫，精神不正常，四处打人。他们绝不会想到绝大多数精神病人不但相当理智而且人际关系非常融洽，甚至有的病人还有百分之九十五的医保报销，更有甚者因为养老院不能使用医保，去精神病院按年住院养老的。人们对精神心理疾病的不理解让人们从未了解过精神病院到底是什么样子，而这种不理解无时无刻不在肆无忌惮的扩散和传播，不停拨动人们敏感的神经，阻碍人们心甘情愿的去理解精神心理疾病。网络上曾有在图书馆劝阻他人不要大声说话，但情绪逐渐失控把刀子扔给对方，最后被对方捅伤手部，结果捅人者经鉴定是抑郁症患者的事件。事实上在整件事情中，受害者根本不理解精神心理疾病，如果受害者真的理解的话，他就不会看不出对方行为异常，他也不会猜不到对方患有精神心理疾病，他更不会用错误的方法对待整件事情，即在情绪失控的情况下把刀子扔给对方，并且在事件过后在网上大肆宣扬自己妄图“想办法对付抑郁症”等对抑郁症的偏见和歧视，进而拨动人群中那根由于偏见和歧视而对抑郁症本就敏感的神经，加深了人们对精神心理疾病本就严重的偏见和歧视，阻碍人们在理解精神心理疾病进而追求美好生活和社会福祉这条康庄大道上继续前进的步伐。</w:t>
      </w:r>
    </w:p>
    <w:p>
      <w:pPr>
        <w:pStyle w:val="style0"/>
        <w:jc w:val="center"/>
        <w:rPr>
          <w:sz w:val="15"/>
          <w:szCs w:val="15"/>
        </w:rPr>
      </w:pPr>
    </w:p>
    <w:p>
      <w:pPr>
        <w:pStyle w:val="style0"/>
        <w:jc w:val="center"/>
        <w:rPr>
          <w:sz w:val="15"/>
          <w:szCs w:val="15"/>
        </w:rPr>
      </w:pPr>
      <w:r>
        <w:rPr>
          <w:rFonts w:hint="eastAsia"/>
          <w:sz w:val="15"/>
          <w:szCs w:val="15"/>
          <w:lang w:eastAsia="zh-CN"/>
        </w:rPr>
        <w:t>三、结语</w:t>
      </w:r>
    </w:p>
    <w:p>
      <w:pPr>
        <w:pStyle w:val="style0"/>
        <w:jc w:val="center"/>
        <w:rPr>
          <w:sz w:val="15"/>
          <w:szCs w:val="15"/>
        </w:rPr>
      </w:pPr>
    </w:p>
    <w:p>
      <w:pPr>
        <w:pStyle w:val="style0"/>
        <w:ind w:firstLineChars="200"/>
        <w:jc w:val="left"/>
        <w:rPr>
          <w:sz w:val="15"/>
          <w:szCs w:val="15"/>
        </w:rPr>
      </w:pPr>
      <w:r>
        <w:rPr>
          <w:sz w:val="15"/>
          <w:szCs w:val="15"/>
          <w:lang w:val="en-US"/>
        </w:rPr>
        <w:t>综上所述，精神心理疾病给我们带来的挑战是巨大的，同时也是全方位的。当前，中国特色社会主义进入新时代，“我国社会的主要矛盾已经转化为人民日益增长的美好生活需要和不平衡不充分的发展之间的矛盾[10]”，我们应该正视精神心理疾病对人民追求美好生活的实践活动的阻碍作用，同时也应该通过精神心理疾病看到我们的各项工作还有很多不完善的地方，并且更应该认识到，如果人们不具备基本的心理学常识，不能够心甘情愿的理解精神心理疾病，我们就很难有底气的说出“我们的文化工作、医疗工作、教育工作等已经取得了决定性的进展”这句话。</w:t>
      </w:r>
    </w:p>
    <w:p>
      <w:pPr>
        <w:pStyle w:val="style0"/>
        <w:ind w:firstLineChars="200"/>
        <w:jc w:val="left"/>
        <w:rPr>
          <w:sz w:val="15"/>
          <w:szCs w:val="15"/>
        </w:rPr>
      </w:pPr>
    </w:p>
    <w:p>
      <w:pPr>
        <w:pStyle w:val="style0"/>
        <w:ind w:firstLineChars="200"/>
        <w:jc w:val="left"/>
        <w:rPr>
          <w:sz w:val="15"/>
          <w:szCs w:val="15"/>
        </w:rPr>
      </w:pPr>
      <w:r>
        <w:rPr>
          <w:rFonts w:hint="eastAsia"/>
          <w:sz w:val="15"/>
          <w:szCs w:val="15"/>
          <w:lang w:eastAsia="zh-CN"/>
        </w:rPr>
        <w:t>参考资料与引用文献</w:t>
      </w:r>
    </w:p>
    <w:p>
      <w:pPr>
        <w:pStyle w:val="style0"/>
        <w:ind w:firstLineChars="200"/>
        <w:jc w:val="left"/>
        <w:rPr>
          <w:sz w:val="15"/>
          <w:szCs w:val="15"/>
        </w:rPr>
      </w:pPr>
    </w:p>
    <w:p>
      <w:pPr>
        <w:pStyle w:val="style0"/>
        <w:jc w:val="left"/>
        <w:rPr>
          <w:sz w:val="15"/>
          <w:szCs w:val="15"/>
        </w:rPr>
      </w:pPr>
      <w:r>
        <w:rPr>
          <w:sz w:val="15"/>
          <w:szCs w:val="15"/>
          <w:lang w:val="en-US"/>
        </w:rPr>
        <w:t>[1]王明苗.浅析离婚案件中的家庭暴力举证责任倒置——以李阳家暴事件为视点[J].法制与经济(中旬),2014,(03):18-19.</w:t>
      </w:r>
    </w:p>
    <w:p>
      <w:pPr>
        <w:pStyle w:val="style0"/>
        <w:jc w:val="left"/>
        <w:rPr>
          <w:sz w:val="15"/>
          <w:szCs w:val="15"/>
        </w:rPr>
      </w:pPr>
    </w:p>
    <w:p>
      <w:pPr>
        <w:pStyle w:val="style0"/>
        <w:jc w:val="left"/>
        <w:rPr>
          <w:sz w:val="15"/>
          <w:szCs w:val="15"/>
        </w:rPr>
      </w:pPr>
      <w:r>
        <w:rPr>
          <w:sz w:val="15"/>
          <w:szCs w:val="15"/>
          <w:lang w:val="en-US"/>
        </w:rPr>
        <w:t>[2]对话人  编辑  丁汀　本报记者  王君平.精神病人有这么多吗[N].人民日报,2011-07-11.008.</w:t>
      </w:r>
    </w:p>
    <w:p>
      <w:pPr>
        <w:pStyle w:val="style0"/>
        <w:jc w:val="left"/>
        <w:rPr>
          <w:sz w:val="15"/>
          <w:szCs w:val="15"/>
        </w:rPr>
      </w:pPr>
    </w:p>
    <w:p>
      <w:pPr>
        <w:pStyle w:val="style0"/>
        <w:jc w:val="left"/>
        <w:rPr>
          <w:sz w:val="15"/>
          <w:szCs w:val="15"/>
        </w:rPr>
      </w:pPr>
      <w:r>
        <w:rPr>
          <w:sz w:val="15"/>
          <w:szCs w:val="15"/>
          <w:lang w:val="en-US"/>
        </w:rPr>
        <w:t>[3]抑郁症或成全球第二大疾病[J].中国报道,2017,(11):68.</w:t>
      </w:r>
    </w:p>
    <w:p>
      <w:pPr>
        <w:pStyle w:val="style0"/>
        <w:jc w:val="left"/>
        <w:rPr>
          <w:sz w:val="15"/>
          <w:szCs w:val="15"/>
        </w:rPr>
      </w:pPr>
    </w:p>
    <w:p>
      <w:pPr>
        <w:pStyle w:val="style0"/>
        <w:jc w:val="left"/>
        <w:rPr>
          <w:sz w:val="15"/>
          <w:szCs w:val="15"/>
        </w:rPr>
      </w:pPr>
      <w:r>
        <w:rPr>
          <w:sz w:val="15"/>
          <w:szCs w:val="15"/>
          <w:lang w:val="en-US"/>
        </w:rPr>
        <w:t>[4]记者  胡芳.精神病人屡屡伤人谁来监管？[N].内蒙古日报(汉),2009-10-29.005.</w:t>
      </w:r>
    </w:p>
    <w:p>
      <w:pPr>
        <w:pStyle w:val="style0"/>
        <w:jc w:val="left"/>
        <w:rPr>
          <w:sz w:val="15"/>
          <w:szCs w:val="15"/>
        </w:rPr>
      </w:pPr>
    </w:p>
    <w:p>
      <w:pPr>
        <w:pStyle w:val="style0"/>
        <w:jc w:val="left"/>
        <w:rPr>
          <w:sz w:val="15"/>
          <w:szCs w:val="15"/>
        </w:rPr>
      </w:pPr>
      <w:r>
        <w:rPr>
          <w:sz w:val="15"/>
          <w:szCs w:val="15"/>
          <w:lang w:val="en-US"/>
        </w:rPr>
        <w:t>[5]许镇发;李景涛;侯祥超.安神温胆丸结合西药治疗精神疾病伴焦虑抑郁症状的疗效观察[J].内蒙古中医药,2021,(09):76-78.</w:t>
      </w:r>
    </w:p>
    <w:p>
      <w:pPr>
        <w:pStyle w:val="style0"/>
        <w:jc w:val="left"/>
        <w:rPr>
          <w:sz w:val="15"/>
          <w:szCs w:val="15"/>
        </w:rPr>
      </w:pPr>
    </w:p>
    <w:p>
      <w:pPr>
        <w:pStyle w:val="style0"/>
        <w:jc w:val="left"/>
        <w:rPr>
          <w:sz w:val="15"/>
          <w:szCs w:val="15"/>
        </w:rPr>
      </w:pPr>
      <w:r>
        <w:rPr>
          <w:sz w:val="15"/>
          <w:szCs w:val="15"/>
          <w:lang w:val="en-US"/>
        </w:rPr>
        <w:t>[6]求神拜佛不能治病[J].湖南农业,2001,(12):21.</w:t>
      </w:r>
    </w:p>
    <w:p>
      <w:pPr>
        <w:pStyle w:val="style0"/>
        <w:jc w:val="left"/>
        <w:rPr>
          <w:sz w:val="15"/>
          <w:szCs w:val="15"/>
        </w:rPr>
      </w:pPr>
    </w:p>
    <w:p>
      <w:pPr>
        <w:pStyle w:val="style0"/>
        <w:jc w:val="left"/>
        <w:rPr>
          <w:sz w:val="15"/>
          <w:szCs w:val="15"/>
        </w:rPr>
      </w:pPr>
      <w:r>
        <w:rPr>
          <w:sz w:val="15"/>
          <w:szCs w:val="15"/>
          <w:lang w:val="en-US"/>
        </w:rPr>
        <w:t>[7]李伟健;姜朝晖.中国共产党实事求是思想路线的本质特征及其价值意蕴[J].鄂州大学学报,2022,29(05):11-13+16.</w:t>
      </w:r>
    </w:p>
    <w:p>
      <w:pPr>
        <w:pStyle w:val="style0"/>
        <w:jc w:val="left"/>
        <w:rPr>
          <w:sz w:val="15"/>
          <w:szCs w:val="15"/>
        </w:rPr>
      </w:pPr>
    </w:p>
    <w:p>
      <w:pPr>
        <w:pStyle w:val="style0"/>
        <w:jc w:val="left"/>
        <w:rPr>
          <w:sz w:val="15"/>
          <w:szCs w:val="15"/>
        </w:rPr>
      </w:pPr>
      <w:r>
        <w:rPr>
          <w:sz w:val="15"/>
          <w:szCs w:val="15"/>
          <w:lang w:val="en-US"/>
        </w:rPr>
        <w:t>[8]张琳;于建贵.新中国70年文化建设的成就与经验——兼论社会主义核心价值观引领文化建设[J].北方民族大学学报(哲学社会科学版),2020,(02):25-32.</w:t>
      </w:r>
    </w:p>
    <w:p>
      <w:pPr>
        <w:pStyle w:val="style0"/>
        <w:jc w:val="left"/>
        <w:rPr>
          <w:sz w:val="15"/>
          <w:szCs w:val="15"/>
        </w:rPr>
      </w:pPr>
    </w:p>
    <w:p>
      <w:pPr>
        <w:pStyle w:val="style0"/>
        <w:jc w:val="left"/>
        <w:rPr>
          <w:sz w:val="15"/>
          <w:szCs w:val="15"/>
        </w:rPr>
      </w:pPr>
      <w:r>
        <w:rPr>
          <w:sz w:val="15"/>
          <w:szCs w:val="15"/>
          <w:lang w:val="en-US"/>
        </w:rPr>
        <w:t>[9]杨宜勇.党的十八大以来的社会治理理论创新和实践成就[J].社会治理,2017,(07):9-12.</w:t>
      </w:r>
    </w:p>
    <w:p>
      <w:pPr>
        <w:pStyle w:val="style0"/>
        <w:jc w:val="left"/>
        <w:rPr>
          <w:sz w:val="15"/>
          <w:szCs w:val="15"/>
        </w:rPr>
      </w:pPr>
    </w:p>
    <w:p>
      <w:pPr>
        <w:pStyle w:val="style0"/>
        <w:jc w:val="left"/>
        <w:rPr>
          <w:sz w:val="15"/>
          <w:szCs w:val="15"/>
        </w:rPr>
      </w:pPr>
      <w:r>
        <w:rPr>
          <w:sz w:val="15"/>
          <w:szCs w:val="15"/>
          <w:lang w:val="en-US"/>
        </w:rPr>
        <w:t>[10]张璐.中国共产党认识社会主要矛盾的基本历程研究[C].西华大学,2019.</w:t>
      </w:r>
    </w:p>
    <w:p>
      <w:pPr>
        <w:pStyle w:val="style0"/>
        <w:ind w:firstLineChars="200"/>
        <w:jc w:val="left"/>
        <w:rPr>
          <w:sz w:val="15"/>
          <w:szCs w:val="15"/>
        </w:rPr>
      </w:pPr>
    </w:p>
    <w:p>
      <w:pPr>
        <w:pStyle w:val="style0"/>
        <w:ind w:firstLineChars="200"/>
        <w:jc w:val="left"/>
        <w:rPr>
          <w:sz w:val="15"/>
          <w:szCs w:val="15"/>
        </w:rPr>
      </w:pPr>
    </w:p>
    <w:p>
      <w:pPr>
        <w:pStyle w:val="style0"/>
        <w:ind w:firstLineChars="200"/>
        <w:jc w:val="left"/>
        <w:rPr>
          <w:sz w:val="15"/>
          <w:szCs w:val="15"/>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10002FF" w:usb1="4000ACFF" w:usb2="00000009"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Arial">
    <w:altName w:val="Arial"/>
    <w:panose1 w:val="020b0604020002020204"/>
    <w:charset w:val="00"/>
    <w:family w:val="swiss"/>
    <w:pitch w:val="variable"/>
    <w:sig w:usb0="E0002AFF" w:usb1="C0007843" w:usb2="00000009" w:usb3="00000000" w:csb0="000001FF" w:csb1="00000000"/>
  </w:font>
  <w:font w:name="Times New Roman">
    <w:altName w:val="Times New Roman"/>
    <w:panose1 w:val="02020603050004020304"/>
    <w:charset w:val="00"/>
    <w:family w:val="roman"/>
    <w:pitch w:val="variable"/>
    <w:sig w:usb0="E0002AFF" w:usb1="C0007841"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5804</Words>
  <Characters>6723</Characters>
  <Application>WPS Office</Application>
  <Paragraphs>114</Paragraphs>
  <CharactersWithSpaces>6856</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2022-10-19T14:30:29Z</dcterms:created>
  <dc:creator>V2012A</dc:creator>
  <lastModifiedBy>V2012A</lastModifiedBy>
  <dcterms:modified xsi:type="dcterms:W3CDTF">2022-10-19T15:16:33Z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323ed7b5645a4f10b38ce75408911e0b</vt:lpwstr>
  </property>
</Properties>
</file>