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616DA" w:rsidRDefault="007616DA">
      <w:pPr>
        <w:rPr>
          <w:rFonts w:ascii="Open Sans" w:hAnsi="Open Sans" w:cs="Open Sans"/>
          <w:color w:val="333333"/>
          <w:shd w:val="clear" w:color="auto" w:fill="FFFFFF"/>
        </w:rPr>
      </w:pPr>
      <w:proofErr w:type="spellStart"/>
      <w:r>
        <w:rPr>
          <w:rFonts w:ascii="Open Sans" w:hAnsi="Open Sans" w:cs="Open Sans"/>
          <w:color w:val="333333"/>
          <w:shd w:val="clear" w:color="auto" w:fill="FFFFFF"/>
        </w:rPr>
        <w:t>Aikito</w:t>
      </w:r>
      <w:proofErr w:type="spellEnd"/>
      <w:r>
        <w:rPr>
          <w:rFonts w:ascii="Open Sans" w:hAnsi="Open Sans" w:cs="Open Sans"/>
          <w:color w:val="333333"/>
          <w:shd w:val="clear" w:color="auto" w:fill="FFFFFF"/>
        </w:rPr>
        <w:t xml:space="preserve"> is a Git-managed workspace for governing AI-agent context and durable memory.</w:t>
      </w:r>
    </w:p>
    <w:p w:rsidR="007616DA" w:rsidRDefault="007616DA">
      <w:pPr>
        <w:rPr>
          <w:rFonts w:ascii="Open Sans" w:hAnsi="Open Sans" w:cs="Open Sans"/>
          <w:color w:val="333333"/>
          <w:shd w:val="clear" w:color="auto" w:fill="FFFFFF"/>
        </w:rPr>
      </w:pPr>
    </w:p>
    <w:p w:rsidR="007616DA" w:rsidRDefault="007616DA">
      <w:pPr>
        <w:rPr>
          <w:rFonts w:ascii="Open Sans" w:hAnsi="Open Sans" w:cs="Open Sans"/>
          <w:color w:val="333333"/>
          <w:shd w:val="clear" w:color="auto" w:fill="FFFFFF"/>
        </w:rPr>
      </w:pPr>
    </w:p>
    <w:p w:rsidR="007616DA" w:rsidRDefault="007616DA">
      <w:pPr>
        <w:rPr>
          <w:rFonts w:ascii="Open Sans" w:hAnsi="Open Sans" w:cs="Open Sans"/>
          <w:color w:val="333333"/>
          <w:shd w:val="clear" w:color="auto" w:fill="FFFFFF"/>
        </w:rPr>
      </w:pPr>
    </w:p>
    <w:p w:rsidR="007616DA" w:rsidRPr="007616DA" w:rsidRDefault="007616DA">
      <w:pPr>
        <w:rPr>
          <w:rFonts w:eastAsia="宋体" w:hint="eastAsia"/>
          <w:sz w:val="24"/>
        </w:rPr>
      </w:pPr>
      <w:r w:rsidRPr="007616DA">
        <w:rPr>
          <w:rFonts w:ascii="Open Sans" w:eastAsia="宋体" w:hAnsi="Open Sans" w:cs="Open Sans"/>
          <w:color w:val="333333"/>
          <w:sz w:val="24"/>
          <w:shd w:val="clear" w:color="auto" w:fill="FFFFFF"/>
        </w:rPr>
        <w:t>全局笔记在任何地方都可读；每个项目的笔记只链接进该项目。</w:t>
      </w:r>
    </w:p>
    <w:sectPr w:rsidR="007616DA" w:rsidRPr="007616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4020202020204"/>
    <w:charset w:val="00"/>
    <w:family w:val="swiss"/>
    <w:pitch w:val="variable"/>
    <w:sig w:usb0="E00002EF" w:usb1="4000205B" w:usb2="00000028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6DA"/>
    <w:rsid w:val="0076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FAF0F6"/>
  <w15:chartTrackingRefBased/>
  <w15:docId w15:val="{0929A6B0-2D4A-A440-A669-2B5772F1C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rPr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Ethan Lee</dc:creator>
  <cp:keywords/>
  <dc:description/>
  <cp:lastModifiedBy>Ethan Lee</cp:lastModifiedBy>
  <cp:revision>1</cp:revision>
  <dcterms:created xsi:type="dcterms:W3CDTF">2026-08-21T09:14:00Z</dcterms:created>
  <dcterms:modified xsi:type="dcterms:W3CDTF">2026-08-21T09:18:00Z</dcterms:modified>
</cp:coreProperties>
</file>