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91D97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BLTrade </w:t>
      </w:r>
    </w:p>
    <w:p w14:paraId="55A532C7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V0.026</w:t>
      </w:r>
    </w:p>
    <w:p w14:paraId="5C85FFE8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简介</w:t>
      </w:r>
    </w:p>
    <w:p w14:paraId="6B010211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BLTrade是可以嵌入任何交易软件的Trade工具库。</w:t>
      </w:r>
    </w:p>
    <w:p w14:paraId="5E1CA5BE">
      <w:pPr>
        <w:rPr>
          <w:rFonts w:hint="eastAsia"/>
          <w:lang w:val="en-US" w:eastAsia="zh-CN"/>
        </w:rPr>
      </w:pPr>
    </w:p>
    <w:p w14:paraId="326F0820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由来</w:t>
      </w:r>
    </w:p>
    <w:p w14:paraId="7B374A18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论是天勤和无限易，从功能性看，都处于一个初级阶段，本身功能有限。并且免费版对回测、数据访问下载这些最基本的功能都限制重重。也尝试过vn，但vn臃肿的设计，缓慢的更新、冷清的论坛都让我怀疑。我觉得作为一个开源系统，连自由免费的交流都做不到（进群收50），格局小了点。更大的问题是vn的设计理念，vn只能作为一个完整链条而存在，它并不能简单的嵌入别的系统，比如无限易，天勤这样的交易软件。于是有了自己实现一套Trade库的想法。</w:t>
      </w:r>
    </w:p>
    <w:p w14:paraId="7371A5D5">
      <w:pPr>
        <w:rPr>
          <w:rFonts w:hint="eastAsia"/>
          <w:lang w:val="en-US" w:eastAsia="zh-CN"/>
        </w:rPr>
      </w:pPr>
    </w:p>
    <w:p w14:paraId="7A68555D">
      <w:pPr>
        <w:rPr>
          <w:rFonts w:hint="eastAsia"/>
          <w:lang w:val="en-US" w:eastAsia="zh-CN"/>
        </w:rPr>
      </w:pPr>
    </w:p>
    <w:p w14:paraId="0B1EAB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架构图如下</w:t>
      </w:r>
    </w:p>
    <w:p w14:paraId="4590B56A">
      <w:pPr>
        <w:rPr>
          <w:rFonts w:hint="eastAsia"/>
          <w:lang w:val="en-US" w:eastAsia="zh-CN"/>
        </w:rPr>
      </w:pPr>
    </w:p>
    <w:p w14:paraId="18637DA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831205" cy="2366645"/>
            <wp:effectExtent l="0" t="0" r="0" b="0"/>
            <wp:docPr id="2" name="图片 2" descr="BLEngine架构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LEngine架构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31205" cy="236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0206A">
      <w:pPr>
        <w:rPr>
          <w:rFonts w:hint="default"/>
          <w:lang w:val="en-US" w:eastAsia="zh-CN"/>
        </w:rPr>
      </w:pPr>
    </w:p>
    <w:p w14:paraId="5020D842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模块说明</w:t>
      </w:r>
    </w:p>
    <w:p w14:paraId="4C9CC4FE">
      <w:pPr>
        <w:pStyle w:val="6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BLData</w:t>
      </w:r>
    </w:p>
    <w:p w14:paraId="0A4E31B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数据采集模块，包括网络读取，行情录制API</w:t>
      </w:r>
    </w:p>
    <w:p w14:paraId="121F3C5D">
      <w:pPr>
        <w:rPr>
          <w:rFonts w:hint="eastAsia"/>
          <w:lang w:val="en-US" w:eastAsia="zh-CN"/>
        </w:rPr>
      </w:pPr>
    </w:p>
    <w:p w14:paraId="519D7EAF">
      <w:pPr>
        <w:pStyle w:val="6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BLBack</w:t>
      </w:r>
    </w:p>
    <w:p w14:paraId="72EAA89E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BLBack是BLTrade的回测框架。</w:t>
      </w:r>
    </w:p>
    <w:p w14:paraId="736484BC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BLBack的设计原则有两个</w:t>
      </w:r>
    </w:p>
    <w:p w14:paraId="5946693D">
      <w:pPr>
        <w:numPr>
          <w:ilvl w:val="1"/>
          <w:numId w:val="1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方便使用: 只需要很少的代码即可进行回测。</w:t>
      </w:r>
    </w:p>
    <w:p w14:paraId="788AE9DD">
      <w:pPr>
        <w:numPr>
          <w:ilvl w:val="1"/>
          <w:numId w:val="1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指定策略: 可以指定不同的策略，以及调整策略参数，来进行回测。</w:t>
      </w:r>
    </w:p>
    <w:p w14:paraId="4E14119F">
      <w:pPr>
        <w:pStyle w:val="6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BLStrategy</w:t>
      </w:r>
    </w:p>
    <w:p w14:paraId="0ABD1B71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BLStrategy是通用策略类。</w:t>
      </w:r>
    </w:p>
    <w:p w14:paraId="38611BE1">
      <w:pPr>
        <w:rPr>
          <w:rFonts w:hint="default"/>
          <w:lang w:val="en-US" w:eastAsia="zh-CN"/>
        </w:rPr>
      </w:pPr>
    </w:p>
    <w:p w14:paraId="30732092">
      <w:pPr>
        <w:rPr>
          <w:rFonts w:hint="eastAsia"/>
          <w:lang w:val="en-US" w:eastAsia="zh-CN"/>
        </w:rPr>
      </w:pPr>
    </w:p>
    <w:p w14:paraId="4D83F3D9">
      <w:pPr>
        <w:pStyle w:val="3"/>
        <w:bidi w:val="0"/>
        <w:rPr>
          <w:rFonts w:hint="eastAsia"/>
          <w:lang w:val="en-US" w:eastAsia="zh-CN"/>
        </w:rPr>
      </w:pPr>
    </w:p>
    <w:p w14:paraId="02C2A8BA">
      <w:pPr>
        <w:pStyle w:val="3"/>
        <w:bidi w:val="0"/>
        <w:rPr>
          <w:rFonts w:hint="eastAsia"/>
          <w:lang w:val="en-US" w:eastAsia="zh-CN"/>
        </w:rPr>
      </w:pPr>
    </w:p>
    <w:p w14:paraId="200E4A44">
      <w:pPr>
        <w:pStyle w:val="3"/>
        <w:bidi w:val="0"/>
        <w:rPr>
          <w:rFonts w:hint="eastAsia"/>
          <w:lang w:val="en-US" w:eastAsia="zh-CN"/>
        </w:rPr>
      </w:pPr>
    </w:p>
    <w:p w14:paraId="3B5E3CF7">
      <w:pPr>
        <w:pStyle w:val="3"/>
        <w:bidi w:val="0"/>
        <w:rPr>
          <w:rFonts w:hint="eastAsia"/>
          <w:lang w:val="en-US" w:eastAsia="zh-CN"/>
        </w:rPr>
      </w:pPr>
    </w:p>
    <w:p w14:paraId="6DFC85C4">
      <w:pPr>
        <w:rPr>
          <w:rFonts w:hint="eastAsia"/>
          <w:lang w:val="en-US" w:eastAsia="zh-CN"/>
        </w:rPr>
      </w:pPr>
    </w:p>
    <w:p w14:paraId="6D54BEEA">
      <w:pPr>
        <w:rPr>
          <w:rFonts w:hint="eastAsia"/>
          <w:lang w:val="en-US" w:eastAsia="zh-CN"/>
        </w:rPr>
      </w:pPr>
    </w:p>
    <w:p w14:paraId="0420D83F">
      <w:pPr>
        <w:rPr>
          <w:rFonts w:hint="eastAsia"/>
          <w:lang w:val="en-US" w:eastAsia="zh-CN"/>
        </w:rPr>
      </w:pPr>
    </w:p>
    <w:p w14:paraId="17DB2DC9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编译安装</w:t>
      </w:r>
    </w:p>
    <w:p w14:paraId="3C949D39">
      <w:pPr>
        <w:pStyle w:val="6"/>
        <w:numPr>
          <w:ilvl w:val="0"/>
          <w:numId w:val="2"/>
        </w:numPr>
        <w:bidi w:val="0"/>
        <w:ind w:left="425" w:leftChars="0" w:hanging="425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>Windows版</w:t>
      </w:r>
      <w:r>
        <w:rPr>
          <w:rFonts w:hint="default" w:asciiTheme="minorAscii" w:hAnsiTheme="minorAscii"/>
          <w:lang w:val="en-US" w:eastAsia="zh-CN"/>
        </w:rPr>
        <w:t>：</w:t>
      </w:r>
    </w:p>
    <w:p w14:paraId="6F92B9DA">
      <w:pPr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>安装python：</w:t>
      </w:r>
    </w:p>
    <w:p w14:paraId="15098236">
      <w:pPr>
        <w:ind w:firstLine="420" w:firstLineChars="0"/>
        <w:rPr>
          <w:rFonts w:hint="default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>python版本&gt;=3.12。</w:t>
      </w:r>
    </w:p>
    <w:p w14:paraId="71FD8401">
      <w:pPr>
        <w:ind w:firstLine="420" w:firstLineChars="0"/>
      </w:pPr>
    </w:p>
    <w:p w14:paraId="73F05B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安装MySQL</w:t>
      </w:r>
    </w:p>
    <w:p w14:paraId="65F8C4A2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到https://dev.mysql.com/downloads/file/?id=526084</w:t>
      </w:r>
    </w:p>
    <w:p w14:paraId="3B732ED0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下载最新MYSQL</w:t>
      </w:r>
    </w:p>
    <w:p w14:paraId="5664107D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然后将MySQL的bin，lib目录都添加到path环境变量中（因为world服务启动要用到mysql.dll文件，在lib中），而bin目录中的mysql命令经常使用，因此最好一并添加。</w:t>
      </w:r>
    </w:p>
    <w:p w14:paraId="511AD5F5">
      <w:pPr>
        <w:rPr>
          <w:rFonts w:hint="eastAsia" w:asciiTheme="minorAscii" w:hAnsiTheme="minorAscii"/>
          <w:lang w:val="en-US" w:eastAsia="zh-CN"/>
        </w:rPr>
      </w:pPr>
    </w:p>
    <w:p w14:paraId="1ACEC816">
      <w:pPr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>安装BLTrade：</w:t>
      </w:r>
    </w:p>
    <w:p w14:paraId="4AFE84FD">
      <w:pPr>
        <w:ind w:firstLine="420" w:firstLineChars="0"/>
        <w:rPr>
          <w:rFonts w:hint="eastAsia" w:asciiTheme="minorAscii" w:hAnsiTheme="minorAscii"/>
          <w:lang w:val="en-US" w:eastAsia="zh-CN"/>
        </w:rPr>
      </w:pPr>
      <w:r>
        <w:rPr>
          <w:rFonts w:hint="eastAsia" w:asciiTheme="minorAscii" w:hAnsiTheme="minorAscii"/>
          <w:lang w:val="en-US" w:eastAsia="zh-CN"/>
        </w:rPr>
        <w:t xml:space="preserve"> pip install bltrade --upgrade --no-cache-dir</w:t>
      </w:r>
    </w:p>
    <w:p w14:paraId="66ED4B86">
      <w:pPr>
        <w:ind w:firstLine="420" w:firstLineChars="0"/>
        <w:rPr>
          <w:rFonts w:hint="eastAsia" w:asciiTheme="minorAscii" w:hAnsiTheme="minorAscii"/>
          <w:lang w:val="en-US" w:eastAsia="zh-CN"/>
        </w:rPr>
      </w:pPr>
      <w:r>
        <w:drawing>
          <wp:inline distT="0" distB="0" distL="114300" distR="114300">
            <wp:extent cx="5271770" cy="208280"/>
            <wp:effectExtent l="0" t="0" r="1270" b="508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36ACD">
      <w:pPr>
        <w:ind w:firstLine="420" w:firstLineChars="0"/>
        <w:rPr>
          <w:rFonts w:hint="default" w:asciiTheme="minorAscii" w:hAnsiTheme="minorAscii"/>
          <w:lang w:val="en-US" w:eastAsia="zh-CN"/>
        </w:rPr>
      </w:pPr>
    </w:p>
    <w:p w14:paraId="585FA2A6">
      <w:pPr>
        <w:ind w:firstLine="420" w:firstLineChars="0"/>
        <w:rPr>
          <w:rFonts w:hint="eastAsia" w:asciiTheme="minorAscii" w:hAnsiTheme="minorAscii"/>
          <w:lang w:val="en-US" w:eastAsia="zh-CN"/>
        </w:rPr>
      </w:pPr>
      <w:r>
        <w:drawing>
          <wp:inline distT="0" distB="0" distL="114300" distR="114300">
            <wp:extent cx="5936615" cy="1328420"/>
            <wp:effectExtent l="0" t="0" r="6985" b="1270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00324">
      <w:pPr>
        <w:ind w:firstLine="420" w:firstLineChars="0"/>
        <w:rPr>
          <w:rFonts w:hint="default" w:asciiTheme="minorAscii" w:hAnsiTheme="minorAscii"/>
          <w:lang w:val="en-US" w:eastAsia="zh-CN"/>
        </w:rPr>
      </w:pPr>
    </w:p>
    <w:p w14:paraId="436B65AC">
      <w:pPr>
        <w:rPr>
          <w:rFonts w:hint="eastAsia" w:asciiTheme="minorAscii" w:hAnsiTheme="minorAscii"/>
          <w:lang w:val="en-US" w:eastAsia="zh-CN"/>
        </w:rPr>
      </w:pPr>
    </w:p>
    <w:p w14:paraId="3BA306C5">
      <w:pPr>
        <w:ind w:firstLine="420" w:firstLineChars="0"/>
        <w:rPr>
          <w:rFonts w:hint="default" w:asciiTheme="minorAscii" w:hAnsiTheme="minorAscii"/>
          <w:lang w:val="en-US" w:eastAsia="zh-CN"/>
        </w:rPr>
      </w:pPr>
    </w:p>
    <w:p w14:paraId="25486C9C">
      <w:pPr>
        <w:rPr>
          <w:rFonts w:hint="default"/>
          <w:lang w:val="en-US" w:eastAsia="zh-CN"/>
        </w:rPr>
      </w:pPr>
    </w:p>
    <w:p w14:paraId="48B69FCE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目录说明</w:t>
      </w:r>
    </w:p>
    <w:p w14:paraId="557BE445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安装路径和目录结构</w:t>
      </w:r>
    </w:p>
    <w:p w14:paraId="22C48E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安装之后在这个路径</w:t>
      </w:r>
    </w:p>
    <w:p w14:paraId="7B2377A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C:\Users\kl\AppData\Local\Programs\Python\Python312\Lib\site-packages\bltrade</w:t>
      </w:r>
    </w:p>
    <w:p w14:paraId="7B0138DA">
      <w:pPr>
        <w:rPr>
          <w:rFonts w:hint="default"/>
          <w:lang w:val="en-US" w:eastAsia="zh-CN"/>
        </w:rPr>
      </w:pPr>
    </w:p>
    <w:p w14:paraId="1172EBDB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0500" cy="2613660"/>
            <wp:effectExtent l="0" t="0" r="2540" b="7620"/>
            <wp:docPr id="3" name="图片 3" descr="eb51ed3faa4bf2eec94cedc5cf4aa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b51ed3faa4bf2eec94cedc5cf4aa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1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066B6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bltrade</w:t>
      </w:r>
    </w:p>
    <w:p w14:paraId="49E6BF6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trade通用接口</w:t>
      </w:r>
    </w:p>
    <w:p w14:paraId="53FDC4E0">
      <w:pPr>
        <w:pStyle w:val="6"/>
        <w:bidi w:val="0"/>
        <w:rPr>
          <w:rFonts w:hint="eastAsia"/>
          <w:lang w:val="en-US" w:eastAsia="zh-CN"/>
        </w:rPr>
      </w:pPr>
    </w:p>
    <w:p w14:paraId="483D6FEF"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blback</w:t>
      </w:r>
    </w:p>
    <w:p w14:paraId="78BA87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回测模块</w:t>
      </w:r>
    </w:p>
    <w:p w14:paraId="588463F5">
      <w:pPr>
        <w:rPr>
          <w:rFonts w:hint="eastAsia"/>
          <w:lang w:val="en-US" w:eastAsia="zh-CN"/>
        </w:rPr>
      </w:pPr>
    </w:p>
    <w:p w14:paraId="3BEE4CA6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blStrategy</w:t>
      </w:r>
    </w:p>
    <w:p w14:paraId="77F131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策略模块</w:t>
      </w:r>
    </w:p>
    <w:p w14:paraId="5D4F4F0A"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doc</w:t>
      </w:r>
    </w:p>
    <w:p w14:paraId="75C6889B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文档目录</w:t>
      </w:r>
    </w:p>
    <w:p w14:paraId="6EA77723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p w14:paraId="5E5C0868"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Test</w:t>
      </w:r>
    </w:p>
    <w:p w14:paraId="127FA3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测试程序</w:t>
      </w:r>
    </w:p>
    <w:p w14:paraId="61928C15">
      <w:pPr>
        <w:rPr>
          <w:rFonts w:hint="eastAsia"/>
          <w:lang w:val="en-US" w:eastAsia="zh-CN"/>
        </w:rPr>
      </w:pPr>
    </w:p>
    <w:p w14:paraId="7D8D7CB1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datas</w:t>
      </w:r>
    </w:p>
    <w:p w14:paraId="761437A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测试和示例代码使用的行情历史数据，txt或csv格式存储</w:t>
      </w:r>
    </w:p>
    <w:p w14:paraId="35D5C4CD">
      <w:pPr>
        <w:rPr>
          <w:rFonts w:hint="eastAsia"/>
          <w:lang w:val="en-US" w:eastAsia="zh-CN"/>
        </w:rPr>
      </w:pPr>
    </w:p>
    <w:p w14:paraId="1BDDC1BA">
      <w:pPr>
        <w:rPr>
          <w:rFonts w:hint="eastAsia"/>
          <w:lang w:val="en-US" w:eastAsia="zh-CN"/>
        </w:rPr>
      </w:pPr>
    </w:p>
    <w:p w14:paraId="3CA2A119">
      <w:pPr>
        <w:rPr>
          <w:rFonts w:hint="eastAsia"/>
          <w:lang w:val="en-US" w:eastAsia="zh-CN"/>
        </w:rPr>
      </w:pPr>
    </w:p>
    <w:p w14:paraId="199F7B43">
      <w:pPr>
        <w:rPr>
          <w:rFonts w:hint="default"/>
          <w:lang w:val="en-US" w:eastAsia="zh-CN"/>
        </w:rPr>
      </w:pPr>
    </w:p>
    <w:p w14:paraId="1F717341">
      <w:pPr>
        <w:rPr>
          <w:rFonts w:hint="eastAsia"/>
          <w:lang w:val="en-US" w:eastAsia="zh-CN"/>
        </w:rPr>
      </w:pPr>
    </w:p>
    <w:p w14:paraId="2385D4A7">
      <w:pPr>
        <w:rPr>
          <w:rFonts w:hint="default"/>
          <w:lang w:val="en-US" w:eastAsia="zh-CN"/>
        </w:rPr>
      </w:pPr>
    </w:p>
    <w:p w14:paraId="767E0F5D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p w14:paraId="35730896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更新计划RoadMap</w:t>
      </w:r>
    </w:p>
    <w:p w14:paraId="3094A21A">
      <w:pPr>
        <w:pStyle w:val="6"/>
        <w:bidi w:val="0"/>
        <w:rPr>
          <w:rFonts w:hint="eastAsia"/>
          <w:color w:val="00B050"/>
          <w:lang w:val="en-US" w:eastAsia="zh-CN"/>
        </w:rPr>
      </w:pPr>
      <w:r>
        <w:rPr>
          <w:rFonts w:hint="eastAsia"/>
          <w:color w:val="00B050"/>
          <w:lang w:val="en-US" w:eastAsia="zh-CN"/>
        </w:rPr>
        <w:t>新的TradeBack框架</w:t>
      </w:r>
    </w:p>
    <w:p w14:paraId="77C0B4B2">
      <w:pPr>
        <w:ind w:firstLine="420" w:firstLineChars="0"/>
        <w:rPr>
          <w:rFonts w:hint="eastAsia"/>
          <w:color w:val="00B050"/>
          <w:lang w:val="en-US" w:eastAsia="zh-CN"/>
        </w:rPr>
      </w:pPr>
      <w:r>
        <w:rPr>
          <w:rFonts w:hint="eastAsia"/>
          <w:color w:val="00B050"/>
          <w:lang w:val="en-US" w:eastAsia="zh-CN"/>
        </w:rPr>
        <w:t>现在BLEngine结构相对合理，World内容混在一个文件中，计划拆分出World框架，方便后续扩展。</w:t>
      </w:r>
    </w:p>
    <w:p w14:paraId="4AA7E468">
      <w:pPr>
        <w:ind w:firstLine="420" w:firstLineChars="0"/>
        <w:rPr>
          <w:rFonts w:hint="eastAsia"/>
          <w:lang w:val="en-US" w:eastAsia="zh-CN"/>
        </w:rPr>
      </w:pPr>
    </w:p>
    <w:p w14:paraId="44C5478B">
      <w:pPr>
        <w:pStyle w:val="6"/>
        <w:bidi w:val="0"/>
        <w:rPr>
          <w:rFonts w:hint="default"/>
          <w:color w:val="00B050"/>
          <w:shd w:val="clear" w:color="auto" w:fill="auto"/>
          <w:lang w:val="en-US" w:eastAsia="zh-CN"/>
        </w:rPr>
      </w:pPr>
      <w:r>
        <w:rPr>
          <w:rFonts w:hint="eastAsia"/>
          <w:color w:val="00B050"/>
          <w:shd w:val="clear" w:color="auto" w:fill="auto"/>
          <w:lang w:val="en-US" w:eastAsia="zh-CN"/>
        </w:rPr>
        <w:t>配置文件</w:t>
      </w:r>
    </w:p>
    <w:p w14:paraId="59D7A316">
      <w:pPr>
        <w:ind w:firstLine="420" w:firstLineChars="0"/>
        <w:rPr>
          <w:rFonts w:hint="default"/>
          <w:color w:val="00B050"/>
          <w:shd w:val="clear" w:color="auto" w:fill="auto"/>
          <w:lang w:val="en-US" w:eastAsia="zh-CN"/>
        </w:rPr>
      </w:pPr>
      <w:r>
        <w:rPr>
          <w:rFonts w:hint="eastAsia"/>
          <w:color w:val="00B050"/>
          <w:shd w:val="clear" w:color="auto" w:fill="auto"/>
          <w:lang w:val="en-US" w:eastAsia="zh-CN"/>
        </w:rPr>
        <w:t>增加参数配置文件ini</w:t>
      </w:r>
    </w:p>
    <w:p w14:paraId="4BC00338">
      <w:pPr>
        <w:rPr>
          <w:rFonts w:hint="eastAsia"/>
          <w:lang w:val="en-US" w:eastAsia="zh-CN"/>
        </w:rPr>
      </w:pPr>
    </w:p>
    <w:p w14:paraId="25ED1E1B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数据录制API</w:t>
      </w:r>
    </w:p>
    <w:p w14:paraId="2ED4F6F4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增加数据录制模块，实时存储M1级数据到csv</w:t>
      </w:r>
    </w:p>
    <w:p w14:paraId="7B6BAC28">
      <w:pPr>
        <w:ind w:firstLine="420" w:firstLineChars="0"/>
        <w:rPr>
          <w:rFonts w:hint="eastAsia"/>
          <w:lang w:val="en-US" w:eastAsia="zh-CN"/>
        </w:rPr>
      </w:pPr>
    </w:p>
    <w:p w14:paraId="3E986FFF">
      <w:pPr>
        <w:pStyle w:val="6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设计DB结构</w:t>
      </w:r>
    </w:p>
    <w:p w14:paraId="5079AF88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按M1设计，分品类，按时间线排布</w:t>
      </w:r>
    </w:p>
    <w:p w14:paraId="6CDF4DDD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DB尽量选择跨平台的，暂定MySQL</w:t>
      </w:r>
    </w:p>
    <w:p w14:paraId="62A87A0E">
      <w:pPr>
        <w:ind w:firstLine="420" w:firstLineChars="0"/>
        <w:rPr>
          <w:rFonts w:hint="default"/>
          <w:lang w:val="en-US" w:eastAsia="zh-CN"/>
        </w:rPr>
      </w:pPr>
    </w:p>
    <w:p w14:paraId="2FF8E0D6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回测系统植入无限易</w:t>
      </w:r>
    </w:p>
    <w:p w14:paraId="7E35A9AD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对backtrader的回测系统和Strategy类进行继承，改造为可以直接进行回测</w:t>
      </w:r>
    </w:p>
    <w:p w14:paraId="6F2B7090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也可以换个思路，将Strategy做成核心API，将持仓这些全部做成参数，允许外部输入。</w:t>
      </w:r>
    </w:p>
    <w:p w14:paraId="7A080579">
      <w:pPr>
        <w:rPr>
          <w:rFonts w:hint="eastAsia"/>
          <w:lang w:val="en-US" w:eastAsia="zh-CN"/>
        </w:rPr>
      </w:pPr>
    </w:p>
    <w:p w14:paraId="59B77411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回测系统植入无限易</w:t>
      </w:r>
    </w:p>
    <w:p w14:paraId="11ED2947">
      <w:pPr>
        <w:ind w:firstLine="420" w:firstLineChars="0"/>
        <w:rPr>
          <w:rFonts w:hint="default"/>
          <w:lang w:val="en-US" w:eastAsia="zh-CN"/>
        </w:rPr>
      </w:pPr>
    </w:p>
    <w:p w14:paraId="29980594">
      <w:pPr>
        <w:rPr>
          <w:rFonts w:hint="eastAsia"/>
          <w:lang w:val="en-US" w:eastAsia="zh-CN"/>
        </w:rPr>
      </w:pPr>
    </w:p>
    <w:p w14:paraId="3608C94A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History：</w:t>
      </w:r>
    </w:p>
    <w:p w14:paraId="5220F5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2024.6.13</w:t>
      </w:r>
    </w:p>
    <w:p w14:paraId="68EDB10C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发布了第一个可执行的BLStrategy版本。</w:t>
      </w:r>
    </w:p>
    <w:p w14:paraId="463581CA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拥有完整的自动交易，买进卖出平仓止损逻辑。</w:t>
      </w:r>
    </w:p>
    <w:p w14:paraId="5995AEA0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当天盘后数据测试，2手br2407  日盘5000+正收益。</w:t>
      </w:r>
    </w:p>
    <w:p w14:paraId="41A188FA">
      <w:pPr>
        <w:ind w:firstLine="420" w:firstLineChars="0"/>
        <w:rPr>
          <w:rFonts w:hint="eastAsia"/>
          <w:lang w:val="en-US" w:eastAsia="zh-CN"/>
        </w:rPr>
      </w:pPr>
    </w:p>
    <w:p w14:paraId="4815CA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2024.6.14</w:t>
      </w:r>
    </w:p>
    <w:p w14:paraId="48AC1842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更新BLStrategy：</w:t>
      </w:r>
    </w:p>
    <w:p w14:paraId="64F1103F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修复邮箱服务器掉线后无法自动重连的问题。</w:t>
      </w:r>
    </w:p>
    <w:p w14:paraId="46A8E405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增加固定止损设定，并且每单强制要求填写止损。</w:t>
      </w:r>
    </w:p>
    <w:p w14:paraId="532232B3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邮箱发送改为异步调用，发送提醒不会再让主线程卡顿。</w:t>
      </w:r>
    </w:p>
    <w:p w14:paraId="3AAFA01E">
      <w:pPr>
        <w:rPr>
          <w:rFonts w:hint="eastAsia"/>
          <w:lang w:val="en-US" w:eastAsia="zh-CN"/>
        </w:rPr>
      </w:pPr>
    </w:p>
    <w:p w14:paraId="4DEEEB5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2024.06.19</w:t>
      </w:r>
    </w:p>
    <w:p w14:paraId="1F9A6AF2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创建更完整的BLTrade工程，计划包含数据爬取、策略、回测等多个模块。计划支持Windows / Linux平台。</w:t>
      </w:r>
    </w:p>
    <w:p w14:paraId="0391FB57">
      <w:pPr>
        <w:ind w:firstLine="420" w:firstLineChars="0"/>
        <w:rPr>
          <w:rFonts w:hint="eastAsia"/>
          <w:lang w:val="en-US" w:eastAsia="zh-CN"/>
        </w:rPr>
      </w:pPr>
    </w:p>
    <w:p w14:paraId="4F82FC3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2024.06.26</w:t>
      </w:r>
    </w:p>
    <w:p w14:paraId="0EEEBAB3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测试BackTrader和tqsdk，原计划将BackTrader的回测和tqsdk的数据获取整合进来。</w:t>
      </w:r>
    </w:p>
    <w:p w14:paraId="4B894255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实测tqsdk的数据获取漏洞已经堵上，只能获取当天的数据。</w:t>
      </w:r>
    </w:p>
    <w:p w14:paraId="1D429A4D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编写测试yahoo finance数据获取，并回测的测试代码，test/bl02.py</w:t>
      </w:r>
    </w:p>
    <w:p w14:paraId="4689BB42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编写测试tqsdk的回测代码，test/bl03.py</w:t>
      </w:r>
    </w:p>
    <w:p w14:paraId="0BFA7BB0">
      <w:pPr>
        <w:ind w:firstLine="420" w:firstLineChars="0"/>
        <w:rPr>
          <w:rFonts w:hint="default"/>
          <w:lang w:val="en-US" w:eastAsia="zh-CN"/>
        </w:rPr>
      </w:pPr>
    </w:p>
    <w:p w14:paraId="512FA6F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2024.06.27</w:t>
      </w:r>
    </w:p>
    <w:p w14:paraId="28955C28">
      <w:p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BLTrade包及子模块BLStrategy.BLMainStrategy引入测试OK</w:t>
      </w:r>
    </w:p>
    <w:p w14:paraId="59AB483A">
      <w:pPr>
        <w:ind w:firstLine="420" w:firstLineChars="0"/>
        <w:rPr>
          <w:rFonts w:hint="default"/>
          <w:lang w:val="en-US" w:eastAsia="zh-CN"/>
        </w:rPr>
      </w:pPr>
    </w:p>
    <w:p w14:paraId="38BD3042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</w:t>
      </w:r>
      <w:r>
        <w:rPr>
          <w:rFonts w:hint="default"/>
          <w:lang w:val="en-US" w:eastAsia="zh-CN"/>
        </w:rPr>
        <w:t>BLStrategy.BLMainStrategy</w:t>
      </w:r>
      <w:r>
        <w:rPr>
          <w:rFonts w:hint="eastAsia"/>
          <w:lang w:val="en-US" w:eastAsia="zh-CN"/>
        </w:rPr>
        <w:t>核心类：</w:t>
      </w:r>
    </w:p>
    <w:p w14:paraId="0F710F7A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策略基类</w:t>
      </w:r>
      <w:r>
        <w:rPr>
          <w:rFonts w:hint="default"/>
          <w:lang w:val="en-US" w:eastAsia="zh-CN"/>
        </w:rPr>
        <w:t>BLBaseStrategy</w:t>
      </w:r>
      <w:r>
        <w:rPr>
          <w:rFonts w:hint="eastAsia"/>
          <w:lang w:val="en-US" w:eastAsia="zh-CN"/>
        </w:rPr>
        <w:t xml:space="preserve"> 和大鱼策略</w:t>
      </w:r>
      <w:r>
        <w:rPr>
          <w:rFonts w:hint="default"/>
          <w:lang w:val="en-US" w:eastAsia="zh-CN"/>
        </w:rPr>
        <w:t>BLBigFishStrategy</w:t>
      </w:r>
      <w:r>
        <w:rPr>
          <w:rFonts w:hint="eastAsia"/>
          <w:lang w:val="en-US" w:eastAsia="zh-CN"/>
        </w:rPr>
        <w:t>引用测试OK</w:t>
      </w:r>
    </w:p>
    <w:p w14:paraId="6C9FA5CF">
      <w:pPr>
        <w:ind w:firstLine="420" w:firstLineChars="0"/>
        <w:rPr>
          <w:rFonts w:hint="default"/>
          <w:lang w:val="en-US" w:eastAsia="zh-CN"/>
        </w:rPr>
      </w:pPr>
    </w:p>
    <w:p w14:paraId="20D31B36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新增开发者版本号查询接口</w:t>
      </w:r>
      <w:r>
        <w:rPr>
          <w:rFonts w:hint="default"/>
          <w:lang w:val="en-US" w:eastAsia="zh-CN"/>
        </w:rPr>
        <w:t>BLTrade.BLTradeVersion</w:t>
      </w:r>
      <w:r>
        <w:rPr>
          <w:rFonts w:hint="eastAsia"/>
          <w:lang w:val="en-US" w:eastAsia="zh-CN"/>
        </w:rPr>
        <w:t>.GetVersion()：支持版本号自更新，如果没安装Git，则会返回当前版本号。</w:t>
      </w:r>
    </w:p>
    <w:p w14:paraId="5A6A860D">
      <w:pPr>
        <w:ind w:firstLine="420" w:firstLineChars="0"/>
        <w:rPr>
          <w:rFonts w:hint="eastAsia"/>
          <w:lang w:val="en-US" w:eastAsia="zh-CN"/>
        </w:rPr>
      </w:pPr>
    </w:p>
    <w:p w14:paraId="6451759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2024.07.1</w:t>
      </w:r>
    </w:p>
    <w:p w14:paraId="423DCE6C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分离回测代码和策略类。策略类以后都统一在BLTrade\BLStrategy目录。</w:t>
      </w:r>
    </w:p>
    <w:p w14:paraId="0D096606">
      <w:pPr>
        <w:ind w:firstLine="420" w:firstLineChars="0"/>
        <w:rPr>
          <w:rFonts w:hint="eastAsia"/>
          <w:lang w:val="en-US" w:eastAsia="zh-CN"/>
        </w:rPr>
      </w:pPr>
    </w:p>
    <w:p w14:paraId="1926ED3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2024.07.2</w:t>
      </w:r>
    </w:p>
    <w:p w14:paraId="56E42A3C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新增包安装Setup脚本。</w:t>
      </w:r>
    </w:p>
    <w:p w14:paraId="400428D5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增加网络模块BLNetwork和发送邮件接口SendMailTip。</w:t>
      </w:r>
    </w:p>
    <w:p w14:paraId="0C8EF7F8">
      <w:pPr>
        <w:rPr>
          <w:rFonts w:hint="default"/>
          <w:lang w:val="en-US" w:eastAsia="zh-CN"/>
        </w:rPr>
      </w:pPr>
    </w:p>
    <w:p w14:paraId="35C0C2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2024.07.3</w:t>
      </w:r>
    </w:p>
    <w:p w14:paraId="374B3A32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更新文档</w:t>
      </w:r>
    </w:p>
    <w:p w14:paraId="6D916396">
      <w:pPr>
        <w:rPr>
          <w:rFonts w:hint="default"/>
          <w:lang w:val="en-US" w:eastAsia="zh-CN"/>
        </w:rPr>
      </w:pPr>
    </w:p>
    <w:p w14:paraId="2CA151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2024.7.4</w:t>
      </w:r>
    </w:p>
    <w:p w14:paraId="59DD6E77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调整bltrade目录结构，将Strategy、network等子模块全部放入bltrade目录，原来是单个模块在lib里面是一个独立目录。</w:t>
      </w:r>
    </w:p>
    <w:p w14:paraId="2BBEAD11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调整setup脚本以适应新目录的修改。</w:t>
      </w:r>
    </w:p>
    <w:p w14:paraId="08CCC6B9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打包bltrade并上传Pip 包服务器。</w:t>
      </w:r>
    </w:p>
    <w:p w14:paraId="503635AC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更新文档：增加安装bltrade别的步骤和各个模块简要说明。</w:t>
      </w:r>
    </w:p>
    <w:p w14:paraId="5CEF2EA2">
      <w:pPr>
        <w:ind w:firstLine="420" w:firstLineChars="0"/>
        <w:rPr>
          <w:rFonts w:hint="default"/>
          <w:lang w:val="en-US" w:eastAsia="zh-CN"/>
        </w:rPr>
      </w:pPr>
    </w:p>
    <w:p w14:paraId="0884B7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2024.7.5</w:t>
      </w:r>
    </w:p>
    <w:p w14:paraId="5E587D68">
      <w:pPr>
        <w:ind w:firstLine="420" w:firstLine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新增自动获取版本号并写入config/version.ini的脚本updateversion.py</w:t>
      </w:r>
      <w:r>
        <w:rPr>
          <w:rFonts w:hint="eastAsia"/>
          <w:lang w:val="en-US" w:eastAsia="zh-CN"/>
        </w:rPr>
        <w:t>。</w:t>
      </w:r>
    </w:p>
    <w:p w14:paraId="22D05D2D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新增bltrade配置文件和user配置文件</w:t>
      </w:r>
    </w:p>
    <w:p w14:paraId="3BE31936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修改版本号获取API，改为从ini中读取版本号字段</w:t>
      </w:r>
    </w:p>
    <w:p w14:paraId="4FC25DC4">
      <w:p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修正版本号必须强制显示3位子版本号</w:t>
      </w:r>
    </w:p>
    <w:p w14:paraId="6DAAD47C">
      <w:pPr>
        <w:ind w:firstLine="420" w:firstLineChars="0"/>
        <w:rPr>
          <w:rFonts w:hint="eastAsia"/>
          <w:lang w:val="en-US" w:eastAsia="zh-CN"/>
        </w:rPr>
      </w:pPr>
    </w:p>
    <w:p w14:paraId="5C611797">
      <w:pPr>
        <w:rPr>
          <w:rFonts w:hint="default"/>
          <w:lang w:val="en-US" w:eastAsia="zh-CN"/>
        </w:rPr>
      </w:pPr>
    </w:p>
    <w:p w14:paraId="10CF0C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2024.7.9</w:t>
      </w:r>
    </w:p>
    <w:p w14:paraId="180EA419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新增基于tqsdk的独立风控系统blrm</w:t>
      </w:r>
    </w:p>
    <w:p w14:paraId="3966FE34"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增加tqsdk接口：一键平仓blEmpty</w:t>
      </w:r>
    </w:p>
    <w:p w14:paraId="09461BA0">
      <w:pPr>
        <w:ind w:firstLine="420" w:firstLineChars="0"/>
        <w:rPr>
          <w:rFonts w:hint="default"/>
          <w:lang w:val="en-US" w:eastAsia="zh-CN"/>
        </w:rPr>
      </w:pPr>
      <w:bookmarkStart w:id="0" w:name="_GoBack"/>
      <w:bookmarkEnd w:id="0"/>
    </w:p>
    <w:p w14:paraId="53148A7F">
      <w:pPr>
        <w:ind w:firstLine="420" w:firstLineChars="0"/>
        <w:rPr>
          <w:rFonts w:hint="default"/>
          <w:lang w:val="en-US" w:eastAsia="zh-CN"/>
        </w:rPr>
      </w:pPr>
    </w:p>
    <w:p w14:paraId="3EEB713D">
      <w:pPr>
        <w:ind w:firstLine="420" w:firstLineChars="0"/>
        <w:rPr>
          <w:rFonts w:hint="default"/>
          <w:lang w:val="en-US" w:eastAsia="zh-CN"/>
        </w:rPr>
      </w:pPr>
    </w:p>
    <w:p w14:paraId="7FBCEBA5">
      <w:pPr>
        <w:rPr>
          <w:rFonts w:hint="eastAsia"/>
          <w:lang w:val="en-US" w:eastAsia="zh-CN"/>
        </w:rPr>
      </w:pPr>
    </w:p>
    <w:p w14:paraId="4F7397FF">
      <w:pPr>
        <w:ind w:firstLine="420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53D4A3"/>
    <w:multiLevelType w:val="singleLevel"/>
    <w:tmpl w:val="A153D4A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D3F9308"/>
    <w:multiLevelType w:val="multilevel"/>
    <w:tmpl w:val="2D3F930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iNTUwYzExNjI1MGNjNTgwNWIwZjhlMzE0YjBhNjMifQ=="/>
  </w:docVars>
  <w:rsids>
    <w:rsidRoot w:val="00172A27"/>
    <w:rsid w:val="00CA613C"/>
    <w:rsid w:val="011138F0"/>
    <w:rsid w:val="019329D2"/>
    <w:rsid w:val="019D115B"/>
    <w:rsid w:val="01DD59FB"/>
    <w:rsid w:val="021E7FE8"/>
    <w:rsid w:val="02EC6E7D"/>
    <w:rsid w:val="02FF06B1"/>
    <w:rsid w:val="0301396B"/>
    <w:rsid w:val="034F0B7A"/>
    <w:rsid w:val="04536448"/>
    <w:rsid w:val="04EB158C"/>
    <w:rsid w:val="05610303"/>
    <w:rsid w:val="05703C22"/>
    <w:rsid w:val="05C025BF"/>
    <w:rsid w:val="0643780C"/>
    <w:rsid w:val="065B3392"/>
    <w:rsid w:val="06790BC2"/>
    <w:rsid w:val="06CB676A"/>
    <w:rsid w:val="06EE6E6D"/>
    <w:rsid w:val="0708351A"/>
    <w:rsid w:val="071E6FD3"/>
    <w:rsid w:val="078B632D"/>
    <w:rsid w:val="07C000F6"/>
    <w:rsid w:val="080A32C2"/>
    <w:rsid w:val="088A61B1"/>
    <w:rsid w:val="09016F11"/>
    <w:rsid w:val="092E4D8E"/>
    <w:rsid w:val="09442CB7"/>
    <w:rsid w:val="095347F5"/>
    <w:rsid w:val="097430E9"/>
    <w:rsid w:val="09782793"/>
    <w:rsid w:val="09887DDA"/>
    <w:rsid w:val="09F85A1C"/>
    <w:rsid w:val="0A086B37"/>
    <w:rsid w:val="0A0F696E"/>
    <w:rsid w:val="0A5B6057"/>
    <w:rsid w:val="0AB3379D"/>
    <w:rsid w:val="0B6657BC"/>
    <w:rsid w:val="0C1F793D"/>
    <w:rsid w:val="0C60509C"/>
    <w:rsid w:val="0D5A0848"/>
    <w:rsid w:val="0D9E16F7"/>
    <w:rsid w:val="0DEF0DE5"/>
    <w:rsid w:val="0E6A6C88"/>
    <w:rsid w:val="0ECB4492"/>
    <w:rsid w:val="0F5735AB"/>
    <w:rsid w:val="0F5A6C66"/>
    <w:rsid w:val="10A72C19"/>
    <w:rsid w:val="10D64689"/>
    <w:rsid w:val="116B5255"/>
    <w:rsid w:val="120E7433"/>
    <w:rsid w:val="12753A40"/>
    <w:rsid w:val="12E7466D"/>
    <w:rsid w:val="13570655"/>
    <w:rsid w:val="13D11138"/>
    <w:rsid w:val="13FF78A9"/>
    <w:rsid w:val="14BC47CF"/>
    <w:rsid w:val="14D709D0"/>
    <w:rsid w:val="14EF3150"/>
    <w:rsid w:val="15204125"/>
    <w:rsid w:val="15356ECE"/>
    <w:rsid w:val="15744470"/>
    <w:rsid w:val="15914028"/>
    <w:rsid w:val="15B11221"/>
    <w:rsid w:val="15DF6642"/>
    <w:rsid w:val="16734728"/>
    <w:rsid w:val="167C68E1"/>
    <w:rsid w:val="16944DE5"/>
    <w:rsid w:val="16E42F30"/>
    <w:rsid w:val="1743799D"/>
    <w:rsid w:val="17485BB5"/>
    <w:rsid w:val="176E45EC"/>
    <w:rsid w:val="17CF63D7"/>
    <w:rsid w:val="18E835B9"/>
    <w:rsid w:val="18F02060"/>
    <w:rsid w:val="1A136006"/>
    <w:rsid w:val="1A584361"/>
    <w:rsid w:val="1A7A6085"/>
    <w:rsid w:val="1B1437C1"/>
    <w:rsid w:val="1B1B722A"/>
    <w:rsid w:val="1B944F25"/>
    <w:rsid w:val="1BA869C7"/>
    <w:rsid w:val="1C1E0C92"/>
    <w:rsid w:val="1D33774C"/>
    <w:rsid w:val="1DE90C20"/>
    <w:rsid w:val="1E3576CC"/>
    <w:rsid w:val="1E3E73CA"/>
    <w:rsid w:val="1E62673A"/>
    <w:rsid w:val="1E652BA8"/>
    <w:rsid w:val="1F151B58"/>
    <w:rsid w:val="1F6966C8"/>
    <w:rsid w:val="1F955AA3"/>
    <w:rsid w:val="1FD47D67"/>
    <w:rsid w:val="20434B57"/>
    <w:rsid w:val="20B57BBA"/>
    <w:rsid w:val="22120309"/>
    <w:rsid w:val="22DE14CA"/>
    <w:rsid w:val="22F40702"/>
    <w:rsid w:val="230950FD"/>
    <w:rsid w:val="232341A0"/>
    <w:rsid w:val="23636EA1"/>
    <w:rsid w:val="23AB5501"/>
    <w:rsid w:val="24AC6AC2"/>
    <w:rsid w:val="24E46F1D"/>
    <w:rsid w:val="253F62CA"/>
    <w:rsid w:val="2601406E"/>
    <w:rsid w:val="26D47F4B"/>
    <w:rsid w:val="27651657"/>
    <w:rsid w:val="27786244"/>
    <w:rsid w:val="28031D19"/>
    <w:rsid w:val="2828451C"/>
    <w:rsid w:val="2899001E"/>
    <w:rsid w:val="299F1A36"/>
    <w:rsid w:val="29D84B76"/>
    <w:rsid w:val="2AAD6003"/>
    <w:rsid w:val="2B1B01F2"/>
    <w:rsid w:val="2B397896"/>
    <w:rsid w:val="2B4A7ADD"/>
    <w:rsid w:val="2B7B6DA3"/>
    <w:rsid w:val="2BD0496B"/>
    <w:rsid w:val="2C033A7A"/>
    <w:rsid w:val="2C1C252C"/>
    <w:rsid w:val="2C575AA2"/>
    <w:rsid w:val="2DB142AE"/>
    <w:rsid w:val="2E3F3416"/>
    <w:rsid w:val="2E4647A4"/>
    <w:rsid w:val="2E6D4422"/>
    <w:rsid w:val="2F14797A"/>
    <w:rsid w:val="30030473"/>
    <w:rsid w:val="303848F9"/>
    <w:rsid w:val="30AB77D8"/>
    <w:rsid w:val="313E5A84"/>
    <w:rsid w:val="318C3095"/>
    <w:rsid w:val="31AC651D"/>
    <w:rsid w:val="32203EEE"/>
    <w:rsid w:val="32380BAE"/>
    <w:rsid w:val="32383101"/>
    <w:rsid w:val="324E0E86"/>
    <w:rsid w:val="32D560F7"/>
    <w:rsid w:val="32FB0021"/>
    <w:rsid w:val="33042538"/>
    <w:rsid w:val="33353F9E"/>
    <w:rsid w:val="34741B06"/>
    <w:rsid w:val="34923EFF"/>
    <w:rsid w:val="349D0BF0"/>
    <w:rsid w:val="34A97317"/>
    <w:rsid w:val="34EC6A26"/>
    <w:rsid w:val="355B66C9"/>
    <w:rsid w:val="35EB3E83"/>
    <w:rsid w:val="361E1B63"/>
    <w:rsid w:val="36511F38"/>
    <w:rsid w:val="365B4B65"/>
    <w:rsid w:val="36F11901"/>
    <w:rsid w:val="36F14F91"/>
    <w:rsid w:val="3709394D"/>
    <w:rsid w:val="37BE5938"/>
    <w:rsid w:val="37CE5077"/>
    <w:rsid w:val="381E4191"/>
    <w:rsid w:val="3853609D"/>
    <w:rsid w:val="389E342F"/>
    <w:rsid w:val="38AE3672"/>
    <w:rsid w:val="39CB3DB0"/>
    <w:rsid w:val="3ABB02C8"/>
    <w:rsid w:val="3B32011D"/>
    <w:rsid w:val="3BDA477E"/>
    <w:rsid w:val="3BF33A92"/>
    <w:rsid w:val="3C12216A"/>
    <w:rsid w:val="3C272141"/>
    <w:rsid w:val="3CD64791"/>
    <w:rsid w:val="3CFB193A"/>
    <w:rsid w:val="3D577285"/>
    <w:rsid w:val="3D5A3DC8"/>
    <w:rsid w:val="3D707008"/>
    <w:rsid w:val="3D954E00"/>
    <w:rsid w:val="3E09673D"/>
    <w:rsid w:val="3E7F160D"/>
    <w:rsid w:val="3EAC2095"/>
    <w:rsid w:val="3F8268C3"/>
    <w:rsid w:val="40750F19"/>
    <w:rsid w:val="40A476D7"/>
    <w:rsid w:val="40B0072A"/>
    <w:rsid w:val="41393CF5"/>
    <w:rsid w:val="41C015A5"/>
    <w:rsid w:val="427102D0"/>
    <w:rsid w:val="42C874E5"/>
    <w:rsid w:val="435E5C94"/>
    <w:rsid w:val="437051B8"/>
    <w:rsid w:val="4392593E"/>
    <w:rsid w:val="43DB5537"/>
    <w:rsid w:val="43E66FD2"/>
    <w:rsid w:val="44AD0C81"/>
    <w:rsid w:val="44B00772"/>
    <w:rsid w:val="45921C25"/>
    <w:rsid w:val="45EA380F"/>
    <w:rsid w:val="46FC337F"/>
    <w:rsid w:val="46FC702B"/>
    <w:rsid w:val="47487EAE"/>
    <w:rsid w:val="476E31C8"/>
    <w:rsid w:val="47842863"/>
    <w:rsid w:val="478A52AA"/>
    <w:rsid w:val="4847319B"/>
    <w:rsid w:val="48AC41FD"/>
    <w:rsid w:val="4A142904"/>
    <w:rsid w:val="4A2A4B22"/>
    <w:rsid w:val="4A54394D"/>
    <w:rsid w:val="4A732D48"/>
    <w:rsid w:val="4ABA4499"/>
    <w:rsid w:val="4B057869"/>
    <w:rsid w:val="4BEA4569"/>
    <w:rsid w:val="4CA02E7A"/>
    <w:rsid w:val="4E3E18C0"/>
    <w:rsid w:val="4E7927EC"/>
    <w:rsid w:val="4E9E5B6B"/>
    <w:rsid w:val="4EEE0D65"/>
    <w:rsid w:val="4F327706"/>
    <w:rsid w:val="4F8856BA"/>
    <w:rsid w:val="4FD40D5D"/>
    <w:rsid w:val="4FE70AE5"/>
    <w:rsid w:val="500B2DF8"/>
    <w:rsid w:val="50D92DFE"/>
    <w:rsid w:val="50EF7F19"/>
    <w:rsid w:val="51036302"/>
    <w:rsid w:val="51B96033"/>
    <w:rsid w:val="51E63A25"/>
    <w:rsid w:val="524A3FB4"/>
    <w:rsid w:val="52A82A88"/>
    <w:rsid w:val="52B23907"/>
    <w:rsid w:val="53670FFF"/>
    <w:rsid w:val="540957A8"/>
    <w:rsid w:val="54331EE0"/>
    <w:rsid w:val="546141E6"/>
    <w:rsid w:val="54E01D05"/>
    <w:rsid w:val="54F81E43"/>
    <w:rsid w:val="552F56E3"/>
    <w:rsid w:val="55345095"/>
    <w:rsid w:val="55446AAD"/>
    <w:rsid w:val="560D4E19"/>
    <w:rsid w:val="565162FB"/>
    <w:rsid w:val="56CC0895"/>
    <w:rsid w:val="57300BDE"/>
    <w:rsid w:val="57831D16"/>
    <w:rsid w:val="592D1F39"/>
    <w:rsid w:val="59C97EB4"/>
    <w:rsid w:val="59F20A8D"/>
    <w:rsid w:val="5A0172E6"/>
    <w:rsid w:val="5A92249C"/>
    <w:rsid w:val="5AB555C1"/>
    <w:rsid w:val="5B092B25"/>
    <w:rsid w:val="5B435A44"/>
    <w:rsid w:val="5B465534"/>
    <w:rsid w:val="5B9A75E2"/>
    <w:rsid w:val="5BA51996"/>
    <w:rsid w:val="5D691457"/>
    <w:rsid w:val="5DB545BC"/>
    <w:rsid w:val="5E2D1468"/>
    <w:rsid w:val="5E6B52F4"/>
    <w:rsid w:val="5E913C34"/>
    <w:rsid w:val="5F5244A8"/>
    <w:rsid w:val="5F724B4A"/>
    <w:rsid w:val="5FC4513D"/>
    <w:rsid w:val="60084CDB"/>
    <w:rsid w:val="60654935"/>
    <w:rsid w:val="609C406C"/>
    <w:rsid w:val="62AE76B3"/>
    <w:rsid w:val="62B96B82"/>
    <w:rsid w:val="631E61F4"/>
    <w:rsid w:val="64AF5EF8"/>
    <w:rsid w:val="64B6124C"/>
    <w:rsid w:val="653C6C2F"/>
    <w:rsid w:val="65586CEF"/>
    <w:rsid w:val="65A55E6A"/>
    <w:rsid w:val="65C54EA0"/>
    <w:rsid w:val="66335ECB"/>
    <w:rsid w:val="666C2AAB"/>
    <w:rsid w:val="668254E7"/>
    <w:rsid w:val="668F6637"/>
    <w:rsid w:val="6692787F"/>
    <w:rsid w:val="66C739CD"/>
    <w:rsid w:val="675360E0"/>
    <w:rsid w:val="67672ABA"/>
    <w:rsid w:val="67E90240"/>
    <w:rsid w:val="68CC52CB"/>
    <w:rsid w:val="68D67EF7"/>
    <w:rsid w:val="6928618E"/>
    <w:rsid w:val="69402FB6"/>
    <w:rsid w:val="6959790A"/>
    <w:rsid w:val="6A226B99"/>
    <w:rsid w:val="6A300986"/>
    <w:rsid w:val="6A445981"/>
    <w:rsid w:val="6A4D7317"/>
    <w:rsid w:val="6A970C41"/>
    <w:rsid w:val="6ABA55F7"/>
    <w:rsid w:val="6BCC62A2"/>
    <w:rsid w:val="6C7740D7"/>
    <w:rsid w:val="6C991968"/>
    <w:rsid w:val="6C9D1533"/>
    <w:rsid w:val="6CF272CA"/>
    <w:rsid w:val="6CF748E0"/>
    <w:rsid w:val="6DAC7B5A"/>
    <w:rsid w:val="6E2A102C"/>
    <w:rsid w:val="6E364F94"/>
    <w:rsid w:val="6E7C59C7"/>
    <w:rsid w:val="6E9C45A0"/>
    <w:rsid w:val="6EA27410"/>
    <w:rsid w:val="6EE669BA"/>
    <w:rsid w:val="6F59081B"/>
    <w:rsid w:val="6F6C3B7E"/>
    <w:rsid w:val="6FEC6252"/>
    <w:rsid w:val="701B6B38"/>
    <w:rsid w:val="70B1404D"/>
    <w:rsid w:val="70F11EEC"/>
    <w:rsid w:val="71024BDE"/>
    <w:rsid w:val="71E9161D"/>
    <w:rsid w:val="722A1769"/>
    <w:rsid w:val="724C3CF0"/>
    <w:rsid w:val="73280DA6"/>
    <w:rsid w:val="733C4821"/>
    <w:rsid w:val="73671ED2"/>
    <w:rsid w:val="737D2D45"/>
    <w:rsid w:val="73FB6A64"/>
    <w:rsid w:val="74014883"/>
    <w:rsid w:val="744B6E33"/>
    <w:rsid w:val="74963716"/>
    <w:rsid w:val="74B128EB"/>
    <w:rsid w:val="74D84FF7"/>
    <w:rsid w:val="74F3598D"/>
    <w:rsid w:val="75104791"/>
    <w:rsid w:val="758F1B5A"/>
    <w:rsid w:val="771D13E7"/>
    <w:rsid w:val="77BA4D03"/>
    <w:rsid w:val="77CC5CC0"/>
    <w:rsid w:val="77F02797"/>
    <w:rsid w:val="780A1873"/>
    <w:rsid w:val="781F401B"/>
    <w:rsid w:val="78681D5F"/>
    <w:rsid w:val="78A340A5"/>
    <w:rsid w:val="78FD3486"/>
    <w:rsid w:val="7908577F"/>
    <w:rsid w:val="793327BF"/>
    <w:rsid w:val="79C61176"/>
    <w:rsid w:val="79DC06E9"/>
    <w:rsid w:val="7A150154"/>
    <w:rsid w:val="7A28432B"/>
    <w:rsid w:val="7A301431"/>
    <w:rsid w:val="7AD251AF"/>
    <w:rsid w:val="7B14352C"/>
    <w:rsid w:val="7B5735C7"/>
    <w:rsid w:val="7B973637"/>
    <w:rsid w:val="7C062D05"/>
    <w:rsid w:val="7C1F175E"/>
    <w:rsid w:val="7C573B71"/>
    <w:rsid w:val="7DBA74D7"/>
    <w:rsid w:val="7DFE7040"/>
    <w:rsid w:val="7E130B14"/>
    <w:rsid w:val="7E353FB5"/>
    <w:rsid w:val="7EF03874"/>
    <w:rsid w:val="7F9B0EA2"/>
    <w:rsid w:val="7FBA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1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标题 6 Char"/>
    <w:link w:val="7"/>
    <w:qFormat/>
    <w:uiPriority w:val="0"/>
    <w:rPr>
      <w:rFonts w:ascii="Arial" w:hAnsi="Arial" w:eastAsia="黑体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1256</Words>
  <Characters>2113</Characters>
  <Lines>0</Lines>
  <Paragraphs>0</Paragraphs>
  <TotalTime>0</TotalTime>
  <ScaleCrop>false</ScaleCrop>
  <LinksUpToDate>false</LinksUpToDate>
  <CharactersWithSpaces>2128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2023-10-09T07:58:00Z</dcterms:created>
  <dc:creator>kl</dc:creator>
  <cp:lastModifiedBy>贾文泽</cp:lastModifiedBy>
  <dcterms:modified xsi:type="dcterms:W3CDTF">2024-07-09T10:55:24Z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5A86ECEFB64749E199A1971C9ECB745E_13</vt:lpwstr>
  </property>
</Properties>
</file>